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3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279440" name="Picture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3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</w:t>
      </w:r>
    </w:p>
    <w:p w:rsidR="00453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53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дело 1-11/2022</w:t>
      </w:r>
    </w:p>
    <w:p w:rsidR="00453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мая</w:t>
      </w:r>
      <w:r w:rsidR="00C23AF9">
        <w:rPr>
          <w:rFonts w:ascii="Times New Roman" w:hAnsi="Times New Roman" w:cs="Times New Roman"/>
          <w:sz w:val="28"/>
          <w:szCs w:val="28"/>
        </w:rPr>
        <w:t xml:space="preserve"> 2022 года                                                                                      город Казань</w:t>
      </w:r>
    </w:p>
    <w:p w:rsidR="00453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14 по Советскому судебному району города Казани Нуреева Д.Р.,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секретаре с</w:t>
      </w:r>
      <w:r w:rsidR="00DF4975">
        <w:rPr>
          <w:rFonts w:ascii="Times New Roman" w:hAnsi="Times New Roman" w:cs="Times New Roman"/>
          <w:sz w:val="28"/>
          <w:szCs w:val="28"/>
        </w:rPr>
        <w:t>удебного заседания Инсаповой Р.И.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 помощника прокурора Советского района города Казани Подольской Я.М.,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подсудимого Шанова С.Н.,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защитника Воробьева М.С.,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</w:t>
      </w:r>
    </w:p>
    <w:p w:rsidR="00453C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Шанова</w:t>
      </w:r>
      <w:r>
        <w:rPr>
          <w:rFonts w:ascii="Times New Roman" w:hAnsi="Times New Roman" w:cs="Times New Roman"/>
          <w:sz w:val="28"/>
          <w:szCs w:val="28"/>
        </w:rPr>
        <w:t xml:space="preserve"> С.Н.</w:t>
      </w:r>
      <w:r w:rsidR="00B87D54">
        <w:rPr>
          <w:rFonts w:ascii="Times New Roman" w:hAnsi="Times New Roman" w:cs="Times New Roman"/>
          <w:sz w:val="28"/>
          <w:szCs w:val="28"/>
        </w:rPr>
        <w:t xml:space="preserve">, </w:t>
      </w:r>
      <w:r w:rsidRPr="00AB62D5">
        <w:rPr>
          <w:rFonts w:ascii="Times New Roman" w:hAnsi="Times New Roman" w:cs="Times New Roman"/>
          <w:sz w:val="28"/>
          <w:szCs w:val="28"/>
        </w:rPr>
        <w:t>«ДАННЫЕ ИЗЪЯТЫ»</w:t>
      </w:r>
      <w:r w:rsidR="00B87D54">
        <w:rPr>
          <w:rFonts w:ascii="Times New Roman" w:hAnsi="Times New Roman" w:cs="Times New Roman"/>
          <w:sz w:val="28"/>
          <w:szCs w:val="28"/>
        </w:rPr>
        <w:t xml:space="preserve">, ранее  </w:t>
      </w:r>
      <w:r w:rsidR="00B87D54">
        <w:rPr>
          <w:rFonts w:ascii="Times New Roman" w:hAnsi="Times New Roman" w:cs="Times New Roman"/>
          <w:sz w:val="28"/>
          <w:szCs w:val="28"/>
        </w:rPr>
        <w:t>судимого</w:t>
      </w:r>
      <w:r w:rsidR="00B87D54">
        <w:rPr>
          <w:rFonts w:ascii="Times New Roman" w:hAnsi="Times New Roman" w:cs="Times New Roman"/>
          <w:sz w:val="28"/>
          <w:szCs w:val="28"/>
        </w:rPr>
        <w:t>:</w:t>
      </w:r>
    </w:p>
    <w:p w:rsidR="00453C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приговором мирового судьи судебного участка № 14 по Советскому судебному району г. Казани </w:t>
      </w:r>
      <w:r w:rsidR="00AC1629">
        <w:rPr>
          <w:rFonts w:ascii="Times New Roman" w:hAnsi="Times New Roman" w:cs="Times New Roman"/>
          <w:sz w:val="28"/>
          <w:szCs w:val="28"/>
        </w:rPr>
        <w:t xml:space="preserve"> от 28.02.2022 </w:t>
      </w:r>
      <w:r>
        <w:rPr>
          <w:rFonts w:ascii="Times New Roman" w:hAnsi="Times New Roman" w:cs="Times New Roman"/>
          <w:sz w:val="28"/>
          <w:szCs w:val="28"/>
        </w:rPr>
        <w:t>по статьям 322.3, 322.3, 322.3, 322.3 Уголовного кодекса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 с назначением  наказания в виде штрафа в размере 30 000 руб. Штраф не оплачен. Приговор вступил в законную силу 11.03.2022; </w:t>
      </w:r>
    </w:p>
    <w:p w:rsidR="00453C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обвиняемого в совершении четырех преступлений, предусмотренных статьей 322.3 Уголовного кодекса Российской Федерации,</w:t>
      </w:r>
    </w:p>
    <w:p w:rsidR="00453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ОВИЛА:</w:t>
      </w:r>
    </w:p>
    <w:p w:rsidR="00453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 С.Н. осуществил фиктивную постановку на учет девяносто восемь иностранных граждан по месту пребывания в Российской Федерации при следующих обстоятельствах.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01 июня 2021 года около в 10 часов 00 минут,  находясь в помещении Вахитовского о</w:t>
      </w:r>
      <w:r>
        <w:rPr>
          <w:rFonts w:ascii="Times New Roman" w:hAnsi="Times New Roman" w:cs="Times New Roman"/>
          <w:sz w:val="28"/>
          <w:szCs w:val="28"/>
        </w:rPr>
        <w:t>тдела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расположенного по адресу: г. Казань, Достоевского д. 35/10, действуя умышленно, заведомо зная об отсутстви</w:t>
      </w:r>
      <w:r>
        <w:rPr>
          <w:rFonts w:ascii="Times New Roman" w:hAnsi="Times New Roman" w:cs="Times New Roman"/>
          <w:sz w:val="28"/>
          <w:szCs w:val="28"/>
        </w:rPr>
        <w:t>и возможности разместить в своем доме, расположенном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2D5" w:rsidR="00AB62D5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дополнительных жильцов, и, не имея намерения предоставить кому-либо этот дом, где он сам зарегистрирован, преследуя цель извлечения незаконной матер</w:t>
      </w:r>
      <w:r>
        <w:rPr>
          <w:rFonts w:ascii="Times New Roman" w:hAnsi="Times New Roman" w:cs="Times New Roman"/>
          <w:sz w:val="28"/>
          <w:szCs w:val="28"/>
        </w:rPr>
        <w:t xml:space="preserve">иальной выгоды, получил документы на имя граждан  Республики Киргизии  </w:t>
      </w:r>
      <w:r w:rsidRPr="00AB62D5" w:rsidR="00AB62D5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после чего заполнил бланки уведомлений о прибытии этих иностранных граждан в место пребывания за №№ 601590, 201653, в которых Шанов С.Н. был указан в каче</w:t>
      </w:r>
      <w:r>
        <w:rPr>
          <w:rFonts w:ascii="Times New Roman" w:hAnsi="Times New Roman" w:cs="Times New Roman"/>
          <w:sz w:val="28"/>
          <w:szCs w:val="28"/>
        </w:rPr>
        <w:t>стве принимающей стороны, осознавая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>, что иностранные граждане по 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</w:t>
      </w:r>
      <w:r>
        <w:rPr>
          <w:rFonts w:ascii="Times New Roman" w:hAnsi="Times New Roman" w:cs="Times New Roman"/>
          <w:sz w:val="28"/>
          <w:szCs w:val="28"/>
        </w:rPr>
        <w:t>одолжение своих преступных действий,  02 июня 2021 года Шанов С.Н. около 10 часов 00 минут, находясь в  помещении Вахитовского отдела государственного бюджетного учреждения «Многофункциональный центр предоставления государственных и муниципальных услуг в Р</w:t>
      </w:r>
      <w:r>
        <w:rPr>
          <w:rFonts w:ascii="Times New Roman" w:hAnsi="Times New Roman" w:cs="Times New Roman"/>
          <w:sz w:val="28"/>
          <w:szCs w:val="28"/>
        </w:rPr>
        <w:t>еспублике Татарстан», расположенного по адресу: г. Казань, Достоевского д. 35/10, действуя умышленно, заведомо зная об отсутствии возможности разместить в своем доме, расположенном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4DD" w:rsidR="009374DD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дополнительных жильц</w:t>
      </w:r>
      <w:r>
        <w:rPr>
          <w:rFonts w:ascii="Times New Roman" w:hAnsi="Times New Roman" w:cs="Times New Roman"/>
          <w:sz w:val="28"/>
          <w:szCs w:val="28"/>
        </w:rPr>
        <w:t xml:space="preserve">ов, и, не имея намерения предоставить кому-либо этот дом, где он сам зарегистрирован, преследуя цель извлечения незаконной материальной выгоды, получил документы на имя гражданина   Республики Узбекистан </w:t>
      </w:r>
      <w:r w:rsidRPr="009374DD" w:rsidR="009374DD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после чего заполнил бланк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 прибытии этого иностранного гражданина в место пребывания за № 902522, в котором Шанов С.Н. был указан в качестве принимающей стороны, осознавая при этом</w:t>
      </w:r>
      <w:r>
        <w:rPr>
          <w:rFonts w:ascii="Times New Roman" w:hAnsi="Times New Roman" w:cs="Times New Roman"/>
          <w:sz w:val="28"/>
          <w:szCs w:val="28"/>
        </w:rPr>
        <w:t xml:space="preserve">, что иностранный гражданин по указанному им в документах месту проживать не будет, а затем передал </w:t>
      </w:r>
      <w:r>
        <w:rPr>
          <w:rFonts w:ascii="Times New Roman" w:hAnsi="Times New Roman" w:cs="Times New Roman"/>
          <w:sz w:val="28"/>
          <w:szCs w:val="28"/>
        </w:rPr>
        <w:t>эти документы в названное учреждение, а отрывной талон уведомления передал указанному иностранному гражданину.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Шанов С.Н., выступая в качестве принимающей стороны, осуществил фиктивную постановку на учет по месту пребывания в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трех иностранных граждан </w:t>
      </w:r>
      <w:r w:rsidRPr="003A6B9A" w:rsidR="003A6B9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 в период времени с 01 июня 2021 года по 02 июня 2021 года.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содержащиеся в уведомлениях о прибытии иностранного гражданина или лица без гражданства в его место пребывания,</w:t>
      </w:r>
      <w:r>
        <w:rPr>
          <w:rFonts w:ascii="Times New Roman" w:hAnsi="Times New Roman" w:cs="Times New Roman"/>
          <w:sz w:val="28"/>
          <w:szCs w:val="28"/>
        </w:rPr>
        <w:t xml:space="preserve"> поступившие в Вахитовский отдел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расположенного по адресу: г. Казань, Достоевского д. 35/10, в соответствии с по</w:t>
      </w:r>
      <w:r>
        <w:rPr>
          <w:rFonts w:ascii="Times New Roman" w:hAnsi="Times New Roman" w:cs="Times New Roman"/>
          <w:sz w:val="28"/>
          <w:szCs w:val="28"/>
        </w:rPr>
        <w:t>дпунктом 6 п.2 ст. 12 Федерального Закона от 18.07.2006 года № 109-ФЗ «О миграционном учете иностранных граждан и лиц без гражданства в Российской Федерации», были внесены в государственную информационную систему миграционного учета в ОВМ ОП №12 «Гвардейск</w:t>
      </w:r>
      <w:r>
        <w:rPr>
          <w:rFonts w:ascii="Times New Roman" w:hAnsi="Times New Roman" w:cs="Times New Roman"/>
          <w:sz w:val="28"/>
          <w:szCs w:val="28"/>
        </w:rPr>
        <w:t>ий» УМВД России по г. Казани, расположенном по адресу: г. Казань ул. Патриса Лумумбы д. 52.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Он же, Шанов С.Н.,  21 июня 2021 года около 10 часов 00 минут, находясь в помещении Вахитовского отдела государственного бюджетного учреждения «Многофункциональны</w:t>
      </w:r>
      <w:r>
        <w:rPr>
          <w:rFonts w:ascii="Times New Roman" w:hAnsi="Times New Roman" w:cs="Times New Roman"/>
          <w:sz w:val="28"/>
          <w:szCs w:val="28"/>
        </w:rPr>
        <w:t>й центр предоставления государственных и муниципальных услуг в Республике Татарстан», расположенного по адресу: г. Казань, Достоевского д. 35/10, действуя умышленно, заведомо зная об отсутствии возможности разместить в своем доме, расположенном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B9A" w:rsidR="003A6B9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дополнительных жильцов, и, не имея намерения предоставить кому-либо этот дом, где он сам зарегистрирован, преследуя цель извлечения незаконной материальной выгоды, получил документы на имя граждан Республики Тадж</w:t>
      </w:r>
      <w:r>
        <w:rPr>
          <w:rFonts w:ascii="Times New Roman" w:hAnsi="Times New Roman" w:cs="Times New Roman"/>
          <w:sz w:val="28"/>
          <w:szCs w:val="28"/>
        </w:rPr>
        <w:t xml:space="preserve">икистан </w:t>
      </w:r>
      <w:r w:rsidRPr="003A6B9A" w:rsidR="003A6B9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после чего заполнил бланки уведомлений о прибытии этих иностранных граждан в место пребывания за №№ 452634, 452633, 452635, 452636, в которых Шанов С.Н. был указан в качестве принимающей ст</w:t>
      </w:r>
      <w:r>
        <w:rPr>
          <w:rFonts w:ascii="Times New Roman" w:hAnsi="Times New Roman" w:cs="Times New Roman"/>
          <w:sz w:val="28"/>
          <w:szCs w:val="28"/>
        </w:rPr>
        <w:t>ороны</w:t>
      </w:r>
      <w:r>
        <w:rPr>
          <w:rFonts w:ascii="Times New Roman" w:hAnsi="Times New Roman" w:cs="Times New Roman"/>
          <w:sz w:val="28"/>
          <w:szCs w:val="28"/>
        </w:rPr>
        <w:t>, осознавая при этом, что иностранные граждане по 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продолжение своего преступного умысла  22 июня 2021 года Шанов С.Н. около 10 часов 00 минут, находясь в помещении Дербышинского отдела государственного бюджетного учреждения «Многофункциональный центр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в Республике Татарстан», расположенного по адресу: г. Казань, Главная д. 60 действуя умышленно, заведомо зная об отсутствии возможности разместить в своем доме, расположенном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B9A" w:rsidR="003A6B9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дополнительных жильцов, и,</w:t>
      </w:r>
      <w:r>
        <w:rPr>
          <w:rFonts w:ascii="Times New Roman" w:hAnsi="Times New Roman" w:cs="Times New Roman"/>
          <w:sz w:val="28"/>
          <w:szCs w:val="28"/>
        </w:rPr>
        <w:t xml:space="preserve"> не имея намерения предоставить кому-либо этот дом, где он сам зарегистрирован, преследуя цель извлечения незаконной материальной выгоды, получил документы на имя граждан  Республики Таджикистан </w:t>
      </w:r>
      <w:r w:rsidRPr="000825B6" w:rsidR="000825B6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после чего заполнил бланки уведо</w:t>
      </w:r>
      <w:r>
        <w:rPr>
          <w:rFonts w:ascii="Times New Roman" w:hAnsi="Times New Roman" w:cs="Times New Roman"/>
          <w:sz w:val="28"/>
          <w:szCs w:val="28"/>
        </w:rPr>
        <w:t>млений о прибытии этих иностранных граждан в место пребывания за №№ 452675, 452674, в которых Шанов С.Н. был указан в качестве принимающей стороны, осознавая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>, что иностранные граждане по указанному им в документах месту проживать не будут, а затем</w:t>
      </w:r>
      <w:r>
        <w:rPr>
          <w:rFonts w:ascii="Times New Roman" w:hAnsi="Times New Roman" w:cs="Times New Roman"/>
          <w:sz w:val="28"/>
          <w:szCs w:val="28"/>
        </w:rPr>
        <w:t xml:space="preserve"> передал эти документы в названное учреждение, а отрывные талоны уведомлений передал указанным иностранным гражданам.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Своими преступными действиями Шанов С.Н. не имея намерений и возможности предоставить кому-либо жилое помещение, в котором он зарегистрир</w:t>
      </w:r>
      <w:r>
        <w:rPr>
          <w:rFonts w:ascii="Times New Roman" w:hAnsi="Times New Roman" w:cs="Times New Roman"/>
          <w:sz w:val="28"/>
          <w:szCs w:val="28"/>
        </w:rPr>
        <w:t>ован, преследуя корыстную цель, путем предоставления заведомо недостоверных сведений о прибытии иностранного гражданина по месту пребывания в Российской Федерации, в период времени с 21 июня 2021 года по 22 июня 2021 года фиктивно поставил на учет 6 иностр</w:t>
      </w:r>
      <w:r>
        <w:rPr>
          <w:rFonts w:ascii="Times New Roman" w:hAnsi="Times New Roman" w:cs="Times New Roman"/>
          <w:sz w:val="28"/>
          <w:szCs w:val="28"/>
        </w:rPr>
        <w:t>анных граждан.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содержащиеся в уведомлениях о прибытии иностранного гражданина или лица без гражданства в его место пребывания, поступившие в Вахитовский отдел государственного бюджетного учреждения «Многофункциональный центр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 в Республике Татарстан», расположенного по адресу: г. Казань, Достоевского д. 35/10, в Дербышинский отдел государственного бюджетного учреждения «Многофункциональный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Татарстан», расположенного по адресу: г. Казань, Главная д. 60, в соответствии с подпунктом 6 п.2 ст. 12 Федерального Закона от 18.07.2006 года № 109-ФЗ «О миграционном учете иностранных граждан и лиц без гражданства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были внесены в государственную информационную систему миграционного учета в ОВМ ОП №12 «Гвардейский» УМВД России по г. Казани, расположенном по адресу: г. Казань ул. Патриса Лумумбы д. 52.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июня 2021 года примерно в 10 часов 00 минут, находясь в помещени</w:t>
      </w:r>
      <w:r>
        <w:rPr>
          <w:rFonts w:ascii="Times New Roman" w:hAnsi="Times New Roman" w:cs="Times New Roman"/>
          <w:sz w:val="28"/>
          <w:szCs w:val="28"/>
        </w:rPr>
        <w:t>и  Вахитовского отдела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расположенного по адресу: г. Казань, Достоевского д. 35/10,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действуя умышленно, заведомо </w:t>
      </w:r>
      <w:r>
        <w:rPr>
          <w:rFonts w:ascii="Times New Roman" w:hAnsi="Times New Roman" w:cs="Times New Roman"/>
          <w:sz w:val="28"/>
          <w:szCs w:val="28"/>
        </w:rPr>
        <w:t>зная об отсутствии возможности разместить в своем доме, расположенном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5B6" w:rsidR="000825B6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дополнительных жильцов, и, не имея намерения предоставить кому-либо этот дом, где он сам зарегистрирован, преследуя цель извлечения</w:t>
      </w:r>
      <w:r>
        <w:rPr>
          <w:rFonts w:ascii="Times New Roman" w:hAnsi="Times New Roman" w:cs="Times New Roman"/>
          <w:sz w:val="28"/>
          <w:szCs w:val="28"/>
        </w:rPr>
        <w:t xml:space="preserve"> незаконной материальной выгоды, получил документы на имя гражданина  Республики Узбекистан </w:t>
      </w:r>
      <w:r w:rsidRPr="000825B6" w:rsidR="000825B6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после чего заполнил бланк уведомления о прибытии этого иностранного гражданина в место пребывания за № 452676, в котором Шанов С.Н. </w:t>
      </w:r>
      <w:r>
        <w:rPr>
          <w:rFonts w:ascii="Times New Roman" w:hAnsi="Times New Roman" w:cs="Times New Roman"/>
          <w:sz w:val="28"/>
          <w:szCs w:val="28"/>
        </w:rPr>
        <w:t>был указан в каче</w:t>
      </w:r>
      <w:r>
        <w:rPr>
          <w:rFonts w:ascii="Times New Roman" w:hAnsi="Times New Roman" w:cs="Times New Roman"/>
          <w:sz w:val="28"/>
          <w:szCs w:val="28"/>
        </w:rPr>
        <w:t>стве принимающей стороны, осознавая при этом</w:t>
      </w:r>
      <w:r>
        <w:rPr>
          <w:rFonts w:ascii="Times New Roman" w:hAnsi="Times New Roman" w:cs="Times New Roman"/>
          <w:sz w:val="28"/>
          <w:szCs w:val="28"/>
        </w:rPr>
        <w:t>, что иностранный гражданин по указанному им в документах месту проживать не будет, а затем передал эти документы в названное учреждение, а отрывной талон уведомления передал указанному иностранному гражданину.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воими преступными действиями Шанов С.Н. не имея намерений и возможности предоставить кому-либо жилое помещение, в котором он зарегистрирован, преследуя корыстную цель, путем предоставления заведомо недостоверных сведений о прибытии иностранного гражданина </w:t>
      </w:r>
      <w:r>
        <w:rPr>
          <w:rFonts w:ascii="Times New Roman" w:hAnsi="Times New Roman" w:cs="Times New Roman"/>
          <w:sz w:val="28"/>
          <w:szCs w:val="28"/>
        </w:rPr>
        <w:t>по месту пребывания в Российской Федерации, 24 июня 2021 года  фиктивно поставил на учет 1 иностранного гражданина.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содержащиеся в уведомлениях о прибытии иностранного гражданина или лица без гражданства в его место пребывания, поступившие в </w:t>
      </w:r>
      <w:r>
        <w:rPr>
          <w:rFonts w:ascii="Times New Roman" w:hAnsi="Times New Roman" w:cs="Times New Roman"/>
          <w:sz w:val="28"/>
          <w:szCs w:val="28"/>
        </w:rPr>
        <w:t xml:space="preserve">Вахитовский отдел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расположенного по адресу: г. Казань, Достоевского д. 35/10, в соответствии с подпунктом 6 п.2 </w:t>
      </w:r>
      <w:r>
        <w:rPr>
          <w:rFonts w:ascii="Times New Roman" w:hAnsi="Times New Roman" w:cs="Times New Roman"/>
          <w:sz w:val="28"/>
          <w:szCs w:val="28"/>
        </w:rPr>
        <w:t>ст. 12 Федерального Закона от 18.07.2006 года № 109-ФЗ «О миграционном учете иностранных граждан и лиц без гражданства в Российской Федерации», были внесены в государственную информационную систему миграционного учета в ОВМ ОП №12 «Гвардейский» УМВД России</w:t>
      </w:r>
      <w:r>
        <w:rPr>
          <w:rFonts w:ascii="Times New Roman" w:hAnsi="Times New Roman" w:cs="Times New Roman"/>
          <w:sz w:val="28"/>
          <w:szCs w:val="28"/>
        </w:rPr>
        <w:t xml:space="preserve"> по г. Казани, расположенном по адресу: г. Казань ул. Патриса Лумумбы д. 52.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июня 2021 года около 10 часов 00 минут, находясь в помещении Вахитовского отдела государственного бюджетного учреждения «Многофункциональный центр предоставления 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х и муниципальных услуг в Республике Татарстан», расположенного по адресу: г. Казань, Достоевского д. 35/10, действуя умышленно, заведомо зная об отсутствии возможности разместить в своем доме, расположенном по адресу: </w:t>
      </w:r>
      <w:r w:rsidRPr="0001488E" w:rsidR="0001488E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дополнительных жильцов, и, не имея намерения предоставить кому-либо этот дом, где он сам зарегистрирован, преследуя цель извлечения незаконной материальной выгоды, получил документы на имя граждан Республики Узбекистан </w:t>
      </w:r>
      <w:r w:rsidRPr="0001488E" w:rsidR="0001488E">
        <w:rPr>
          <w:rFonts w:ascii="Times New Roman" w:hAnsi="Times New Roman" w:cs="Times New Roman"/>
          <w:sz w:val="28"/>
          <w:szCs w:val="28"/>
        </w:rPr>
        <w:t>«ДАННЫЕ ИЗЪЯТЫ»</w:t>
      </w:r>
      <w:r w:rsidR="000148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после чего заполнил бланки уведомлений о прибытии этих иностранных граждан в место пребывания за №№452904, 452908, 452905, 452906, 452907, в которых Шанов С.Н. был указан в качестве принимающей</w:t>
      </w:r>
      <w:r>
        <w:rPr>
          <w:rFonts w:ascii="Times New Roman" w:hAnsi="Times New Roman" w:cs="Times New Roman"/>
          <w:sz w:val="28"/>
          <w:szCs w:val="28"/>
        </w:rPr>
        <w:t xml:space="preserve"> стор</w:t>
      </w:r>
      <w:r>
        <w:rPr>
          <w:rFonts w:ascii="Times New Roman" w:hAnsi="Times New Roman" w:cs="Times New Roman"/>
          <w:sz w:val="28"/>
          <w:szCs w:val="28"/>
        </w:rPr>
        <w:t>оны, осознавая при этом, что иностранные граждане по указанному им в документах месту проживать не будут, а затем передал эти документы в названное учреждение, а отрывные талоны уведомлений передал указанным иностранным гражданам.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Шанов С.Н.</w:t>
      </w:r>
      <w:r>
        <w:rPr>
          <w:rFonts w:ascii="Times New Roman" w:hAnsi="Times New Roman" w:cs="Times New Roman"/>
          <w:sz w:val="28"/>
          <w:szCs w:val="28"/>
        </w:rPr>
        <w:t xml:space="preserve"> выступая в качестве принимающей стороны, осуществил фиктивную постановку на учет по месту пребывания в Российской Федерации  иностранных граждан </w:t>
      </w:r>
      <w:r w:rsidRPr="0001488E" w:rsidR="0001488E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преступными дейст</w:t>
      </w:r>
      <w:r>
        <w:rPr>
          <w:rFonts w:ascii="Times New Roman" w:hAnsi="Times New Roman" w:cs="Times New Roman"/>
          <w:sz w:val="28"/>
          <w:szCs w:val="28"/>
        </w:rPr>
        <w:t xml:space="preserve">виями Шанов С.Н. не имея намерений и возможности предоставить кому-либо жилое помещение, в котором он зарегистрирован, преследуя преступную цель, путем предоставления заведомо недостоверных сведений о прибытии иностранного гражданина по месту пребывания в </w:t>
      </w:r>
      <w:r>
        <w:rPr>
          <w:rFonts w:ascii="Times New Roman" w:hAnsi="Times New Roman" w:cs="Times New Roman"/>
          <w:sz w:val="28"/>
          <w:szCs w:val="28"/>
        </w:rPr>
        <w:t>Российской Федерации, 30 июня 2021 года фиктивно поставил на учет 5 иностранных граждан.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содержащиеся в уведомлениях о прибытии иностранного гражданина или лица без гражданства в его место пребывания, поступившие в Вахитовский отдел государственн</w:t>
      </w:r>
      <w:r>
        <w:rPr>
          <w:rFonts w:ascii="Times New Roman" w:hAnsi="Times New Roman" w:cs="Times New Roman"/>
          <w:sz w:val="28"/>
          <w:szCs w:val="28"/>
        </w:rPr>
        <w:t>ого бюджетного учреждения «Многофункциональный центр предоставления государственных и муниципальных услуг в Республике Татарстан», расположенного по адресу: г. Казань, Достоевского д. 35/10, в соответствии с подпунктом 6 п.2 ст. 12 Федерального Закона от 1</w:t>
      </w:r>
      <w:r>
        <w:rPr>
          <w:rFonts w:ascii="Times New Roman" w:hAnsi="Times New Roman" w:cs="Times New Roman"/>
          <w:sz w:val="28"/>
          <w:szCs w:val="28"/>
        </w:rPr>
        <w:t>8.07.2006 года № 109-ФЗ «О миграционном учете иностранных граждан и лиц без гражданства в Российской Федерации», были внесены в государственную информационную систему миграционного учета в ОВМ ОП №12 «Гвардейский» УМВД России по г. Казани, расположенном по</w:t>
      </w:r>
      <w:r>
        <w:rPr>
          <w:rFonts w:ascii="Times New Roman" w:hAnsi="Times New Roman" w:cs="Times New Roman"/>
          <w:sz w:val="28"/>
          <w:szCs w:val="28"/>
        </w:rPr>
        <w:t xml:space="preserve"> адресу: г. Казань ул. Патриса Лумумбы д. 52.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Шанов С.Н., выступая в соответствии с пунктом 7 статьи 2 Федерального закона Российской Федерации от 18 июля 2016 года № 109-ФЗ «О миграционном учете иностранных граждан и лиц без гражданства в Р</w:t>
      </w:r>
      <w:r>
        <w:rPr>
          <w:rFonts w:ascii="Times New Roman" w:hAnsi="Times New Roman" w:cs="Times New Roman"/>
          <w:sz w:val="28"/>
          <w:szCs w:val="28"/>
        </w:rPr>
        <w:t>оссийской Федерации» в качестве принимающей стороны, в нарушение требований статьи 2 названного закона, устанавливающих запрет на постановку иностранного гражданина на учет по месту пребывания на основании предоставления заведомо недостоверных сведений или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либо постановку иностранного гражданина на учет по месту пребывания в жилом помещении без их намерения фактически проживать в этом помещении или без намерения принимающей стороны предоставить ему это помещение для фактического проживания, осущ</w:t>
      </w:r>
      <w:r>
        <w:rPr>
          <w:rFonts w:ascii="Times New Roman" w:hAnsi="Times New Roman" w:cs="Times New Roman"/>
          <w:sz w:val="28"/>
          <w:szCs w:val="28"/>
        </w:rPr>
        <w:t>ествил фиктивную постановку на учет по месту пребывания в Российской Федерации 15 иностранных граждан.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подсудимый Шанов С.Н. поддержал ходатайство о постановлении приговора без проведения судебного разбирательства в связи с согласием с</w:t>
      </w:r>
      <w:r>
        <w:rPr>
          <w:rFonts w:ascii="Times New Roman" w:hAnsi="Times New Roman" w:cs="Times New Roman"/>
          <w:sz w:val="28"/>
          <w:szCs w:val="28"/>
        </w:rPr>
        <w:t xml:space="preserve"> предъявленным обвинением, заявленное при ознакомлении с материалами уголовного дела.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обвинение Шанову С.Н. понятно, с обвинением он полностью согласен. Ходатайство заявлено им добровольно и после консультации с защитником, при этом </w:t>
      </w:r>
      <w:r>
        <w:rPr>
          <w:rFonts w:ascii="Times New Roman" w:hAnsi="Times New Roman" w:cs="Times New Roman"/>
          <w:sz w:val="28"/>
          <w:szCs w:val="28"/>
        </w:rPr>
        <w:t>он осознает последствия постановления приговора без проведения судебного раз</w:t>
      </w:r>
      <w:r w:rsidR="00760D48">
        <w:rPr>
          <w:rFonts w:ascii="Times New Roman" w:hAnsi="Times New Roman" w:cs="Times New Roman"/>
          <w:sz w:val="28"/>
          <w:szCs w:val="28"/>
        </w:rPr>
        <w:t>бирательства, вину в совершенных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760D48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он признает полностью, согласен с предъявленным обвинением, которого ему понятно.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 Воробьев М.С. поддержал ходатайство своег</w:t>
      </w:r>
      <w:r>
        <w:rPr>
          <w:rFonts w:ascii="Times New Roman" w:hAnsi="Times New Roman" w:cs="Times New Roman"/>
          <w:sz w:val="28"/>
          <w:szCs w:val="28"/>
        </w:rPr>
        <w:t>о подзащитного.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обвинитель Подольская Я.М. не возражала против постановления приговора без проведения судебного разбирательства.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внимание, что подсудимый Шанов С.Н. осознает характер и последствия ходатайства, заявленного им доб</w:t>
      </w:r>
      <w:r>
        <w:rPr>
          <w:rFonts w:ascii="Times New Roman" w:hAnsi="Times New Roman" w:cs="Times New Roman"/>
          <w:sz w:val="28"/>
          <w:szCs w:val="28"/>
        </w:rPr>
        <w:t>ровольно и после консультации с защитником, он согласен с обвинением, которое объективно подтверждается доказательствами, собранными по уголовному делу, ему инкриминируется совершение преступлений небольшой тяжести, мировой судья считает возможным постанов</w:t>
      </w:r>
      <w:r>
        <w:rPr>
          <w:rFonts w:ascii="Times New Roman" w:hAnsi="Times New Roman" w:cs="Times New Roman"/>
          <w:sz w:val="28"/>
          <w:szCs w:val="28"/>
        </w:rPr>
        <w:t>ить обвинительный приговор в особом порядке.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Шанова С.Н. подлежат квалификации по статье 322.3 Уголовного кодекса Российской Федерации (преступление, совершенное в период с 1 июня 2021 по 2 июня 2021 года) как фиктивная постановка на учет иностран</w:t>
      </w:r>
      <w:r>
        <w:rPr>
          <w:rFonts w:ascii="Times New Roman" w:hAnsi="Times New Roman" w:cs="Times New Roman"/>
          <w:sz w:val="28"/>
          <w:szCs w:val="28"/>
        </w:rPr>
        <w:t xml:space="preserve">ного гражданина по месту пребывания в Российской Федерации; по статье 322.3 Уголовного кодекса Российской Федерации (преступление, совершенное в период с 21 июня 2021 года </w:t>
      </w:r>
      <w:r>
        <w:rPr>
          <w:rFonts w:ascii="Times New Roman" w:hAnsi="Times New Roman" w:cs="Times New Roman"/>
          <w:sz w:val="28"/>
          <w:szCs w:val="28"/>
        </w:rPr>
        <w:t>по 22 июня 2021 года) как фиктивная постановка на учет иностранного гражданина по ме</w:t>
      </w:r>
      <w:r>
        <w:rPr>
          <w:rFonts w:ascii="Times New Roman" w:hAnsi="Times New Roman" w:cs="Times New Roman"/>
          <w:sz w:val="28"/>
          <w:szCs w:val="28"/>
        </w:rPr>
        <w:t>сту пребывания в Российской Федерации; по статье 322.3 Уголовного кодекса Российской Федерации (преступление от 24 июня 2021 года) как фиктивная постановка на учет иностранного гражданина по месту пребывания в Российской Федерации; по статье 322.3 Уголовно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 (преступление от 30 июня 2021 года) как фиктивная постановка на учет иностранного гражданина по месту пребывания в Российской Федерации.</w:t>
      </w:r>
    </w:p>
    <w:p w:rsidR="00453C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6 и 60 Уголовного кодекса Российской Федерации при назначени</w:t>
      </w:r>
      <w:r>
        <w:rPr>
          <w:rFonts w:ascii="Times New Roman" w:hAnsi="Times New Roman" w:cs="Times New Roman"/>
          <w:sz w:val="28"/>
          <w:szCs w:val="28"/>
        </w:rPr>
        <w:t>и Шанову С.Н. наказаний за содеянное мировой судья учитывает характер и степень общественной опасности совершенных им преступлений, обстоятельства их совершения, личность виновного, обстоятельства, смягчающие наказание, а также влияние назначенного наказан</w:t>
      </w:r>
      <w:r>
        <w:rPr>
          <w:rFonts w:ascii="Times New Roman" w:hAnsi="Times New Roman" w:cs="Times New Roman"/>
          <w:sz w:val="28"/>
          <w:szCs w:val="28"/>
        </w:rPr>
        <w:t>ия на исправление осужденного и на условия жизни его семьи.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мировой судья учитывает положения части 5 статьи 62 УК РФ и части седьмой статьи 316 УПК РФ, согласно которым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наказания, подлежащие назначению Шанову С.Н. за совершенные преступления,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могут превышать две трети максимального срока или размера наиболее строгого вида наказаний, предусмотренных за эти преступления.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наказаний Шанову С.Н. мировой судья принимает во внимание совершение им умышленных преступлений небольшой тяж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ести и то, что он состоит на учете у врача-нарколога.</w:t>
      </w:r>
    </w:p>
    <w:p w:rsidR="00453C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Смягчающими наказание обстоятельствами в соответствии с частью 2 статьи 61 Уголовного кодекса Российской Федерации мировой судья признает и учитывает при назначении Шанову С.Н. наказаний за каждое из со</w:t>
      </w:r>
      <w:r>
        <w:rPr>
          <w:rFonts w:ascii="Times New Roman" w:hAnsi="Times New Roman" w:cs="Times New Roman"/>
          <w:sz w:val="28"/>
          <w:szCs w:val="28"/>
        </w:rPr>
        <w:t>вершенных преступлений признание им вины и раскаяние в содеянном, заявление им ходатайства об рассмотрении уголовного дела в особом порядке, состояние здоровья его самого и его близких.</w:t>
      </w:r>
    </w:p>
    <w:p w:rsidR="00453C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Отягчающие наказание обстоятельства в действиях Шанова С.Н. отсутствую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453C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Принимая во внимание совокупность установленных смягчающих наказание обстоятельств, которую мировой судья признает исключительной и достаточной для применения при назначении Шанову С.Н. наказаний положений статьи 64 УК РФ, учитывая положения части 1 ста</w:t>
      </w:r>
      <w:r>
        <w:rPr>
          <w:rFonts w:ascii="Times New Roman" w:hAnsi="Times New Roman" w:cs="Times New Roman"/>
          <w:sz w:val="28"/>
          <w:szCs w:val="24"/>
        </w:rPr>
        <w:t>тьи 56 УК РФ и санкцию статьи 322.3 УК РФ, а также, принимая во внимание отсутствие отягчающих наказание обстоятельств и имущественное положение подсудимого, мировой судья приходит к выводу о необходимости назначения подсудимому наказаний в виде штрафа, оп</w:t>
      </w:r>
      <w:r>
        <w:rPr>
          <w:rFonts w:ascii="Times New Roman" w:hAnsi="Times New Roman" w:cs="Times New Roman"/>
          <w:sz w:val="28"/>
          <w:szCs w:val="24"/>
        </w:rPr>
        <w:t xml:space="preserve">ределив их размер ниже низшего предела, предусмотренного санкцией статьи 322.3 УК РФ, поскольку </w:t>
      </w:r>
      <w:r>
        <w:rPr>
          <w:rFonts w:ascii="Times New Roman" w:hAnsi="Times New Roman" w:cs="Times New Roman"/>
          <w:sz w:val="28"/>
          <w:szCs w:val="28"/>
        </w:rPr>
        <w:t>достижение в отношении него целей наказания, в том числе его исправление возможно при назначении ему этого вида наказания.</w:t>
      </w:r>
    </w:p>
    <w:p w:rsidR="00453C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определении размера штрафа мирово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судья учитывает тяжесть преступлений и имущественное положение Шанова С.Н. и его семьи, а также возможность получения им дохода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C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совершенные Шановым С.Н.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четыре преступления, предусмотренные </w:t>
      </w:r>
      <w:r>
        <w:rPr>
          <w:rFonts w:ascii="Times New Roman" w:hAnsi="Times New Roman" w:cs="Times New Roman"/>
          <w:sz w:val="28"/>
          <w:szCs w:val="24"/>
        </w:rPr>
        <w:t>статьей 322.3 УК РФ</w:t>
      </w:r>
      <w:r>
        <w:rPr>
          <w:rFonts w:ascii="Times New Roman" w:hAnsi="Times New Roman" w:cs="Times New Roman"/>
          <w:bCs/>
          <w:sz w:val="28"/>
          <w:szCs w:val="28"/>
        </w:rPr>
        <w:t>, образуют совокупность преступлений</w:t>
      </w:r>
      <w:r>
        <w:rPr>
          <w:rFonts w:ascii="Times New Roman" w:hAnsi="Times New Roman" w:cs="Times New Roman"/>
          <w:bCs/>
          <w:sz w:val="28"/>
          <w:szCs w:val="28"/>
        </w:rPr>
        <w:t>, при назначении ему наказания подлежат применению положения части 2 статьи 69 УК РФ о частичном сложении подлежащих назначению наказаний.</w:t>
      </w:r>
    </w:p>
    <w:p w:rsidR="00AC16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629">
        <w:rPr>
          <w:rFonts w:ascii="Times New Roman" w:hAnsi="Times New Roman" w:cs="Times New Roman"/>
          <w:sz w:val="28"/>
          <w:szCs w:val="28"/>
        </w:rPr>
        <w:t xml:space="preserve">Кроме того учитывая что преступления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AC1629">
        <w:rPr>
          <w:rFonts w:ascii="Times New Roman" w:hAnsi="Times New Roman" w:cs="Times New Roman"/>
          <w:sz w:val="28"/>
          <w:szCs w:val="28"/>
        </w:rPr>
        <w:t>ановым</w:t>
      </w:r>
      <w:r>
        <w:rPr>
          <w:rFonts w:ascii="Times New Roman" w:hAnsi="Times New Roman" w:cs="Times New Roman"/>
          <w:sz w:val="28"/>
          <w:szCs w:val="28"/>
        </w:rPr>
        <w:t xml:space="preserve"> С.Н.</w:t>
      </w:r>
      <w:r w:rsidRPr="00AC1629">
        <w:rPr>
          <w:rFonts w:ascii="Times New Roman" w:hAnsi="Times New Roman" w:cs="Times New Roman"/>
          <w:sz w:val="28"/>
          <w:szCs w:val="28"/>
        </w:rPr>
        <w:t xml:space="preserve"> совершены до </w:t>
      </w:r>
      <w:r w:rsidRPr="00AC1629">
        <w:rPr>
          <w:rFonts w:ascii="Times New Roman" w:hAnsi="Times New Roman" w:cs="Times New Roman"/>
          <w:sz w:val="28"/>
          <w:szCs w:val="28"/>
        </w:rPr>
        <w:t xml:space="preserve">постановления в отношении него предыдущего приговора, </w:t>
      </w:r>
      <w:r>
        <w:rPr>
          <w:rFonts w:ascii="Times New Roman" w:hAnsi="Times New Roman" w:cs="Times New Roman"/>
          <w:sz w:val="28"/>
          <w:szCs w:val="28"/>
        </w:rPr>
        <w:t>назначение окончательного</w:t>
      </w:r>
      <w:r w:rsidRPr="00AC1629">
        <w:rPr>
          <w:rFonts w:ascii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1629">
        <w:rPr>
          <w:rFonts w:ascii="Times New Roman" w:hAnsi="Times New Roman" w:cs="Times New Roman"/>
          <w:sz w:val="28"/>
          <w:szCs w:val="28"/>
        </w:rPr>
        <w:t xml:space="preserve"> ему подлежит </w:t>
      </w:r>
      <w:r>
        <w:rPr>
          <w:rFonts w:ascii="Times New Roman" w:hAnsi="Times New Roman" w:cs="Times New Roman"/>
          <w:sz w:val="28"/>
          <w:szCs w:val="28"/>
        </w:rPr>
        <w:t>по правилам  части</w:t>
      </w:r>
      <w:r w:rsidRPr="00AC1629">
        <w:rPr>
          <w:rFonts w:ascii="Times New Roman" w:hAnsi="Times New Roman" w:cs="Times New Roman"/>
          <w:sz w:val="28"/>
          <w:szCs w:val="28"/>
        </w:rPr>
        <w:t xml:space="preserve"> 5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AC1629">
        <w:rPr>
          <w:rFonts w:ascii="Times New Roman" w:hAnsi="Times New Roman" w:cs="Times New Roman"/>
          <w:sz w:val="28"/>
          <w:szCs w:val="28"/>
        </w:rPr>
        <w:t xml:space="preserve"> 69</w:t>
      </w:r>
      <w:r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AC1629">
        <w:rPr>
          <w:rFonts w:ascii="Times New Roman" w:hAnsi="Times New Roman" w:cs="Times New Roman"/>
          <w:sz w:val="28"/>
          <w:szCs w:val="28"/>
        </w:rPr>
        <w:t xml:space="preserve">  путем частичного сложения наказ</w:t>
      </w:r>
      <w:r>
        <w:rPr>
          <w:rFonts w:ascii="Times New Roman" w:hAnsi="Times New Roman" w:cs="Times New Roman"/>
          <w:sz w:val="28"/>
          <w:szCs w:val="28"/>
        </w:rPr>
        <w:t>ания назначенного по части 2 статьи 69 УК РФ</w:t>
      </w:r>
      <w:r w:rsidRPr="00AC1629">
        <w:rPr>
          <w:rFonts w:ascii="Times New Roman" w:hAnsi="Times New Roman" w:cs="Times New Roman"/>
          <w:sz w:val="28"/>
          <w:szCs w:val="28"/>
        </w:rPr>
        <w:t xml:space="preserve"> и наказан</w:t>
      </w:r>
      <w:r>
        <w:rPr>
          <w:rFonts w:ascii="Times New Roman" w:hAnsi="Times New Roman" w:cs="Times New Roman"/>
          <w:sz w:val="28"/>
          <w:szCs w:val="28"/>
        </w:rPr>
        <w:t>ия назначенного приговором мирового судьи судебного участка № 14 по Советскому судеб</w:t>
      </w:r>
      <w:r>
        <w:rPr>
          <w:rFonts w:ascii="Times New Roman" w:hAnsi="Times New Roman" w:cs="Times New Roman"/>
          <w:sz w:val="28"/>
          <w:szCs w:val="28"/>
        </w:rPr>
        <w:t>ному району г. Казани</w:t>
      </w:r>
      <w:r w:rsidRPr="00AC1629">
        <w:rPr>
          <w:rFonts w:ascii="Times New Roman" w:hAnsi="Times New Roman" w:cs="Times New Roman"/>
          <w:sz w:val="28"/>
          <w:szCs w:val="28"/>
        </w:rPr>
        <w:t xml:space="preserve"> от 28.02.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C1629">
        <w:rPr>
          <w:rFonts w:ascii="Times New Roman" w:hAnsi="Times New Roman" w:cs="Times New Roman"/>
          <w:sz w:val="28"/>
          <w:szCs w:val="28"/>
        </w:rPr>
        <w:t>22.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Вещественные доказательства - бланки уведомлений о прибытии иностранных граждан №№ 601590, 201653, 902522, 452634, 452633, 452635, 452636, 452675, 452674,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452676,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452904, 452908, 452905, 452906, 452907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подлежат </w:t>
      </w:r>
      <w:r>
        <w:rPr>
          <w:rFonts w:ascii="Times New Roman" w:hAnsi="Times New Roman" w:cs="Times New Roman"/>
          <w:sz w:val="28"/>
          <w:szCs w:val="28"/>
        </w:rPr>
        <w:t>хранению в уголовном деле.</w:t>
      </w:r>
    </w:p>
    <w:p w:rsidR="00453C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Процессуальные издержки в соответствии с частью первой статьи 131 и частью десятой статьи 316 УПК РФ подлежат возмещению за счет средств федерального бюджета и взысканию с подсудимого Шанова С.Н. не подлежат</w:t>
      </w:r>
      <w:r w:rsidR="00DF4975">
        <w:rPr>
          <w:rFonts w:ascii="Times New Roman" w:hAnsi="Times New Roman" w:cs="Times New Roman"/>
          <w:sz w:val="28"/>
          <w:szCs w:val="28"/>
        </w:rPr>
        <w:t>.</w:t>
      </w:r>
    </w:p>
    <w:p w:rsidR="00DF4975" w:rsidRPr="00DF4975" w:rsidP="00DF49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975">
        <w:rPr>
          <w:rFonts w:ascii="Times New Roman" w:hAnsi="Times New Roman" w:cs="Times New Roman"/>
          <w:sz w:val="28"/>
          <w:szCs w:val="28"/>
        </w:rPr>
        <w:t>С учетом имуще</w:t>
      </w:r>
      <w:r>
        <w:rPr>
          <w:rFonts w:ascii="Times New Roman" w:hAnsi="Times New Roman" w:cs="Times New Roman"/>
          <w:sz w:val="28"/>
          <w:szCs w:val="28"/>
        </w:rPr>
        <w:t>ственн</w:t>
      </w:r>
      <w:r>
        <w:rPr>
          <w:rFonts w:ascii="Times New Roman" w:hAnsi="Times New Roman" w:cs="Times New Roman"/>
          <w:sz w:val="28"/>
          <w:szCs w:val="28"/>
        </w:rPr>
        <w:t>ого положения Шанова С.Н.</w:t>
      </w:r>
      <w:r w:rsidRPr="00DF4975">
        <w:rPr>
          <w:rFonts w:ascii="Times New Roman" w:hAnsi="Times New Roman" w:cs="Times New Roman"/>
          <w:sz w:val="28"/>
          <w:szCs w:val="28"/>
        </w:rPr>
        <w:t>, а также с учетом того, что в настояще</w:t>
      </w:r>
      <w:r>
        <w:rPr>
          <w:rFonts w:ascii="Times New Roman" w:hAnsi="Times New Roman" w:cs="Times New Roman"/>
          <w:sz w:val="28"/>
          <w:szCs w:val="28"/>
        </w:rPr>
        <w:t>е время он не трудоустроен, ухаживает за гражданской супругой в связи с ее болезнью,</w:t>
      </w:r>
      <w:r w:rsidRPr="00DF4975">
        <w:rPr>
          <w:rFonts w:ascii="Times New Roman" w:hAnsi="Times New Roman" w:cs="Times New Roman"/>
          <w:sz w:val="28"/>
          <w:szCs w:val="28"/>
        </w:rPr>
        <w:t xml:space="preserve"> суд считает возможным назначить наказание</w:t>
      </w:r>
      <w:r>
        <w:rPr>
          <w:rFonts w:ascii="Times New Roman" w:hAnsi="Times New Roman" w:cs="Times New Roman"/>
          <w:sz w:val="28"/>
          <w:szCs w:val="28"/>
        </w:rPr>
        <w:t xml:space="preserve"> в виде штрафа с рассрочкой на 10 (десять) месяцев</w:t>
      </w:r>
      <w:r w:rsidRPr="00DF4975">
        <w:rPr>
          <w:rFonts w:ascii="Times New Roman" w:hAnsi="Times New Roman" w:cs="Times New Roman"/>
          <w:sz w:val="28"/>
          <w:szCs w:val="28"/>
        </w:rPr>
        <w:t>.</w:t>
      </w:r>
    </w:p>
    <w:p w:rsidR="00DF4975" w:rsidP="00DF49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975">
        <w:rPr>
          <w:rFonts w:ascii="Times New Roman" w:hAnsi="Times New Roman" w:cs="Times New Roman"/>
          <w:sz w:val="28"/>
          <w:szCs w:val="28"/>
        </w:rPr>
        <w:t>На основании и</w:t>
      </w:r>
      <w:r w:rsidRPr="00DF4975">
        <w:rPr>
          <w:rFonts w:ascii="Times New Roman" w:hAnsi="Times New Roman" w:cs="Times New Roman"/>
          <w:sz w:val="28"/>
          <w:szCs w:val="28"/>
        </w:rPr>
        <w:t>зложенного, руководствуясь статьями 316, 317, 304, 307-310 УПК РФ, суд</w:t>
      </w:r>
    </w:p>
    <w:p w:rsidR="00453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ПРИГОВОРИЛ:</w:t>
      </w:r>
    </w:p>
    <w:p w:rsidR="00453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Шанова Сергея Николаевича виновным в совершении преступлений, предусмотренных статьей 322.3, статьей 322.3, статьей 322.3, статьей 322.3 Уголовного кодекса Российс</w:t>
      </w:r>
      <w:r>
        <w:rPr>
          <w:rFonts w:ascii="Times New Roman" w:hAnsi="Times New Roman" w:cs="Times New Roman"/>
          <w:sz w:val="28"/>
          <w:szCs w:val="28"/>
        </w:rPr>
        <w:t>кой Федерации и назначить ему наказания: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статье 322.3 Уголовного кодекса Российской Федерации (преступление, совершенное в период с 1 июня 2021 года по 2 июня 2021 года) с применением статьи 64 УК РФ в виде штрафа в размере 15 000 рублей,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статье </w:t>
      </w:r>
      <w:r>
        <w:rPr>
          <w:rFonts w:ascii="Times New Roman" w:hAnsi="Times New Roman" w:cs="Times New Roman"/>
          <w:sz w:val="28"/>
          <w:szCs w:val="28"/>
        </w:rPr>
        <w:t>322.3 Уголовного кодекса Российской Федерации (преступление, совершенное в период с 21 июня 2021 года по 22 июня 2021 года) с применением статьи 64 УК РФ в виде штрафа в размере 25 000 рублей,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статье 322.3 Уголовного кодекса Российской Федерации (прес</w:t>
      </w:r>
      <w:r>
        <w:rPr>
          <w:rFonts w:ascii="Times New Roman" w:hAnsi="Times New Roman" w:cs="Times New Roman"/>
          <w:sz w:val="28"/>
          <w:szCs w:val="28"/>
        </w:rPr>
        <w:t>тупление совершенное 24 июня 2021 года) с применением статьи 64 УК РФ в виде штрафа в размере 20 000 рублей,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статье 322.3 Уголовного кодекса Российской Федерации (преступление, совершенное 30 июня 2021 год</w:t>
      </w:r>
      <w:r w:rsidR="00760D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с применением статьи 64 УК РФ в виде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25 000 рублей.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2 статьи 69 УК РФ по совокупности преступлений путем частичного сложения назначенных наказаний назначить Шанову С.Н. окончательное нак</w:t>
      </w:r>
      <w:r w:rsidR="00AC1629">
        <w:rPr>
          <w:rFonts w:ascii="Times New Roman" w:hAnsi="Times New Roman" w:cs="Times New Roman"/>
          <w:sz w:val="28"/>
          <w:szCs w:val="28"/>
        </w:rPr>
        <w:t>азание в виде штрафа в размере 3</w:t>
      </w:r>
      <w:r>
        <w:rPr>
          <w:rFonts w:ascii="Times New Roman" w:hAnsi="Times New Roman" w:cs="Times New Roman"/>
          <w:sz w:val="28"/>
          <w:szCs w:val="28"/>
        </w:rPr>
        <w:t>0 000 рублей.</w:t>
      </w:r>
    </w:p>
    <w:p w:rsidR="00AC16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AC1629">
        <w:rPr>
          <w:rFonts w:ascii="Times New Roman" w:hAnsi="Times New Roman" w:cs="Times New Roman"/>
          <w:sz w:val="28"/>
          <w:szCs w:val="28"/>
        </w:rPr>
        <w:t>5 ст</w:t>
      </w:r>
      <w:r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1629">
        <w:rPr>
          <w:rFonts w:ascii="Times New Roman" w:hAnsi="Times New Roman" w:cs="Times New Roman"/>
          <w:sz w:val="28"/>
          <w:szCs w:val="28"/>
        </w:rPr>
        <w:t xml:space="preserve"> 69</w:t>
      </w:r>
      <w:r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AC1629">
        <w:rPr>
          <w:rFonts w:ascii="Times New Roman" w:hAnsi="Times New Roman" w:cs="Times New Roman"/>
          <w:sz w:val="28"/>
          <w:szCs w:val="28"/>
        </w:rPr>
        <w:t xml:space="preserve"> по совокупности преступлений путем частичного сложения наказ</w:t>
      </w:r>
      <w:r>
        <w:rPr>
          <w:rFonts w:ascii="Times New Roman" w:hAnsi="Times New Roman" w:cs="Times New Roman"/>
          <w:sz w:val="28"/>
          <w:szCs w:val="28"/>
        </w:rPr>
        <w:t>ания назначенного по части 2 статьи</w:t>
      </w:r>
      <w:r w:rsidRPr="00AC1629">
        <w:rPr>
          <w:rFonts w:ascii="Times New Roman" w:hAnsi="Times New Roman" w:cs="Times New Roman"/>
          <w:sz w:val="28"/>
          <w:szCs w:val="28"/>
        </w:rPr>
        <w:t xml:space="preserve"> 69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AC1629">
        <w:rPr>
          <w:rFonts w:ascii="Times New Roman" w:hAnsi="Times New Roman" w:cs="Times New Roman"/>
          <w:sz w:val="28"/>
          <w:szCs w:val="28"/>
        </w:rPr>
        <w:t xml:space="preserve"> и наказания назначенного</w:t>
      </w:r>
      <w:r w:rsidRPr="00AC1629">
        <w:t xml:space="preserve"> </w:t>
      </w:r>
      <w:r w:rsidRPr="00AC1629">
        <w:rPr>
          <w:rFonts w:ascii="Times New Roman" w:hAnsi="Times New Roman" w:cs="Times New Roman"/>
          <w:sz w:val="28"/>
          <w:szCs w:val="28"/>
        </w:rPr>
        <w:t>приговором мирового судьи судебного участка № 14 по Советскому судебному</w:t>
      </w:r>
      <w:r>
        <w:rPr>
          <w:rFonts w:ascii="Times New Roman" w:hAnsi="Times New Roman" w:cs="Times New Roman"/>
          <w:sz w:val="28"/>
          <w:szCs w:val="28"/>
        </w:rPr>
        <w:t xml:space="preserve"> району г. Казани от 28.02.2022</w:t>
      </w:r>
      <w:r w:rsidRPr="00AC1629">
        <w:rPr>
          <w:rFonts w:ascii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AC1629">
        <w:rPr>
          <w:rFonts w:ascii="Times New Roman" w:hAnsi="Times New Roman" w:cs="Times New Roman"/>
          <w:sz w:val="28"/>
          <w:szCs w:val="28"/>
        </w:rPr>
        <w:t xml:space="preserve">анову </w:t>
      </w:r>
      <w:r>
        <w:rPr>
          <w:rFonts w:ascii="Times New Roman" w:hAnsi="Times New Roman" w:cs="Times New Roman"/>
          <w:sz w:val="28"/>
          <w:szCs w:val="28"/>
        </w:rPr>
        <w:t xml:space="preserve">С.Н. </w:t>
      </w:r>
      <w:r w:rsidRPr="00AC1629">
        <w:rPr>
          <w:rFonts w:ascii="Times New Roman" w:hAnsi="Times New Roman" w:cs="Times New Roman"/>
          <w:sz w:val="28"/>
          <w:szCs w:val="28"/>
        </w:rPr>
        <w:t>окончательное нак</w:t>
      </w:r>
      <w:r>
        <w:rPr>
          <w:rFonts w:ascii="Times New Roman" w:hAnsi="Times New Roman" w:cs="Times New Roman"/>
          <w:sz w:val="28"/>
          <w:szCs w:val="28"/>
        </w:rPr>
        <w:t>азание в виде штрафа 40 000 рублей.</w:t>
      </w:r>
    </w:p>
    <w:p w:rsidR="00DF4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975">
        <w:rPr>
          <w:rFonts w:ascii="Times New Roman" w:hAnsi="Times New Roman" w:cs="Times New Roman"/>
          <w:sz w:val="28"/>
          <w:szCs w:val="28"/>
        </w:rPr>
        <w:t xml:space="preserve">В соответствии с частью 3 </w:t>
      </w:r>
      <w:r>
        <w:rPr>
          <w:rFonts w:ascii="Times New Roman" w:hAnsi="Times New Roman" w:cs="Times New Roman"/>
          <w:sz w:val="28"/>
          <w:szCs w:val="28"/>
        </w:rPr>
        <w:t>статьи 46 УК РФ Шанову Сергею Николаевичу</w:t>
      </w:r>
      <w:r w:rsidRPr="00DF4975">
        <w:rPr>
          <w:rFonts w:ascii="Times New Roman" w:hAnsi="Times New Roman" w:cs="Times New Roman"/>
          <w:sz w:val="28"/>
          <w:szCs w:val="28"/>
        </w:rPr>
        <w:t xml:space="preserve"> рассрочить уплату</w:t>
      </w:r>
      <w:r>
        <w:rPr>
          <w:rFonts w:ascii="Times New Roman" w:hAnsi="Times New Roman" w:cs="Times New Roman"/>
          <w:sz w:val="28"/>
          <w:szCs w:val="28"/>
        </w:rPr>
        <w:t xml:space="preserve"> штрафа сроком на 10 (десять) месяцев</w:t>
      </w:r>
      <w:r w:rsidRPr="00DF4975">
        <w:rPr>
          <w:rFonts w:ascii="Times New Roman" w:hAnsi="Times New Roman" w:cs="Times New Roman"/>
          <w:sz w:val="28"/>
          <w:szCs w:val="28"/>
        </w:rPr>
        <w:t xml:space="preserve"> с условием выплаты равными час</w:t>
      </w:r>
      <w:r>
        <w:rPr>
          <w:rFonts w:ascii="Times New Roman" w:hAnsi="Times New Roman" w:cs="Times New Roman"/>
          <w:sz w:val="28"/>
          <w:szCs w:val="28"/>
        </w:rPr>
        <w:t>тями в размере 4 000 рублей</w:t>
      </w:r>
      <w:r w:rsidRPr="00DF4975">
        <w:rPr>
          <w:rFonts w:ascii="Times New Roman" w:hAnsi="Times New Roman" w:cs="Times New Roman"/>
          <w:sz w:val="28"/>
          <w:szCs w:val="28"/>
        </w:rPr>
        <w:t xml:space="preserve"> ежемесячно.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подлежит оплате по следующим реквизитам: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УФК по РТ (</w:t>
      </w:r>
      <w:r w:rsidR="00D66605">
        <w:rPr>
          <w:rFonts w:ascii="Times New Roman" w:hAnsi="Times New Roman" w:cs="Times New Roman"/>
          <w:sz w:val="28"/>
          <w:szCs w:val="28"/>
        </w:rPr>
        <w:t>ОП №13 «Азино-2»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1654002978 КПП 165501001 Отделение – НБ Республики Татарстан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</w:t>
      </w:r>
      <w:r w:rsidR="00D66605">
        <w:rPr>
          <w:rFonts w:ascii="Times New Roman" w:hAnsi="Times New Roman" w:cs="Times New Roman"/>
          <w:sz w:val="28"/>
          <w:szCs w:val="28"/>
        </w:rPr>
        <w:t>19205400,</w:t>
      </w:r>
      <w:r>
        <w:rPr>
          <w:rFonts w:ascii="Times New Roman" w:hAnsi="Times New Roman" w:cs="Times New Roman"/>
          <w:sz w:val="28"/>
          <w:szCs w:val="28"/>
        </w:rPr>
        <w:t xml:space="preserve"> ОКТМО 92701000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р/с </w:t>
      </w:r>
      <w:r w:rsidR="00D66605">
        <w:rPr>
          <w:rFonts w:ascii="Times New Roman" w:hAnsi="Times New Roman" w:cs="Times New Roman"/>
          <w:sz w:val="28"/>
          <w:szCs w:val="28"/>
        </w:rPr>
        <w:t>03100643000000011100, к/с 40102810445370000079,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188116</w:t>
      </w:r>
      <w:r w:rsidR="00D66605">
        <w:rPr>
          <w:rFonts w:ascii="Times New Roman" w:hAnsi="Times New Roman" w:cs="Times New Roman"/>
          <w:sz w:val="28"/>
          <w:szCs w:val="28"/>
        </w:rPr>
        <w:t>03132010000140, УИН 18851621010580011234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Примененную к Шанову С.Н. меру процессуального принуждения в виде обязательства о явке отменить.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Вещественные доказательства: копии документов - бланки уведомлений о прибытии иностранных граждан №№ 601590, 201653, 902522, 452634, 452633</w:t>
      </w:r>
      <w:r>
        <w:rPr>
          <w:rFonts w:ascii="Times New Roman" w:hAnsi="Times New Roman" w:cs="Times New Roman"/>
          <w:sz w:val="28"/>
          <w:szCs w:val="28"/>
        </w:rPr>
        <w:t>, 452635, 452636, 452675, 452674, 452676, 452904, 452908, 452905, 452906, 452907 хранить в уголовном деле.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Процессуальные издержки отнести за счет средств Федерального бюджета.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Советский районный суд города Казани в течение 10 суток со дня провозглашения, а осужденным Шановым С.Н. – в тот же срок со дня вручения ему копии приговора в соответствии с главой 45.1 Уголовно-проце</w:t>
      </w:r>
      <w:r>
        <w:rPr>
          <w:rFonts w:ascii="Times New Roman" w:hAnsi="Times New Roman" w:cs="Times New Roman"/>
          <w:sz w:val="28"/>
          <w:szCs w:val="28"/>
        </w:rPr>
        <w:t xml:space="preserve">ссуального кодекса Российской Федерации, 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ввиду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:rsidR="00453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Шанов С.Н. вправе х</w:t>
      </w:r>
      <w:r>
        <w:rPr>
          <w:rFonts w:ascii="Times New Roman" w:hAnsi="Times New Roman" w:cs="Times New Roman"/>
          <w:sz w:val="28"/>
          <w:szCs w:val="28"/>
        </w:rPr>
        <w:t>одатайствовать об участии в заседании суда апелляционной инстанции.</w:t>
      </w:r>
    </w:p>
    <w:p w:rsidR="00453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Мировой судья                                                                                     Нуреева Д.Р.</w:t>
      </w:r>
    </w:p>
    <w:p w:rsidR="00453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Копия верна</w:t>
      </w:r>
    </w:p>
    <w:sectPr w:rsidSect="00760D48">
      <w:footerReference w:type="default" r:id="rId6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1735672"/>
      <w:docPartObj>
        <w:docPartGallery w:val="Page Numbers (Bottom of Page)"/>
        <w:docPartUnique/>
      </w:docPartObj>
    </w:sdtPr>
    <w:sdtContent>
      <w:p w:rsidR="00453C1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F01">
          <w:rPr>
            <w:noProof/>
          </w:rPr>
          <w:t>6</w:t>
        </w:r>
        <w:r>
          <w:fldChar w:fldCharType="end"/>
        </w:r>
      </w:p>
    </w:sdtContent>
  </w:sdt>
  <w:p w:rsidR="00453C1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13"/>
    <w:rsid w:val="0001488E"/>
    <w:rsid w:val="000825B6"/>
    <w:rsid w:val="000E1835"/>
    <w:rsid w:val="003055AF"/>
    <w:rsid w:val="003A6B9A"/>
    <w:rsid w:val="00421E44"/>
    <w:rsid w:val="00453C13"/>
    <w:rsid w:val="00760D48"/>
    <w:rsid w:val="009374DD"/>
    <w:rsid w:val="00A82F01"/>
    <w:rsid w:val="00AB62D5"/>
    <w:rsid w:val="00AC1629"/>
    <w:rsid w:val="00B87D54"/>
    <w:rsid w:val="00C23AF9"/>
    <w:rsid w:val="00D66605"/>
    <w:rsid w:val="00DF497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">
    <w:name w:val="Название Знак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 w:after="200"/>
    </w:pPr>
    <w:rPr>
      <w:sz w:val="24"/>
      <w:szCs w:val="24"/>
    </w:rPr>
  </w:style>
  <w:style w:type="character" w:customStyle="1" w:styleId="a0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band1Vert">
      <w:tblPr/>
      <w:tcPr>
        <w:shd w:val="clear" w:color="B3D0EB" w:fill="B3D0EB" w:themeColor="accent1" w:themeTint="75" w:themeFill="accent1" w:themeFillTint="75"/>
      </w:tcPr>
    </w:tblStylePr>
    <w:tblStylePr w:type="band1Horz">
      <w:tblPr/>
      <w:tcPr>
        <w:shd w:val="clear" w:color="B3D0EB" w:fill="B3D0EB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band1Vert">
      <w:tblPr/>
      <w:tcPr>
        <w:shd w:val="clear" w:color="F6C3A0" w:fill="F6C3A0" w:themeColor="accent2" w:themeTint="75" w:themeFill="accent2" w:themeFillTint="75"/>
      </w:tcPr>
    </w:tblStylePr>
    <w:tblStylePr w:type="band1Horz">
      <w:tblPr/>
      <w:tcPr>
        <w:shd w:val="clear" w:color="F6C3A0" w:fill="F6C3A0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band1Vert">
      <w:tblPr/>
      <w:tcPr>
        <w:shd w:val="clear" w:color="D5D5D5" w:fill="D5D5D5" w:themeColor="accent3" w:themeTint="75" w:themeFill="accent3" w:themeFillTint="75"/>
      </w:tcPr>
    </w:tblStylePr>
    <w:tblStylePr w:type="band1Horz">
      <w:tblPr/>
      <w:tcPr>
        <w:shd w:val="clear" w:color="D5D5D5" w:fill="D5D5D5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band1Vert">
      <w:tblPr/>
      <w:tcPr>
        <w:shd w:val="clear" w:color="FFE28A" w:fill="FFE28A" w:themeColor="accent4" w:themeTint="75" w:themeFill="accent4" w:themeFillTint="75"/>
      </w:tcPr>
    </w:tblStylePr>
    <w:tblStylePr w:type="band1Horz">
      <w:tblPr/>
      <w:tcPr>
        <w:shd w:val="clear" w:color="FFE28A" w:fill="FFE28A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band1Vert">
      <w:tblPr/>
      <w:tcPr>
        <w:shd w:val="clear" w:color="A9BEE4" w:fill="A9BEE4" w:themeColor="accent5" w:themeTint="75" w:themeFill="accent5" w:themeFillTint="75"/>
      </w:tcPr>
    </w:tblStylePr>
    <w:tblStylePr w:type="band1Horz">
      <w:tblPr/>
      <w:tcPr>
        <w:shd w:val="clear" w:color="A9BEE4" w:fill="A9BE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band1Vert">
      <w:tblPr/>
      <w:tcPr>
        <w:shd w:val="clear" w:color="BCDBA8" w:fill="BCDBA8" w:themeColor="accent6" w:themeTint="75" w:themeFill="accent6" w:themeFillTint="75"/>
      </w:tcPr>
    </w:tblStylePr>
    <w:tblStylePr w:type="band1Horz">
      <w:tblPr/>
      <w:tcPr>
        <w:shd w:val="clear" w:color="BCDBA8" w:fill="BCDBA8" w:themeColor="accent6" w:themeTint="75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Shade="95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Shade="95" w:themeTint="80"/>
      </w:rPr>
    </w:tblStylePr>
    <w:tblStylePr w:type="firstCol">
      <w:rPr>
        <w:b/>
        <w:color w:val="ACCCEA" w:themeColor="accent1" w:themeShade="95" w:themeTint="80"/>
      </w:rPr>
    </w:tblStylePr>
    <w:tblStylePr w:type="lastCol">
      <w:rPr>
        <w:b/>
        <w:color w:val="ACCCEA" w:themeColor="accent1" w:themeShade="95" w:themeTint="80"/>
      </w:rPr>
    </w:tblStylePr>
    <w:tblStylePr w:type="band1Vert"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ACCCEA" w:themeColor="accent1" w:themeShade="95" w:themeTint="8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2Horz">
      <w:rPr>
        <w:rFonts w:ascii="Arial" w:hAnsi="Arial"/>
        <w:color w:val="ACCCEA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Shade="95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CCCEA" w:themeColor="accent1" w:themeShade="95" w:themeTint="80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Shade="95" w:themeTint="80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ACCCEA" w:themeColor="accent1" w:themeShade="95" w:themeTint="8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2Horz">
      <w:rPr>
        <w:rFonts w:ascii="Arial" w:hAnsi="Arial"/>
        <w:color w:val="ACCCEA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tblPr/>
      <w:tcPr>
        <w:shd w:val="clear" w:color="DAEBCF" w:fill="DAEBCF" w:themeColor="accent6" w:themeTint="40" w:themeFill="accent6" w:themeFillTint="40"/>
      </w:tcPr>
    </w:tblStylePr>
  </w:style>
  <w:style w:type="table" w:customStyle="1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</w:style>
  <w:style w:type="table" w:customStyle="1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Shade="95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Shade="95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Shade="95" w:themeTint="9A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Shade="95" w:themeTint="9A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Shade="95" w:themeTint="9A"/>
      </w:rPr>
    </w:tblStylePr>
    <w:tblStylePr w:type="lastCol">
      <w:rPr>
        <w:b/>
        <w:color w:val="8DA9DB" w:themeColor="accent5" w:themeShade="95" w:themeTint="9A"/>
      </w:r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8DA9DB" w:themeColor="accent5" w:themeShade="95" w:themeTint="9A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2Horz">
      <w:rPr>
        <w:rFonts w:ascii="Arial" w:hAnsi="Arial"/>
        <w:color w:val="8DA9DB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Shade="95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Shade="95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8DA9DB" w:themeColor="accent5" w:themeShade="95" w:themeTint="9A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2Horz">
      <w:rPr>
        <w:rFonts w:ascii="Arial" w:hAnsi="Arial"/>
        <w:color w:val="8DA9DB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DFE11467-3AAD-43FA-BDF7-9213845A08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