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1D15" w:rsidRPr="00F33970" w:rsidP="00560E26">
      <w:pPr>
        <w:spacing w:after="0" w:line="240" w:lineRule="auto"/>
        <w:ind w:firstLine="540"/>
        <w:rPr>
          <w:rFonts w:ascii="Times New Roman" w:hAnsi="Times New Roman" w:cs="Times New Roman"/>
          <w:sz w:val="26"/>
          <w:szCs w:val="26"/>
        </w:rPr>
      </w:pPr>
      <w:r w:rsidRPr="00F33970">
        <w:rPr>
          <w:rFonts w:ascii="Times New Roman" w:hAnsi="Times New Roman" w:cs="Times New Roman"/>
          <w:sz w:val="26"/>
          <w:szCs w:val="26"/>
        </w:rPr>
        <w:t xml:space="preserve">                                                    </w:t>
      </w:r>
      <w:r w:rsidRPr="00F33970" w:rsidR="000337A1">
        <w:rPr>
          <w:rFonts w:ascii="Times New Roman" w:hAnsi="Times New Roman" w:cs="Times New Roman"/>
          <w:sz w:val="26"/>
          <w:szCs w:val="26"/>
        </w:rPr>
        <w:t xml:space="preserve">                         </w:t>
      </w:r>
      <w:r w:rsidRPr="00F33970" w:rsidR="002A1729">
        <w:rPr>
          <w:rFonts w:ascii="Times New Roman" w:hAnsi="Times New Roman" w:cs="Times New Roman"/>
          <w:sz w:val="26"/>
          <w:szCs w:val="26"/>
        </w:rPr>
        <w:t xml:space="preserve">   </w:t>
      </w:r>
      <w:r w:rsidRPr="00F33970">
        <w:rPr>
          <w:rFonts w:ascii="Times New Roman" w:hAnsi="Times New Roman" w:cs="Times New Roman"/>
          <w:sz w:val="26"/>
          <w:szCs w:val="26"/>
        </w:rPr>
        <w:t xml:space="preserve">      </w:t>
      </w:r>
      <w:r w:rsidRPr="00F33970" w:rsidR="00703BDB">
        <w:rPr>
          <w:rFonts w:ascii="Times New Roman" w:hAnsi="Times New Roman" w:cs="Times New Roman"/>
          <w:sz w:val="26"/>
          <w:szCs w:val="26"/>
        </w:rPr>
        <w:t xml:space="preserve">  </w:t>
      </w:r>
      <w:r w:rsidRPr="00F33970">
        <w:rPr>
          <w:rFonts w:ascii="Times New Roman" w:hAnsi="Times New Roman" w:cs="Times New Roman"/>
          <w:sz w:val="26"/>
          <w:szCs w:val="26"/>
        </w:rPr>
        <w:t xml:space="preserve">  Дело № М2-1-</w:t>
      </w:r>
      <w:r w:rsidRPr="00F33970" w:rsidR="000337A1">
        <w:rPr>
          <w:rFonts w:ascii="Times New Roman" w:hAnsi="Times New Roman" w:cs="Times New Roman"/>
          <w:sz w:val="26"/>
          <w:szCs w:val="26"/>
        </w:rPr>
        <w:t>22</w:t>
      </w:r>
      <w:r w:rsidRPr="00F33970">
        <w:rPr>
          <w:rFonts w:ascii="Times New Roman" w:hAnsi="Times New Roman" w:cs="Times New Roman"/>
          <w:sz w:val="26"/>
          <w:szCs w:val="26"/>
        </w:rPr>
        <w:t>/202</w:t>
      </w:r>
      <w:r w:rsidRPr="00F33970" w:rsidR="00703BDB">
        <w:rPr>
          <w:rFonts w:ascii="Times New Roman" w:hAnsi="Times New Roman" w:cs="Times New Roman"/>
          <w:sz w:val="26"/>
          <w:szCs w:val="26"/>
        </w:rPr>
        <w:t>2</w:t>
      </w:r>
    </w:p>
    <w:p w:rsidR="00D77EB2" w:rsidRPr="00F33970" w:rsidP="00560E26">
      <w:pPr>
        <w:spacing w:after="0" w:line="240" w:lineRule="auto"/>
        <w:ind w:firstLine="540"/>
        <w:rPr>
          <w:rFonts w:ascii="Times New Roman" w:hAnsi="Times New Roman" w:cs="Times New Roman"/>
          <w:sz w:val="26"/>
          <w:szCs w:val="26"/>
        </w:rPr>
      </w:pPr>
      <w:r w:rsidRPr="00F33970">
        <w:rPr>
          <w:rFonts w:ascii="Times New Roman" w:hAnsi="Times New Roman" w:cs="Times New Roman"/>
          <w:sz w:val="26"/>
          <w:szCs w:val="26"/>
        </w:rPr>
        <w:t xml:space="preserve">                                                                   УИД </w:t>
      </w:r>
      <w:r w:rsidRPr="00F33970" w:rsidR="00346BF9">
        <w:rPr>
          <w:rFonts w:ascii="Times New Roman" w:hAnsi="Times New Roman" w:cs="Times New Roman"/>
          <w:bCs/>
          <w:sz w:val="26"/>
          <w:szCs w:val="26"/>
        </w:rPr>
        <w:t>16MS0037-01-</w:t>
      </w:r>
      <w:r w:rsidRPr="00F33970" w:rsidR="00703BDB">
        <w:rPr>
          <w:rFonts w:ascii="Times New Roman" w:hAnsi="Times New Roman" w:cs="Times New Roman"/>
          <w:bCs/>
          <w:sz w:val="26"/>
          <w:szCs w:val="26"/>
        </w:rPr>
        <w:t>2022</w:t>
      </w:r>
      <w:r w:rsidRPr="00F33970" w:rsidR="00346BF9">
        <w:rPr>
          <w:rFonts w:ascii="Times New Roman" w:hAnsi="Times New Roman" w:cs="Times New Roman"/>
          <w:bCs/>
          <w:sz w:val="26"/>
          <w:szCs w:val="26"/>
        </w:rPr>
        <w:t>-</w:t>
      </w:r>
      <w:r w:rsidRPr="00F33970" w:rsidR="000337A1">
        <w:rPr>
          <w:rFonts w:ascii="Times New Roman" w:hAnsi="Times New Roman" w:cs="Times New Roman"/>
          <w:bCs/>
          <w:sz w:val="26"/>
          <w:szCs w:val="26"/>
        </w:rPr>
        <w:t>001874</w:t>
      </w:r>
      <w:r w:rsidRPr="00F33970" w:rsidR="00346BF9">
        <w:rPr>
          <w:rFonts w:ascii="Times New Roman" w:hAnsi="Times New Roman" w:cs="Times New Roman"/>
          <w:bCs/>
          <w:sz w:val="26"/>
          <w:szCs w:val="26"/>
        </w:rPr>
        <w:t>-</w:t>
      </w:r>
      <w:r w:rsidRPr="00F33970" w:rsidR="000337A1">
        <w:rPr>
          <w:rFonts w:ascii="Times New Roman" w:hAnsi="Times New Roman" w:cs="Times New Roman"/>
          <w:bCs/>
          <w:sz w:val="26"/>
          <w:szCs w:val="26"/>
        </w:rPr>
        <w:t>46</w:t>
      </w:r>
      <w:r w:rsidRPr="00F33970" w:rsidR="00D01D15">
        <w:rPr>
          <w:rFonts w:ascii="Times New Roman" w:hAnsi="Times New Roman" w:cs="Times New Roman"/>
          <w:sz w:val="26"/>
          <w:szCs w:val="26"/>
        </w:rPr>
        <w:t xml:space="preserve">                                                     </w:t>
      </w:r>
    </w:p>
    <w:p w:rsidR="00D01D15" w:rsidRPr="00F33970" w:rsidP="00D77EB2">
      <w:pPr>
        <w:spacing w:after="0" w:line="240" w:lineRule="auto"/>
        <w:ind w:firstLine="540"/>
        <w:jc w:val="center"/>
        <w:rPr>
          <w:rFonts w:ascii="Times New Roman" w:hAnsi="Times New Roman" w:cs="Times New Roman"/>
          <w:sz w:val="26"/>
          <w:szCs w:val="26"/>
        </w:rPr>
      </w:pPr>
      <w:r w:rsidRPr="00F33970">
        <w:rPr>
          <w:rFonts w:ascii="Times New Roman" w:hAnsi="Times New Roman" w:cs="Times New Roman"/>
          <w:sz w:val="26"/>
          <w:szCs w:val="26"/>
        </w:rPr>
        <w:t>Приговор</w:t>
      </w:r>
    </w:p>
    <w:p w:rsidR="00D01D15" w:rsidRPr="00F33970" w:rsidP="00560E26">
      <w:pPr>
        <w:spacing w:after="0" w:line="240" w:lineRule="auto"/>
        <w:ind w:firstLine="540"/>
        <w:rPr>
          <w:rFonts w:ascii="Times New Roman" w:hAnsi="Times New Roman" w:cs="Times New Roman"/>
          <w:sz w:val="26"/>
          <w:szCs w:val="26"/>
        </w:rPr>
      </w:pPr>
      <w:r w:rsidRPr="00F33970">
        <w:rPr>
          <w:rFonts w:ascii="Times New Roman" w:hAnsi="Times New Roman" w:cs="Times New Roman"/>
          <w:sz w:val="26"/>
          <w:szCs w:val="26"/>
        </w:rPr>
        <w:t xml:space="preserve">                                    именем Российской Федерации</w:t>
      </w:r>
    </w:p>
    <w:p w:rsidR="00FE296C" w:rsidRPr="00F33970" w:rsidP="00FE296C">
      <w:pPr>
        <w:spacing w:after="0" w:line="240" w:lineRule="auto"/>
        <w:ind w:firstLine="540"/>
        <w:jc w:val="both"/>
        <w:rPr>
          <w:rFonts w:ascii="Times New Roman" w:hAnsi="Times New Roman"/>
          <w:sz w:val="26"/>
          <w:szCs w:val="26"/>
        </w:rPr>
      </w:pPr>
      <w:r w:rsidRPr="00F33970">
        <w:rPr>
          <w:rFonts w:ascii="Times New Roman" w:hAnsi="Times New Roman"/>
          <w:sz w:val="26"/>
          <w:szCs w:val="26"/>
        </w:rPr>
        <w:t>14</w:t>
      </w:r>
      <w:r w:rsidRPr="00F33970" w:rsidR="00F14F7F">
        <w:rPr>
          <w:rFonts w:ascii="Times New Roman" w:hAnsi="Times New Roman"/>
          <w:sz w:val="26"/>
          <w:szCs w:val="26"/>
        </w:rPr>
        <w:t xml:space="preserve"> июля</w:t>
      </w:r>
      <w:r w:rsidRPr="00F33970" w:rsidR="00CD03DD">
        <w:rPr>
          <w:rFonts w:ascii="Times New Roman" w:hAnsi="Times New Roman"/>
          <w:sz w:val="26"/>
          <w:szCs w:val="26"/>
        </w:rPr>
        <w:t xml:space="preserve"> </w:t>
      </w:r>
      <w:r w:rsidRPr="00F33970" w:rsidR="00703BDB">
        <w:rPr>
          <w:rFonts w:ascii="Times New Roman" w:hAnsi="Times New Roman"/>
          <w:sz w:val="26"/>
          <w:szCs w:val="26"/>
        </w:rPr>
        <w:t>2022</w:t>
      </w:r>
      <w:r w:rsidRPr="00F33970">
        <w:rPr>
          <w:rFonts w:ascii="Times New Roman" w:hAnsi="Times New Roman"/>
          <w:sz w:val="26"/>
          <w:szCs w:val="26"/>
        </w:rPr>
        <w:t xml:space="preserve"> года             </w:t>
      </w:r>
      <w:r w:rsidRPr="00F33970" w:rsidR="000337A1">
        <w:rPr>
          <w:rFonts w:ascii="Times New Roman" w:hAnsi="Times New Roman"/>
          <w:sz w:val="26"/>
          <w:szCs w:val="26"/>
        </w:rPr>
        <w:t xml:space="preserve"> </w:t>
      </w:r>
      <w:r w:rsidRPr="00F33970">
        <w:rPr>
          <w:rFonts w:ascii="Times New Roman" w:hAnsi="Times New Roman"/>
          <w:sz w:val="26"/>
          <w:szCs w:val="26"/>
        </w:rPr>
        <w:t xml:space="preserve">                           </w:t>
      </w:r>
      <w:r w:rsidRPr="00F33970" w:rsidR="00CD03DD">
        <w:rPr>
          <w:rFonts w:ascii="Times New Roman" w:hAnsi="Times New Roman"/>
          <w:sz w:val="26"/>
          <w:szCs w:val="26"/>
        </w:rPr>
        <w:t xml:space="preserve">      </w:t>
      </w:r>
      <w:r w:rsidRPr="00F33970">
        <w:rPr>
          <w:rFonts w:ascii="Times New Roman" w:hAnsi="Times New Roman"/>
          <w:sz w:val="26"/>
          <w:szCs w:val="26"/>
        </w:rPr>
        <w:t xml:space="preserve">                     </w:t>
      </w:r>
      <w:r w:rsidRPr="00F33970" w:rsidR="00703BDB">
        <w:rPr>
          <w:rFonts w:ascii="Times New Roman" w:hAnsi="Times New Roman"/>
          <w:sz w:val="26"/>
          <w:szCs w:val="26"/>
        </w:rPr>
        <w:t xml:space="preserve">   </w:t>
      </w:r>
      <w:r w:rsidRPr="00F33970">
        <w:rPr>
          <w:rFonts w:ascii="Times New Roman" w:hAnsi="Times New Roman"/>
          <w:sz w:val="26"/>
          <w:szCs w:val="26"/>
        </w:rPr>
        <w:t xml:space="preserve">   город Казань</w:t>
      </w:r>
    </w:p>
    <w:p w:rsidR="00FE296C" w:rsidRPr="00F33970" w:rsidP="00FE296C">
      <w:pPr>
        <w:spacing w:after="0" w:line="240" w:lineRule="auto"/>
        <w:ind w:firstLine="540"/>
        <w:jc w:val="both"/>
        <w:rPr>
          <w:rFonts w:ascii="Times New Roman" w:hAnsi="Times New Roman"/>
          <w:sz w:val="26"/>
          <w:szCs w:val="26"/>
        </w:rPr>
      </w:pPr>
    </w:p>
    <w:p w:rsidR="002A1729" w:rsidRPr="00F33970" w:rsidP="002A1729">
      <w:pPr>
        <w:spacing w:after="0" w:line="240" w:lineRule="auto"/>
        <w:ind w:firstLine="540"/>
        <w:jc w:val="both"/>
        <w:rPr>
          <w:rFonts w:ascii="Times New Roman" w:hAnsi="Times New Roman" w:cs="Times New Roman"/>
          <w:sz w:val="26"/>
          <w:szCs w:val="26"/>
        </w:rPr>
      </w:pPr>
      <w:r w:rsidRPr="00F33970">
        <w:rPr>
          <w:rFonts w:ascii="Times New Roman" w:hAnsi="Times New Roman" w:cs="Times New Roman"/>
          <w:sz w:val="26"/>
          <w:szCs w:val="26"/>
        </w:rPr>
        <w:t>Мировой судья судебного участка № 2 по Приволжскому судебному району города Казани Республики Татарстан Садрутдинова А.С.,</w:t>
      </w:r>
    </w:p>
    <w:p w:rsidR="002A1729" w:rsidRPr="00F33970" w:rsidP="002A1729">
      <w:pPr>
        <w:autoSpaceDE w:val="0"/>
        <w:autoSpaceDN w:val="0"/>
        <w:adjustRightInd w:val="0"/>
        <w:spacing w:after="0" w:line="240" w:lineRule="auto"/>
        <w:ind w:firstLine="540"/>
        <w:jc w:val="both"/>
        <w:rPr>
          <w:rFonts w:ascii="Times New Roman" w:hAnsi="Times New Roman" w:cs="Times New Roman"/>
          <w:color w:val="000000"/>
          <w:sz w:val="26"/>
          <w:szCs w:val="26"/>
        </w:rPr>
      </w:pPr>
      <w:r w:rsidRPr="00F33970">
        <w:rPr>
          <w:rFonts w:ascii="Times New Roman" w:hAnsi="Times New Roman" w:cs="Times New Roman"/>
          <w:sz w:val="26"/>
          <w:szCs w:val="26"/>
        </w:rPr>
        <w:t xml:space="preserve">при секретаре </w:t>
      </w:r>
      <w:r w:rsidR="009F7735">
        <w:rPr>
          <w:rFonts w:ascii="Times New Roman" w:hAnsi="Times New Roman" w:cs="Times New Roman"/>
          <w:color w:val="000000"/>
          <w:sz w:val="26"/>
          <w:szCs w:val="26"/>
        </w:rPr>
        <w:t>Климкиной Ю.С.</w:t>
      </w:r>
      <w:r w:rsidRPr="00F33970">
        <w:rPr>
          <w:rFonts w:ascii="Times New Roman" w:hAnsi="Times New Roman" w:cs="Times New Roman"/>
          <w:color w:val="000000"/>
          <w:sz w:val="26"/>
          <w:szCs w:val="26"/>
        </w:rPr>
        <w:t xml:space="preserve">, </w:t>
      </w:r>
    </w:p>
    <w:p w:rsidR="002A1729" w:rsidP="002A1729">
      <w:pPr>
        <w:autoSpaceDE w:val="0"/>
        <w:autoSpaceDN w:val="0"/>
        <w:adjustRightInd w:val="0"/>
        <w:spacing w:after="0" w:line="240" w:lineRule="auto"/>
        <w:ind w:firstLine="540"/>
        <w:jc w:val="both"/>
        <w:rPr>
          <w:rFonts w:ascii="Times New Roman" w:hAnsi="Times New Roman" w:cs="Times New Roman"/>
          <w:sz w:val="26"/>
          <w:szCs w:val="26"/>
        </w:rPr>
      </w:pPr>
      <w:r w:rsidRPr="00F33970">
        <w:rPr>
          <w:rFonts w:ascii="Times New Roman" w:hAnsi="Times New Roman" w:cs="Times New Roman"/>
          <w:sz w:val="26"/>
          <w:szCs w:val="26"/>
        </w:rPr>
        <w:t xml:space="preserve">с участием: государственного обвинителя – </w:t>
      </w:r>
      <w:r w:rsidR="00DB27AC">
        <w:rPr>
          <w:rFonts w:ascii="Times New Roman" w:hAnsi="Times New Roman" w:cs="Times New Roman"/>
          <w:sz w:val="26"/>
          <w:szCs w:val="26"/>
        </w:rPr>
        <w:t>Г</w:t>
      </w:r>
      <w:r w:rsidR="00D649A1">
        <w:rPr>
          <w:rFonts w:ascii="Times New Roman" w:hAnsi="Times New Roman" w:cs="Times New Roman"/>
          <w:sz w:val="26"/>
          <w:szCs w:val="26"/>
        </w:rPr>
        <w:t>.</w:t>
      </w:r>
      <w:r w:rsidRPr="00F33970">
        <w:rPr>
          <w:rFonts w:ascii="Times New Roman" w:hAnsi="Times New Roman" w:cs="Times New Roman"/>
          <w:sz w:val="26"/>
          <w:szCs w:val="26"/>
        </w:rPr>
        <w:t>,</w:t>
      </w:r>
    </w:p>
    <w:p w:rsidR="00D649A1" w:rsidRPr="00F33970" w:rsidP="002A172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потерпевшей – </w:t>
      </w:r>
      <w:r w:rsidR="00DB27AC">
        <w:rPr>
          <w:rFonts w:ascii="Times New Roman" w:hAnsi="Times New Roman" w:cs="Times New Roman"/>
          <w:sz w:val="26"/>
          <w:szCs w:val="26"/>
        </w:rPr>
        <w:t>И</w:t>
      </w:r>
      <w:r>
        <w:rPr>
          <w:rFonts w:ascii="Times New Roman" w:hAnsi="Times New Roman" w:cs="Times New Roman"/>
          <w:sz w:val="26"/>
          <w:szCs w:val="26"/>
        </w:rPr>
        <w:t>.,</w:t>
      </w:r>
    </w:p>
    <w:p w:rsidR="002A1729" w:rsidRPr="00F33970" w:rsidP="002A1729">
      <w:pPr>
        <w:autoSpaceDE w:val="0"/>
        <w:autoSpaceDN w:val="0"/>
        <w:adjustRightInd w:val="0"/>
        <w:spacing w:after="0" w:line="240" w:lineRule="auto"/>
        <w:ind w:firstLine="540"/>
        <w:jc w:val="both"/>
        <w:rPr>
          <w:rFonts w:ascii="Times New Roman" w:hAnsi="Times New Roman" w:cs="Times New Roman"/>
          <w:sz w:val="26"/>
          <w:szCs w:val="26"/>
        </w:rPr>
      </w:pPr>
      <w:r w:rsidRPr="00F33970">
        <w:rPr>
          <w:rFonts w:ascii="Times New Roman" w:hAnsi="Times New Roman" w:cs="Times New Roman"/>
          <w:sz w:val="26"/>
          <w:szCs w:val="26"/>
        </w:rPr>
        <w:t xml:space="preserve">подсудимого – </w:t>
      </w:r>
      <w:r w:rsidRPr="00F33970" w:rsidR="000337A1">
        <w:rPr>
          <w:rFonts w:ascii="Times New Roman" w:hAnsi="Times New Roman" w:cs="Times New Roman"/>
          <w:sz w:val="26"/>
          <w:szCs w:val="26"/>
        </w:rPr>
        <w:t>Маликова Э.Д.</w:t>
      </w:r>
      <w:r w:rsidRPr="00F33970">
        <w:rPr>
          <w:rFonts w:ascii="Times New Roman" w:hAnsi="Times New Roman" w:cs="Times New Roman"/>
          <w:sz w:val="26"/>
          <w:szCs w:val="26"/>
        </w:rPr>
        <w:t>,</w:t>
      </w:r>
    </w:p>
    <w:p w:rsidR="002A1729" w:rsidRPr="00F33970" w:rsidP="002A1729">
      <w:pPr>
        <w:pStyle w:val="Heading1"/>
        <w:ind w:firstLine="540"/>
        <w:jc w:val="both"/>
        <w:rPr>
          <w:b w:val="0"/>
          <w:sz w:val="26"/>
          <w:szCs w:val="26"/>
        </w:rPr>
      </w:pPr>
      <w:r w:rsidRPr="00F33970">
        <w:rPr>
          <w:b w:val="0"/>
          <w:sz w:val="26"/>
          <w:szCs w:val="26"/>
        </w:rPr>
        <w:t xml:space="preserve">защитника – </w:t>
      </w:r>
      <w:r w:rsidR="00DB27AC">
        <w:rPr>
          <w:b w:val="0"/>
          <w:sz w:val="26"/>
          <w:szCs w:val="26"/>
        </w:rPr>
        <w:t>Р</w:t>
      </w:r>
      <w:r w:rsidRPr="00F33970" w:rsidR="000337A1">
        <w:rPr>
          <w:b w:val="0"/>
          <w:sz w:val="26"/>
          <w:szCs w:val="26"/>
        </w:rPr>
        <w:t>.</w:t>
      </w:r>
      <w:r w:rsidRPr="00F33970">
        <w:rPr>
          <w:b w:val="0"/>
          <w:sz w:val="26"/>
          <w:szCs w:val="26"/>
        </w:rPr>
        <w:t>,</w:t>
      </w:r>
    </w:p>
    <w:p w:rsidR="002A1729" w:rsidRPr="00F33970" w:rsidP="002A1729">
      <w:pPr>
        <w:autoSpaceDE w:val="0"/>
        <w:autoSpaceDN w:val="0"/>
        <w:adjustRightInd w:val="0"/>
        <w:spacing w:after="0" w:line="240" w:lineRule="auto"/>
        <w:ind w:firstLine="540"/>
        <w:jc w:val="both"/>
        <w:rPr>
          <w:rFonts w:ascii="Times New Roman" w:hAnsi="Times New Roman" w:cs="Times New Roman"/>
          <w:sz w:val="26"/>
          <w:szCs w:val="26"/>
        </w:rPr>
      </w:pPr>
      <w:r w:rsidRPr="00F33970">
        <w:rPr>
          <w:rFonts w:ascii="Times New Roman" w:hAnsi="Times New Roman" w:cs="Times New Roman"/>
          <w:sz w:val="26"/>
          <w:szCs w:val="26"/>
        </w:rPr>
        <w:t>рассмотрев в открытом судебном заседании уголовное дело в отношении:</w:t>
      </w:r>
    </w:p>
    <w:p w:rsidR="002A1729" w:rsidRPr="00F33970" w:rsidP="00DB27AC">
      <w:pPr>
        <w:pStyle w:val="BodyText"/>
        <w:spacing w:after="0" w:line="240" w:lineRule="auto"/>
        <w:ind w:firstLine="540"/>
        <w:jc w:val="both"/>
        <w:rPr>
          <w:rFonts w:ascii="Times New Roman" w:hAnsi="Times New Roman" w:cs="Times New Roman"/>
          <w:sz w:val="26"/>
          <w:szCs w:val="26"/>
        </w:rPr>
      </w:pPr>
      <w:r w:rsidRPr="00F33970">
        <w:rPr>
          <w:rStyle w:val="cnsl"/>
          <w:rFonts w:ascii="Times New Roman" w:hAnsi="Times New Roman" w:cs="Times New Roman"/>
          <w:sz w:val="26"/>
          <w:szCs w:val="26"/>
        </w:rPr>
        <w:t xml:space="preserve">Маликова </w:t>
      </w:r>
      <w:r w:rsidR="00DB27AC">
        <w:rPr>
          <w:rStyle w:val="cnsl"/>
          <w:rFonts w:ascii="Times New Roman" w:hAnsi="Times New Roman" w:cs="Times New Roman"/>
          <w:sz w:val="26"/>
          <w:szCs w:val="26"/>
        </w:rPr>
        <w:t>Э.Д.</w:t>
      </w:r>
      <w:r w:rsidRPr="00F33970">
        <w:rPr>
          <w:rStyle w:val="cnsl"/>
          <w:rFonts w:ascii="Times New Roman" w:hAnsi="Times New Roman" w:cs="Times New Roman"/>
          <w:sz w:val="26"/>
          <w:szCs w:val="26"/>
        </w:rPr>
        <w:t xml:space="preserve">,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 xml:space="preserve">,  </w:t>
      </w:r>
    </w:p>
    <w:p w:rsidR="002A1729" w:rsidRPr="00F33970" w:rsidP="002A1729">
      <w:pPr>
        <w:pStyle w:val="BodyText"/>
        <w:spacing w:after="0" w:line="240" w:lineRule="auto"/>
        <w:ind w:firstLine="540"/>
        <w:jc w:val="both"/>
        <w:rPr>
          <w:rFonts w:ascii="Times New Roman" w:hAnsi="Times New Roman" w:cs="Times New Roman"/>
          <w:sz w:val="26"/>
          <w:szCs w:val="26"/>
        </w:rPr>
      </w:pPr>
      <w:r w:rsidRPr="00F33970">
        <w:rPr>
          <w:rFonts w:ascii="Times New Roman" w:hAnsi="Times New Roman" w:cs="Times New Roman"/>
          <w:sz w:val="26"/>
          <w:szCs w:val="26"/>
        </w:rPr>
        <w:t>обвиняемого в совершении преступлени</w:t>
      </w:r>
      <w:r w:rsidRPr="00F33970" w:rsidR="000337A1">
        <w:rPr>
          <w:rFonts w:ascii="Times New Roman" w:hAnsi="Times New Roman" w:cs="Times New Roman"/>
          <w:sz w:val="26"/>
          <w:szCs w:val="26"/>
        </w:rPr>
        <w:t>й</w:t>
      </w:r>
      <w:r w:rsidRPr="00F33970">
        <w:rPr>
          <w:rFonts w:ascii="Times New Roman" w:hAnsi="Times New Roman" w:cs="Times New Roman"/>
          <w:sz w:val="26"/>
          <w:szCs w:val="26"/>
        </w:rPr>
        <w:t>, предусмотренн</w:t>
      </w:r>
      <w:r w:rsidRPr="00F33970" w:rsidR="000337A1">
        <w:rPr>
          <w:rFonts w:ascii="Times New Roman" w:hAnsi="Times New Roman" w:cs="Times New Roman"/>
          <w:sz w:val="26"/>
          <w:szCs w:val="26"/>
        </w:rPr>
        <w:t>ых частью 1 статьи 112,</w:t>
      </w:r>
      <w:r w:rsidRPr="00F33970">
        <w:rPr>
          <w:rFonts w:ascii="Times New Roman" w:hAnsi="Times New Roman" w:cs="Times New Roman"/>
          <w:sz w:val="26"/>
          <w:szCs w:val="26"/>
        </w:rPr>
        <w:t xml:space="preserve"> </w:t>
      </w:r>
      <w:r w:rsidRPr="00F33970" w:rsidR="00F3779B">
        <w:rPr>
          <w:rFonts w:ascii="Times New Roman" w:hAnsi="Times New Roman" w:cs="Times New Roman"/>
          <w:sz w:val="26"/>
          <w:szCs w:val="26"/>
        </w:rPr>
        <w:t xml:space="preserve">пунктом «в»  </w:t>
      </w:r>
      <w:r w:rsidRPr="00F33970">
        <w:rPr>
          <w:rFonts w:ascii="Times New Roman" w:hAnsi="Times New Roman" w:cs="Times New Roman"/>
          <w:sz w:val="26"/>
          <w:szCs w:val="26"/>
        </w:rPr>
        <w:t>част</w:t>
      </w:r>
      <w:r w:rsidRPr="00F33970" w:rsidR="00C95155">
        <w:rPr>
          <w:rFonts w:ascii="Times New Roman" w:hAnsi="Times New Roman" w:cs="Times New Roman"/>
          <w:sz w:val="26"/>
          <w:szCs w:val="26"/>
        </w:rPr>
        <w:t>и</w:t>
      </w:r>
      <w:r w:rsidRPr="00F33970">
        <w:rPr>
          <w:rFonts w:ascii="Times New Roman" w:hAnsi="Times New Roman" w:cs="Times New Roman"/>
          <w:sz w:val="26"/>
          <w:szCs w:val="26"/>
        </w:rPr>
        <w:t xml:space="preserve"> </w:t>
      </w:r>
      <w:r w:rsidRPr="00F33970" w:rsidR="00F3779B">
        <w:rPr>
          <w:rFonts w:ascii="Times New Roman" w:hAnsi="Times New Roman" w:cs="Times New Roman"/>
          <w:sz w:val="26"/>
          <w:szCs w:val="26"/>
        </w:rPr>
        <w:t>2</w:t>
      </w:r>
      <w:r w:rsidRPr="00F33970">
        <w:rPr>
          <w:rFonts w:ascii="Times New Roman" w:hAnsi="Times New Roman" w:cs="Times New Roman"/>
          <w:sz w:val="26"/>
          <w:szCs w:val="26"/>
        </w:rPr>
        <w:t xml:space="preserve"> статьи </w:t>
      </w:r>
      <w:r w:rsidRPr="00F33970" w:rsidR="00F3779B">
        <w:rPr>
          <w:rFonts w:ascii="Times New Roman" w:hAnsi="Times New Roman" w:cs="Times New Roman"/>
          <w:sz w:val="26"/>
          <w:szCs w:val="26"/>
        </w:rPr>
        <w:t>115</w:t>
      </w:r>
      <w:r w:rsidRPr="00F33970">
        <w:rPr>
          <w:rFonts w:ascii="Times New Roman" w:hAnsi="Times New Roman" w:cs="Times New Roman"/>
          <w:sz w:val="26"/>
          <w:szCs w:val="26"/>
        </w:rPr>
        <w:t xml:space="preserve"> Уголовного кодекса Российской Федерации,</w:t>
      </w:r>
    </w:p>
    <w:p w:rsidR="002A1729" w:rsidRPr="00F33970" w:rsidP="00E33248">
      <w:pPr>
        <w:autoSpaceDE w:val="0"/>
        <w:autoSpaceDN w:val="0"/>
        <w:adjustRightInd w:val="0"/>
        <w:spacing w:after="0" w:line="240" w:lineRule="auto"/>
        <w:ind w:firstLine="540"/>
        <w:jc w:val="center"/>
        <w:rPr>
          <w:rFonts w:ascii="Times New Roman" w:hAnsi="Times New Roman" w:cs="Times New Roman"/>
          <w:sz w:val="26"/>
          <w:szCs w:val="26"/>
        </w:rPr>
      </w:pPr>
      <w:r w:rsidRPr="00F33970">
        <w:rPr>
          <w:rFonts w:ascii="Times New Roman" w:hAnsi="Times New Roman" w:cs="Times New Roman"/>
          <w:sz w:val="26"/>
          <w:szCs w:val="26"/>
        </w:rPr>
        <w:t>УСТАНОВИЛ:</w:t>
      </w:r>
    </w:p>
    <w:p w:rsidR="000337A1" w:rsidRPr="00F33970" w:rsidP="000337A1">
      <w:pPr>
        <w:pStyle w:val="BodyTextIndent2"/>
        <w:spacing w:after="0" w:line="240" w:lineRule="auto"/>
        <w:ind w:left="0" w:right="6" w:firstLine="567"/>
        <w:jc w:val="both"/>
        <w:rPr>
          <w:sz w:val="26"/>
          <w:szCs w:val="26"/>
        </w:rPr>
      </w:pPr>
      <w:r w:rsidRPr="00F33970">
        <w:rPr>
          <w:sz w:val="26"/>
          <w:szCs w:val="26"/>
        </w:rPr>
        <w:t xml:space="preserve">Маликов Э.Д. не позднее </w:t>
      </w:r>
      <w:r w:rsidR="00DB27AC">
        <w:rPr>
          <w:rStyle w:val="cnsl"/>
          <w:sz w:val="26"/>
          <w:szCs w:val="26"/>
        </w:rPr>
        <w:t xml:space="preserve">/ДАННЫЕ ИЗЪЯТЫ/ </w:t>
      </w:r>
      <w:r w:rsidRPr="00F33970">
        <w:rPr>
          <w:sz w:val="26"/>
          <w:szCs w:val="26"/>
        </w:rPr>
        <w:t xml:space="preserve">года, в дневное время, более точное дата и время не установлено, будучи в состоянии алкогольного опьянения, находясь </w:t>
      </w:r>
      <w:r w:rsidR="00DB27AC">
        <w:rPr>
          <w:rStyle w:val="cnsl"/>
          <w:sz w:val="26"/>
          <w:szCs w:val="26"/>
        </w:rPr>
        <w:t>/ДАННЫЕ ИЗЪЯТЫ/</w:t>
      </w:r>
      <w:r w:rsidRPr="00F33970">
        <w:rPr>
          <w:sz w:val="26"/>
          <w:szCs w:val="26"/>
        </w:rPr>
        <w:t xml:space="preserve">, на почве личных неприязненных отношений, возникших в ходе ссоры с сожительницей </w:t>
      </w:r>
      <w:r w:rsidR="00DB27AC">
        <w:rPr>
          <w:sz w:val="26"/>
          <w:szCs w:val="26"/>
        </w:rPr>
        <w:t>И</w:t>
      </w:r>
      <w:r w:rsidRPr="00F33970">
        <w:rPr>
          <w:sz w:val="26"/>
          <w:szCs w:val="26"/>
        </w:rPr>
        <w:t xml:space="preserve">., умышленно, с целью причинения физической боли, держа в руке деревянную скалку, нанес указанной скалкой </w:t>
      </w:r>
      <w:r w:rsidR="00DB27AC">
        <w:rPr>
          <w:sz w:val="26"/>
          <w:szCs w:val="26"/>
        </w:rPr>
        <w:t>И</w:t>
      </w:r>
      <w:r w:rsidRPr="00F33970">
        <w:rPr>
          <w:sz w:val="26"/>
          <w:szCs w:val="26"/>
        </w:rPr>
        <w:t>., не менее 3 ударов по ногам, от которых она почувствовала сильную физическую боль. После чего Маликов Э.Д. в продолжени</w:t>
      </w:r>
      <w:r w:rsidRPr="00F33970" w:rsidR="000101AC">
        <w:rPr>
          <w:sz w:val="26"/>
          <w:szCs w:val="26"/>
        </w:rPr>
        <w:t>е</w:t>
      </w:r>
      <w:r w:rsidRPr="00F33970">
        <w:rPr>
          <w:sz w:val="26"/>
          <w:szCs w:val="26"/>
        </w:rPr>
        <w:t xml:space="preserve"> своих противоправных действий, осознавая что своими действиями может причинить вред здоровью средней тяжести, убрал деревянную скалку в строну, после чего умышленно нанес </w:t>
      </w:r>
      <w:r w:rsidR="00DB27AC">
        <w:rPr>
          <w:sz w:val="26"/>
          <w:szCs w:val="26"/>
        </w:rPr>
        <w:t>И</w:t>
      </w:r>
      <w:r w:rsidRPr="00F33970">
        <w:rPr>
          <w:sz w:val="26"/>
          <w:szCs w:val="26"/>
        </w:rPr>
        <w:t xml:space="preserve">., не менее 5-6 сильных ударов руками обеих рук, сжатыми в кулак, в область лица и челюсти последней, от которых она почувствовала сильнейшую физическую боль. В результате преступных и противоправных действий Маликова Э.Д., согласно заключению эксперта </w:t>
      </w:r>
      <w:r w:rsidR="009F7735">
        <w:rPr>
          <w:sz w:val="26"/>
          <w:szCs w:val="26"/>
        </w:rPr>
        <w:t xml:space="preserve">                        </w:t>
      </w:r>
      <w:r w:rsidR="00DB27AC">
        <w:rPr>
          <w:rStyle w:val="cnsl"/>
          <w:sz w:val="26"/>
          <w:szCs w:val="26"/>
        </w:rPr>
        <w:t>/ДАННЫЕ ИЗЪЯТЫ/</w:t>
      </w:r>
      <w:r w:rsidRPr="00F33970">
        <w:rPr>
          <w:sz w:val="26"/>
          <w:szCs w:val="26"/>
        </w:rPr>
        <w:t xml:space="preserve">, </w:t>
      </w:r>
      <w:r w:rsidR="00DB27AC">
        <w:rPr>
          <w:sz w:val="26"/>
          <w:szCs w:val="26"/>
        </w:rPr>
        <w:t>И</w:t>
      </w:r>
      <w:r w:rsidRPr="00F33970">
        <w:rPr>
          <w:sz w:val="26"/>
          <w:szCs w:val="26"/>
        </w:rPr>
        <w:t>., получила  телесные повреждения в виде: - травма нижней челюсти в виде гематом подчелюстных областей справа и слева, разрыва слизистой в области за 37 зубом (7 зуб на нижней челюсти слева), 47 зубом (7 зуб на нижней челюсти справа), открытого двустороннего ангулярного перелома перелом нижней челюсти со смещением, которые согласно п</w:t>
      </w:r>
      <w:r w:rsidRPr="00F33970" w:rsidR="000101AC">
        <w:rPr>
          <w:sz w:val="26"/>
          <w:szCs w:val="26"/>
        </w:rPr>
        <w:t>ункту</w:t>
      </w:r>
      <w:r w:rsidRPr="00F33970">
        <w:rPr>
          <w:sz w:val="26"/>
          <w:szCs w:val="26"/>
        </w:rPr>
        <w:t xml:space="preserve"> 7.1 приказа</w:t>
      </w:r>
      <w:r w:rsidRPr="00F33970">
        <w:rPr>
          <w:color w:val="000000"/>
          <w:sz w:val="26"/>
          <w:szCs w:val="26"/>
        </w:rPr>
        <w:t xml:space="preserve"> Минздравсоцразвития России от 24</w:t>
      </w:r>
      <w:r w:rsidRPr="00F33970" w:rsidR="000101AC">
        <w:rPr>
          <w:color w:val="000000"/>
          <w:sz w:val="26"/>
          <w:szCs w:val="26"/>
        </w:rPr>
        <w:t xml:space="preserve"> апреля 2008 года №</w:t>
      </w:r>
      <w:r w:rsidRPr="00F33970">
        <w:rPr>
          <w:color w:val="000000"/>
          <w:sz w:val="26"/>
          <w:szCs w:val="26"/>
        </w:rPr>
        <w:t>194н «Об утверждении медицинских критериев определения степени тяжести вреда, причиненного здоровью человека», данная травма причинила средней тяжести вред здоровью по признаку длительного расстройства здоровья продолжительностью свыше трех недель (более 21 дня). Образовалась от действия тупого твердого предм</w:t>
      </w:r>
      <w:r w:rsidRPr="00F33970" w:rsidR="000101AC">
        <w:rPr>
          <w:color w:val="000000"/>
          <w:sz w:val="26"/>
          <w:szCs w:val="26"/>
        </w:rPr>
        <w:t>ета, механизм – удар, сдавление. Г</w:t>
      </w:r>
      <w:r w:rsidRPr="00F33970">
        <w:rPr>
          <w:color w:val="000000"/>
          <w:sz w:val="26"/>
          <w:szCs w:val="26"/>
        </w:rPr>
        <w:t>ематома правой скуловой области</w:t>
      </w:r>
      <w:r w:rsidRPr="00F33970" w:rsidR="000101AC">
        <w:rPr>
          <w:color w:val="000000"/>
          <w:sz w:val="26"/>
          <w:szCs w:val="26"/>
        </w:rPr>
        <w:t xml:space="preserve"> </w:t>
      </w:r>
      <w:r w:rsidRPr="00F33970">
        <w:rPr>
          <w:color w:val="000000"/>
          <w:sz w:val="26"/>
          <w:szCs w:val="26"/>
        </w:rPr>
        <w:t xml:space="preserve"> согласно п</w:t>
      </w:r>
      <w:r w:rsidRPr="00F33970" w:rsidR="000101AC">
        <w:rPr>
          <w:color w:val="000000"/>
          <w:sz w:val="26"/>
          <w:szCs w:val="26"/>
        </w:rPr>
        <w:t xml:space="preserve">ункту </w:t>
      </w:r>
      <w:r w:rsidRPr="00F33970">
        <w:rPr>
          <w:color w:val="000000"/>
          <w:sz w:val="26"/>
          <w:szCs w:val="26"/>
        </w:rPr>
        <w:t>9 приказа  Минздравсоцразвития России от 24</w:t>
      </w:r>
      <w:r w:rsidRPr="00F33970" w:rsidR="000101AC">
        <w:rPr>
          <w:color w:val="000000"/>
          <w:sz w:val="26"/>
          <w:szCs w:val="26"/>
        </w:rPr>
        <w:t xml:space="preserve"> апреля</w:t>
      </w:r>
      <w:r w:rsidRPr="00F33970">
        <w:rPr>
          <w:color w:val="000000"/>
          <w:sz w:val="26"/>
          <w:szCs w:val="26"/>
        </w:rPr>
        <w:t xml:space="preserve"> 2008 года №194н «Об утверждении медицинских критериев определения степени тяжести вреда, причиненного здоровью человека», не повлекло за собой кратковременного расстройства здоровья или незначительной стойкой утраты общей трудоспособности, поэтому расценивается как не причинившее вреда здоровью. Образовалось от действия тупого твердого предмета, механизм – удар, сдавление. </w:t>
      </w:r>
    </w:p>
    <w:p w:rsidR="000337A1" w:rsidRPr="00F33970" w:rsidP="000337A1">
      <w:pPr>
        <w:spacing w:after="0" w:line="240" w:lineRule="auto"/>
        <w:ind w:right="6" w:firstLine="567"/>
        <w:jc w:val="both"/>
        <w:rPr>
          <w:rFonts w:ascii="Times New Roman" w:hAnsi="Times New Roman" w:cs="Times New Roman"/>
          <w:color w:val="292929"/>
          <w:sz w:val="26"/>
          <w:szCs w:val="26"/>
        </w:rPr>
      </w:pPr>
      <w:r>
        <w:rPr>
          <w:rFonts w:ascii="Times New Roman" w:hAnsi="Times New Roman" w:cs="Times New Roman"/>
          <w:color w:val="292929"/>
          <w:sz w:val="26"/>
          <w:szCs w:val="26"/>
        </w:rPr>
        <w:t>Данные действия</w:t>
      </w:r>
      <w:r w:rsidRPr="00F33970">
        <w:rPr>
          <w:rFonts w:ascii="Times New Roman" w:hAnsi="Times New Roman" w:cs="Times New Roman"/>
          <w:color w:val="292929"/>
          <w:sz w:val="26"/>
          <w:szCs w:val="26"/>
        </w:rPr>
        <w:t xml:space="preserve"> Маликов</w:t>
      </w:r>
      <w:r>
        <w:rPr>
          <w:rFonts w:ascii="Times New Roman" w:hAnsi="Times New Roman" w:cs="Times New Roman"/>
          <w:color w:val="292929"/>
          <w:sz w:val="26"/>
          <w:szCs w:val="26"/>
        </w:rPr>
        <w:t>а Э.Д. квалифицированы</w:t>
      </w:r>
      <w:r w:rsidRPr="00F33970">
        <w:rPr>
          <w:rFonts w:ascii="Times New Roman" w:hAnsi="Times New Roman" w:cs="Times New Roman"/>
          <w:color w:val="292929"/>
          <w:sz w:val="26"/>
          <w:szCs w:val="26"/>
        </w:rPr>
        <w:t xml:space="preserve"> </w:t>
      </w:r>
      <w:r>
        <w:rPr>
          <w:rFonts w:ascii="Times New Roman" w:hAnsi="Times New Roman" w:cs="Times New Roman"/>
          <w:color w:val="292929"/>
          <w:sz w:val="26"/>
          <w:szCs w:val="26"/>
        </w:rPr>
        <w:t xml:space="preserve">по </w:t>
      </w:r>
      <w:r w:rsidRPr="00F33970">
        <w:rPr>
          <w:rFonts w:ascii="Times New Roman" w:hAnsi="Times New Roman" w:cs="Times New Roman"/>
          <w:color w:val="292929"/>
          <w:sz w:val="26"/>
          <w:szCs w:val="26"/>
        </w:rPr>
        <w:t>ч</w:t>
      </w:r>
      <w:r w:rsidRPr="00F33970" w:rsidR="000101AC">
        <w:rPr>
          <w:rFonts w:ascii="Times New Roman" w:hAnsi="Times New Roman" w:cs="Times New Roman"/>
          <w:color w:val="292929"/>
          <w:sz w:val="26"/>
          <w:szCs w:val="26"/>
        </w:rPr>
        <w:t>аст</w:t>
      </w:r>
      <w:r>
        <w:rPr>
          <w:rFonts w:ascii="Times New Roman" w:hAnsi="Times New Roman" w:cs="Times New Roman"/>
          <w:color w:val="292929"/>
          <w:sz w:val="26"/>
          <w:szCs w:val="26"/>
        </w:rPr>
        <w:t xml:space="preserve">и </w:t>
      </w:r>
      <w:r w:rsidRPr="00F33970">
        <w:rPr>
          <w:rFonts w:ascii="Times New Roman" w:hAnsi="Times New Roman" w:cs="Times New Roman"/>
          <w:color w:val="292929"/>
          <w:sz w:val="26"/>
          <w:szCs w:val="26"/>
        </w:rPr>
        <w:t>1 ст</w:t>
      </w:r>
      <w:r w:rsidRPr="00F33970" w:rsidR="000101AC">
        <w:rPr>
          <w:rFonts w:ascii="Times New Roman" w:hAnsi="Times New Roman" w:cs="Times New Roman"/>
          <w:color w:val="292929"/>
          <w:sz w:val="26"/>
          <w:szCs w:val="26"/>
        </w:rPr>
        <w:t>атьи</w:t>
      </w:r>
      <w:r w:rsidRPr="00F33970">
        <w:rPr>
          <w:rFonts w:ascii="Times New Roman" w:hAnsi="Times New Roman" w:cs="Times New Roman"/>
          <w:color w:val="292929"/>
          <w:sz w:val="26"/>
          <w:szCs w:val="26"/>
        </w:rPr>
        <w:t xml:space="preserve"> 11</w:t>
      </w:r>
      <w:r w:rsidRPr="00F33970">
        <w:rPr>
          <w:rFonts w:ascii="Times New Roman" w:hAnsi="Times New Roman" w:cs="Times New Roman"/>
          <w:color w:val="292929"/>
          <w:sz w:val="26"/>
          <w:szCs w:val="26"/>
          <w:lang w:val="tt-RU"/>
        </w:rPr>
        <w:t>2</w:t>
      </w:r>
      <w:r w:rsidRPr="00F33970">
        <w:rPr>
          <w:rFonts w:ascii="Times New Roman" w:hAnsi="Times New Roman" w:cs="Times New Roman"/>
          <w:color w:val="292929"/>
          <w:sz w:val="26"/>
          <w:szCs w:val="26"/>
        </w:rPr>
        <w:t xml:space="preserve"> УК РФ – умышленное </w:t>
      </w:r>
      <w:r w:rsidRPr="00F33970">
        <w:rPr>
          <w:rFonts w:ascii="Times New Roman" w:hAnsi="Times New Roman" w:cs="Times New Roman"/>
          <w:color w:val="292929"/>
          <w:sz w:val="26"/>
          <w:szCs w:val="26"/>
          <w:lang w:val="tt-RU"/>
        </w:rPr>
        <w:t>причинение средней тя</w:t>
      </w:r>
      <w:r w:rsidRPr="00F33970">
        <w:rPr>
          <w:rFonts w:ascii="Times New Roman" w:hAnsi="Times New Roman" w:cs="Times New Roman"/>
          <w:color w:val="292929"/>
          <w:sz w:val="26"/>
          <w:szCs w:val="26"/>
        </w:rPr>
        <w:t>ж</w:t>
      </w:r>
      <w:r w:rsidRPr="00F33970">
        <w:rPr>
          <w:rFonts w:ascii="Times New Roman" w:hAnsi="Times New Roman" w:cs="Times New Roman"/>
          <w:color w:val="292929"/>
          <w:sz w:val="26"/>
          <w:szCs w:val="26"/>
          <w:lang w:val="tt-RU"/>
        </w:rPr>
        <w:t>ести вреда здоровью</w:t>
      </w:r>
      <w:r w:rsidRPr="00F33970">
        <w:rPr>
          <w:rFonts w:ascii="Times New Roman" w:hAnsi="Times New Roman" w:cs="Times New Roman"/>
          <w:color w:val="292929"/>
          <w:sz w:val="26"/>
          <w:szCs w:val="26"/>
        </w:rPr>
        <w:t xml:space="preserve">, </w:t>
      </w:r>
      <w:r w:rsidRPr="00F33970">
        <w:rPr>
          <w:rFonts w:ascii="Times New Roman" w:hAnsi="Times New Roman" w:cs="Times New Roman"/>
          <w:sz w:val="26"/>
          <w:szCs w:val="26"/>
        </w:rPr>
        <w:t xml:space="preserve">не опасного для </w:t>
      </w:r>
      <w:r w:rsidRPr="00F33970">
        <w:rPr>
          <w:rFonts w:ascii="Times New Roman" w:hAnsi="Times New Roman" w:cs="Times New Roman"/>
          <w:sz w:val="26"/>
          <w:szCs w:val="26"/>
        </w:rPr>
        <w:t>жизни человека и не повлекшего последствий, указанных в статье 111 УК РФ, но вызвавшего длительное расстройство здоровья.</w:t>
      </w:r>
    </w:p>
    <w:p w:rsidR="000337A1" w:rsidRPr="00F33970" w:rsidP="000337A1">
      <w:pPr>
        <w:spacing w:after="0" w:line="240" w:lineRule="auto"/>
        <w:ind w:right="6" w:firstLine="567"/>
        <w:jc w:val="both"/>
        <w:rPr>
          <w:rFonts w:ascii="Times New Roman" w:hAnsi="Times New Roman" w:cs="Times New Roman"/>
          <w:color w:val="292929"/>
          <w:sz w:val="26"/>
          <w:szCs w:val="26"/>
        </w:rPr>
      </w:pPr>
    </w:p>
    <w:p w:rsidR="000337A1" w:rsidRPr="00F33970" w:rsidP="000337A1">
      <w:pPr>
        <w:pStyle w:val="BodyTextIndent2"/>
        <w:spacing w:after="0" w:line="240" w:lineRule="auto"/>
        <w:ind w:left="0" w:right="6" w:firstLine="567"/>
        <w:jc w:val="both"/>
        <w:rPr>
          <w:sz w:val="26"/>
          <w:szCs w:val="26"/>
        </w:rPr>
      </w:pPr>
      <w:r w:rsidRPr="00F33970">
        <w:rPr>
          <w:sz w:val="26"/>
          <w:szCs w:val="26"/>
        </w:rPr>
        <w:t xml:space="preserve">Кроме того Маликов Э.Д., </w:t>
      </w:r>
      <w:r w:rsidR="00DB27AC">
        <w:rPr>
          <w:rStyle w:val="cnsl"/>
          <w:sz w:val="26"/>
          <w:szCs w:val="26"/>
        </w:rPr>
        <w:t xml:space="preserve">/ДАННЫЕ ИЗЪЯТЫ/ </w:t>
      </w:r>
      <w:r w:rsidRPr="00F33970" w:rsidR="000101AC">
        <w:rPr>
          <w:sz w:val="26"/>
          <w:szCs w:val="26"/>
        </w:rPr>
        <w:t>года</w:t>
      </w:r>
      <w:r w:rsidRPr="00F33970">
        <w:rPr>
          <w:sz w:val="26"/>
          <w:szCs w:val="26"/>
        </w:rPr>
        <w:t xml:space="preserve"> примерно в </w:t>
      </w:r>
      <w:r w:rsidR="00DB27AC">
        <w:rPr>
          <w:rStyle w:val="cnsl"/>
          <w:sz w:val="26"/>
          <w:szCs w:val="26"/>
        </w:rPr>
        <w:t xml:space="preserve">/ДАННЫЕ ИЗЪЯТЫ/ </w:t>
      </w:r>
      <w:r w:rsidRPr="00F33970">
        <w:rPr>
          <w:sz w:val="26"/>
          <w:szCs w:val="26"/>
        </w:rPr>
        <w:t xml:space="preserve">минут, будучи в состоянии опьянения, находясь в зале квартиры, </w:t>
      </w:r>
      <w:r w:rsidR="00DB27AC">
        <w:rPr>
          <w:rStyle w:val="cnsl"/>
          <w:sz w:val="26"/>
          <w:szCs w:val="26"/>
        </w:rPr>
        <w:t>/ДАННЫЕ ИЗЪЯТЫ/</w:t>
      </w:r>
      <w:r w:rsidRPr="00F33970">
        <w:rPr>
          <w:sz w:val="26"/>
          <w:szCs w:val="26"/>
        </w:rPr>
        <w:t xml:space="preserve">, в ходе скандала возникшего на почве личных неприязненных отношений к сожительнице </w:t>
      </w:r>
      <w:r w:rsidR="00DB27AC">
        <w:rPr>
          <w:sz w:val="26"/>
          <w:szCs w:val="26"/>
        </w:rPr>
        <w:t>И</w:t>
      </w:r>
      <w:r w:rsidRPr="00F33970">
        <w:rPr>
          <w:sz w:val="26"/>
          <w:szCs w:val="26"/>
        </w:rPr>
        <w:t>., действуя умышленно, с целью причинения телесных повреждений, осознавая, что своими действиями может причинить легкий вред здоровью и</w:t>
      </w:r>
      <w:r w:rsidRPr="00F33970" w:rsidR="000101AC">
        <w:rPr>
          <w:sz w:val="26"/>
          <w:szCs w:val="26"/>
        </w:rPr>
        <w:t>,</w:t>
      </w:r>
      <w:r w:rsidRPr="00F33970">
        <w:rPr>
          <w:sz w:val="26"/>
          <w:szCs w:val="26"/>
        </w:rPr>
        <w:t xml:space="preserve"> желая этого, держа в руках деревянную табуретку и применив ее как предмет, используемый в качестве оружия, нанес ей 1 удар, ребром сиденья указанной табуретки в область правого глаза </w:t>
      </w:r>
      <w:r w:rsidR="00DB27AC">
        <w:rPr>
          <w:sz w:val="26"/>
          <w:szCs w:val="26"/>
        </w:rPr>
        <w:t>И</w:t>
      </w:r>
      <w:r w:rsidRPr="00F33970">
        <w:rPr>
          <w:sz w:val="26"/>
          <w:szCs w:val="26"/>
        </w:rPr>
        <w:t xml:space="preserve">., от которого она почувствовала сильнейшую физическую боль. В результате преступных действий Маликова Э.Д., потерпевшая </w:t>
      </w:r>
      <w:r w:rsidR="00DB27AC">
        <w:rPr>
          <w:sz w:val="26"/>
          <w:szCs w:val="26"/>
        </w:rPr>
        <w:t>И</w:t>
      </w:r>
      <w:r w:rsidRPr="00F33970">
        <w:rPr>
          <w:sz w:val="26"/>
          <w:szCs w:val="26"/>
        </w:rPr>
        <w:t xml:space="preserve">. согласно заключению эксперта </w:t>
      </w:r>
      <w:r w:rsidR="00DB27AC">
        <w:rPr>
          <w:rStyle w:val="cnsl"/>
          <w:sz w:val="26"/>
          <w:szCs w:val="26"/>
        </w:rPr>
        <w:t>/ДАННЫЕ ИЗЪЯТЫ/</w:t>
      </w:r>
      <w:r w:rsidRPr="00F33970">
        <w:rPr>
          <w:sz w:val="26"/>
          <w:szCs w:val="26"/>
        </w:rPr>
        <w:t xml:space="preserve">, получила телесные повреждения в виде: травмы лицевого скелета головы в виде раны в области правого верхнего века, флегмоны верхнего века справа (потребовавшей проведения специальных медицинских манипуляций – операция «Вскрытие, дренирование флегмоны»), контузии правого глазного яблока, ретробульбарной гематомы правого глаза, гематомы мягких тканей параорбитальной области справа, ссадины в области правой брови гематомы мягких тканей лобно- височной области справа. Эта травма образовалась от воздействия твердого тупого предмета (предметов) в вышеуказанные области головы (механизм – удар, сдавление, трение). Согласно </w:t>
      </w:r>
      <w:r w:rsidRPr="00F33970" w:rsidR="000101AC">
        <w:rPr>
          <w:sz w:val="26"/>
          <w:szCs w:val="26"/>
        </w:rPr>
        <w:t>пункту</w:t>
      </w:r>
      <w:r w:rsidRPr="00F33970">
        <w:rPr>
          <w:sz w:val="26"/>
          <w:szCs w:val="26"/>
        </w:rPr>
        <w:t xml:space="preserve"> 8.1 приказа Минздравсоцразвития России от 24</w:t>
      </w:r>
      <w:r w:rsidRPr="00F33970" w:rsidR="000101AC">
        <w:rPr>
          <w:sz w:val="26"/>
          <w:szCs w:val="26"/>
        </w:rPr>
        <w:t xml:space="preserve"> апреля </w:t>
      </w:r>
      <w:r w:rsidRPr="00F33970">
        <w:rPr>
          <w:sz w:val="26"/>
          <w:szCs w:val="26"/>
        </w:rPr>
        <w:t>2008 г</w:t>
      </w:r>
      <w:r w:rsidRPr="00F33970" w:rsidR="000101AC">
        <w:rPr>
          <w:sz w:val="26"/>
          <w:szCs w:val="26"/>
        </w:rPr>
        <w:t>ода</w:t>
      </w:r>
      <w:r w:rsidRPr="00F33970">
        <w:rPr>
          <w:sz w:val="26"/>
          <w:szCs w:val="26"/>
        </w:rPr>
        <w:t xml:space="preserve"> №194н «Об утверждении медицинских критериев определения степени тяжести вреда, причиненного здоровью человека», данная травма причинила легкий вред здоровью по признаку кратковременного расстройства здоровья продолжительностью не свыше трех недель (21 дня).</w:t>
      </w:r>
    </w:p>
    <w:p w:rsidR="000337A1" w:rsidRPr="00F33970" w:rsidP="000337A1">
      <w:pPr>
        <w:pStyle w:val="11"/>
        <w:shd w:val="clear" w:color="auto" w:fill="auto"/>
        <w:suppressAutoHyphens/>
        <w:spacing w:after="0" w:line="240" w:lineRule="auto"/>
        <w:ind w:right="6" w:firstLine="567"/>
        <w:contextualSpacing/>
        <w:jc w:val="both"/>
        <w:rPr>
          <w:rFonts w:ascii="Times New Roman" w:hAnsi="Times New Roman"/>
          <w:bCs/>
        </w:rPr>
      </w:pPr>
      <w:r w:rsidRPr="00F33970">
        <w:rPr>
          <w:rFonts w:ascii="Times New Roman" w:hAnsi="Times New Roman"/>
        </w:rPr>
        <w:t xml:space="preserve"> </w:t>
      </w:r>
      <w:r w:rsidR="00F67ADE">
        <w:rPr>
          <w:rFonts w:ascii="Times New Roman" w:hAnsi="Times New Roman"/>
          <w:color w:val="292929"/>
        </w:rPr>
        <w:t>Данные действия</w:t>
      </w:r>
      <w:r w:rsidRPr="00F33970" w:rsidR="00F67ADE">
        <w:rPr>
          <w:rFonts w:ascii="Times New Roman" w:hAnsi="Times New Roman"/>
          <w:color w:val="292929"/>
        </w:rPr>
        <w:t xml:space="preserve"> Маликов</w:t>
      </w:r>
      <w:r w:rsidR="00F67ADE">
        <w:rPr>
          <w:rFonts w:ascii="Times New Roman" w:hAnsi="Times New Roman"/>
          <w:color w:val="292929"/>
        </w:rPr>
        <w:t>а Э.Д. квалифицированы</w:t>
      </w:r>
      <w:r w:rsidRPr="00F33970" w:rsidR="00F67ADE">
        <w:rPr>
          <w:rFonts w:ascii="Times New Roman" w:hAnsi="Times New Roman"/>
          <w:color w:val="292929"/>
        </w:rPr>
        <w:t xml:space="preserve"> </w:t>
      </w:r>
      <w:r w:rsidR="00F67ADE">
        <w:rPr>
          <w:rFonts w:ascii="Times New Roman" w:hAnsi="Times New Roman"/>
          <w:color w:val="292929"/>
        </w:rPr>
        <w:t>по</w:t>
      </w:r>
      <w:r w:rsidRPr="00F33970" w:rsidR="00F67ADE">
        <w:rPr>
          <w:rFonts w:ascii="Times New Roman" w:hAnsi="Times New Roman"/>
        </w:rPr>
        <w:t xml:space="preserve"> </w:t>
      </w:r>
      <w:r w:rsidR="00F67ADE">
        <w:rPr>
          <w:rFonts w:ascii="Times New Roman" w:hAnsi="Times New Roman"/>
        </w:rPr>
        <w:t xml:space="preserve">пункту </w:t>
      </w:r>
      <w:r w:rsidRPr="00F33970">
        <w:rPr>
          <w:rFonts w:ascii="Times New Roman" w:hAnsi="Times New Roman"/>
        </w:rPr>
        <w:t>«в» ч</w:t>
      </w:r>
      <w:r w:rsidRPr="00F33970" w:rsidR="000101AC">
        <w:rPr>
          <w:rFonts w:ascii="Times New Roman" w:hAnsi="Times New Roman"/>
        </w:rPr>
        <w:t>асти 2 статьи</w:t>
      </w:r>
      <w:r w:rsidRPr="00F33970">
        <w:rPr>
          <w:rFonts w:ascii="Times New Roman" w:hAnsi="Times New Roman"/>
        </w:rPr>
        <w:t xml:space="preserve"> 115 УК РФ – </w:t>
      </w:r>
      <w:r w:rsidRPr="00F33970">
        <w:rPr>
          <w:rFonts w:ascii="Times New Roman" w:hAnsi="Times New Roman"/>
          <w:bCs/>
        </w:rPr>
        <w:t>умышленное причинение легкого вреда здоровью, вызвавшее кратковременное расстройство здоровья, совершенное с применением предметов, используемых в качестве оружия.</w:t>
      </w:r>
    </w:p>
    <w:p w:rsidR="00FD2849" w:rsidP="00031F6C">
      <w:pPr>
        <w:spacing w:after="0" w:line="240" w:lineRule="auto"/>
        <w:ind w:firstLine="539"/>
        <w:jc w:val="both"/>
        <w:rPr>
          <w:rFonts w:ascii="Times New Roman" w:hAnsi="Times New Roman" w:cs="Times New Roman"/>
          <w:sz w:val="26"/>
          <w:szCs w:val="26"/>
        </w:rPr>
      </w:pPr>
      <w:r w:rsidRPr="00F33970">
        <w:rPr>
          <w:rFonts w:ascii="Times New Roman" w:hAnsi="Times New Roman" w:cs="Times New Roman"/>
          <w:sz w:val="26"/>
          <w:szCs w:val="26"/>
        </w:rPr>
        <w:t>В судебном заседании подсудим</w:t>
      </w:r>
      <w:r w:rsidRPr="00F33970" w:rsidR="00FE296C">
        <w:rPr>
          <w:rFonts w:ascii="Times New Roman" w:hAnsi="Times New Roman" w:cs="Times New Roman"/>
          <w:sz w:val="26"/>
          <w:szCs w:val="26"/>
        </w:rPr>
        <w:t>ый</w:t>
      </w:r>
      <w:r w:rsidRPr="00F33970">
        <w:rPr>
          <w:rFonts w:ascii="Times New Roman" w:hAnsi="Times New Roman" w:cs="Times New Roman"/>
          <w:sz w:val="26"/>
          <w:szCs w:val="26"/>
        </w:rPr>
        <w:t xml:space="preserve"> </w:t>
      </w:r>
      <w:r w:rsidRPr="00F33970" w:rsidR="00031F6C">
        <w:rPr>
          <w:rFonts w:ascii="Times New Roman" w:hAnsi="Times New Roman" w:cs="Times New Roman"/>
          <w:sz w:val="26"/>
          <w:szCs w:val="26"/>
        </w:rPr>
        <w:t>вину признал</w:t>
      </w:r>
      <w:r w:rsidRPr="00F33970" w:rsidR="00B726BB">
        <w:rPr>
          <w:rFonts w:ascii="Times New Roman" w:hAnsi="Times New Roman" w:cs="Times New Roman"/>
          <w:sz w:val="26"/>
          <w:szCs w:val="26"/>
        </w:rPr>
        <w:t xml:space="preserve"> </w:t>
      </w:r>
      <w:r w:rsidR="00D649A1">
        <w:rPr>
          <w:rFonts w:ascii="Times New Roman" w:hAnsi="Times New Roman" w:cs="Times New Roman"/>
          <w:sz w:val="26"/>
          <w:szCs w:val="26"/>
        </w:rPr>
        <w:t xml:space="preserve">частично, а именно вину признал по эпизоду по пункту «в» части 2 статьи 115 УК РФ, при этом, по части 1 статьи 112 УК РФ вину не признал, так как данное преступление он не совершал. </w:t>
      </w:r>
    </w:p>
    <w:p w:rsidR="00FD2849" w:rsidP="00031F6C">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По факту события, произошедшее </w:t>
      </w:r>
      <w:r w:rsidR="00DB27AC">
        <w:rPr>
          <w:rStyle w:val="cnsl"/>
          <w:rFonts w:ascii="Times New Roman" w:hAnsi="Times New Roman" w:cs="Times New Roman"/>
          <w:sz w:val="26"/>
          <w:szCs w:val="26"/>
        </w:rPr>
        <w:t>/ДАННЫЕ ИЗЪЯТЫ/</w:t>
      </w:r>
      <w:r>
        <w:rPr>
          <w:rFonts w:ascii="Times New Roman" w:hAnsi="Times New Roman" w:cs="Times New Roman"/>
          <w:sz w:val="26"/>
          <w:szCs w:val="26"/>
        </w:rPr>
        <w:t>, по части 1 статьи 112 УК РФ,</w:t>
      </w:r>
      <w:r>
        <w:rPr>
          <w:rFonts w:ascii="Times New Roman" w:hAnsi="Times New Roman" w:cs="Times New Roman"/>
          <w:sz w:val="26"/>
          <w:szCs w:val="26"/>
        </w:rPr>
        <w:t xml:space="preserve"> указал, что </w:t>
      </w:r>
      <w:r>
        <w:rPr>
          <w:rFonts w:ascii="Times New Roman" w:hAnsi="Times New Roman" w:cs="Times New Roman"/>
          <w:sz w:val="26"/>
          <w:szCs w:val="26"/>
        </w:rPr>
        <w:t xml:space="preserve">примерно </w:t>
      </w:r>
      <w:r w:rsidR="00DB27AC">
        <w:rPr>
          <w:rStyle w:val="cnsl"/>
          <w:rFonts w:ascii="Times New Roman" w:hAnsi="Times New Roman" w:cs="Times New Roman"/>
          <w:sz w:val="26"/>
          <w:szCs w:val="26"/>
        </w:rPr>
        <w:t xml:space="preserve">/ДАННЫЕ ИЗЪЯТЫ/ </w:t>
      </w:r>
      <w:r>
        <w:rPr>
          <w:rFonts w:ascii="Times New Roman" w:hAnsi="Times New Roman" w:cs="Times New Roman"/>
          <w:sz w:val="26"/>
          <w:szCs w:val="26"/>
        </w:rPr>
        <w:t xml:space="preserve">они распивали спиртные напитки с ныне покойным другом по имени </w:t>
      </w:r>
      <w:r w:rsidR="00DB27AC">
        <w:rPr>
          <w:rFonts w:ascii="Times New Roman" w:hAnsi="Times New Roman" w:cs="Times New Roman"/>
          <w:sz w:val="26"/>
          <w:szCs w:val="26"/>
        </w:rPr>
        <w:t>А.</w:t>
      </w:r>
      <w:r>
        <w:rPr>
          <w:rFonts w:ascii="Times New Roman" w:hAnsi="Times New Roman" w:cs="Times New Roman"/>
          <w:sz w:val="26"/>
          <w:szCs w:val="26"/>
        </w:rPr>
        <w:t xml:space="preserve">, примерно вечером приехала </w:t>
      </w:r>
      <w:r w:rsidR="00DB27AC">
        <w:rPr>
          <w:rFonts w:ascii="Times New Roman" w:hAnsi="Times New Roman" w:cs="Times New Roman"/>
          <w:sz w:val="26"/>
          <w:szCs w:val="26"/>
        </w:rPr>
        <w:t>И</w:t>
      </w:r>
      <w:r>
        <w:rPr>
          <w:rFonts w:ascii="Times New Roman" w:hAnsi="Times New Roman" w:cs="Times New Roman"/>
          <w:sz w:val="26"/>
          <w:szCs w:val="26"/>
        </w:rPr>
        <w:t xml:space="preserve">., </w:t>
      </w:r>
      <w:r>
        <w:rPr>
          <w:rFonts w:ascii="Times New Roman" w:hAnsi="Times New Roman" w:cs="Times New Roman"/>
          <w:sz w:val="26"/>
          <w:szCs w:val="26"/>
        </w:rPr>
        <w:t>с которой у них был словесный конфликт, после он лег спать и</w:t>
      </w:r>
      <w:r w:rsidR="005C6CD9">
        <w:rPr>
          <w:rFonts w:ascii="Times New Roman" w:hAnsi="Times New Roman" w:cs="Times New Roman"/>
          <w:sz w:val="26"/>
          <w:szCs w:val="26"/>
        </w:rPr>
        <w:t>,</w:t>
      </w:r>
      <w:r>
        <w:rPr>
          <w:rFonts w:ascii="Times New Roman" w:hAnsi="Times New Roman" w:cs="Times New Roman"/>
          <w:sz w:val="26"/>
          <w:szCs w:val="26"/>
        </w:rPr>
        <w:t xml:space="preserve"> проснувшись, он узнал, что </w:t>
      </w:r>
      <w:r w:rsidR="00DB27AC">
        <w:rPr>
          <w:rFonts w:ascii="Times New Roman" w:hAnsi="Times New Roman" w:cs="Times New Roman"/>
          <w:sz w:val="26"/>
          <w:szCs w:val="26"/>
        </w:rPr>
        <w:t>И</w:t>
      </w:r>
      <w:r>
        <w:rPr>
          <w:rFonts w:ascii="Times New Roman" w:hAnsi="Times New Roman" w:cs="Times New Roman"/>
          <w:sz w:val="26"/>
          <w:szCs w:val="26"/>
        </w:rPr>
        <w:t xml:space="preserve">. уехала в больницу по факту получения травм, при этом каким образом данные травмы ею получены ему неизвестно, никаких побоев он </w:t>
      </w:r>
      <w:r w:rsidR="005C6CD9">
        <w:rPr>
          <w:rFonts w:ascii="Times New Roman" w:hAnsi="Times New Roman" w:cs="Times New Roman"/>
          <w:sz w:val="26"/>
          <w:szCs w:val="26"/>
        </w:rPr>
        <w:t xml:space="preserve">ей  </w:t>
      </w:r>
      <w:r>
        <w:rPr>
          <w:rFonts w:ascii="Times New Roman" w:hAnsi="Times New Roman" w:cs="Times New Roman"/>
          <w:sz w:val="26"/>
          <w:szCs w:val="26"/>
        </w:rPr>
        <w:t xml:space="preserve">в этот день не </w:t>
      </w:r>
      <w:r w:rsidR="005C6CD9">
        <w:rPr>
          <w:rFonts w:ascii="Times New Roman" w:hAnsi="Times New Roman" w:cs="Times New Roman"/>
          <w:sz w:val="26"/>
          <w:szCs w:val="26"/>
        </w:rPr>
        <w:t>наносил</w:t>
      </w:r>
      <w:r>
        <w:rPr>
          <w:rFonts w:ascii="Times New Roman" w:hAnsi="Times New Roman" w:cs="Times New Roman"/>
          <w:sz w:val="26"/>
          <w:szCs w:val="26"/>
        </w:rPr>
        <w:t>.</w:t>
      </w:r>
    </w:p>
    <w:p w:rsidR="00D649A1" w:rsidRPr="00FD2849" w:rsidP="00D649A1">
      <w:pPr>
        <w:pStyle w:val="31"/>
        <w:ind w:firstLine="567"/>
        <w:rPr>
          <w:rFonts w:ascii="Times New Roman" w:hAnsi="Times New Roman" w:cs="Times New Roman"/>
          <w:sz w:val="26"/>
          <w:szCs w:val="26"/>
        </w:rPr>
      </w:pPr>
      <w:r w:rsidRPr="00FD2849">
        <w:rPr>
          <w:rFonts w:ascii="Times New Roman" w:hAnsi="Times New Roman" w:cs="Times New Roman"/>
          <w:sz w:val="26"/>
          <w:szCs w:val="26"/>
        </w:rPr>
        <w:t xml:space="preserve">В судебном заседании подсудимый </w:t>
      </w:r>
      <w:r w:rsidR="005C6CD9">
        <w:rPr>
          <w:rFonts w:ascii="Times New Roman" w:hAnsi="Times New Roman" w:cs="Times New Roman"/>
          <w:sz w:val="26"/>
          <w:szCs w:val="26"/>
        </w:rPr>
        <w:t>по</w:t>
      </w:r>
      <w:r w:rsidRPr="00FD2849">
        <w:rPr>
          <w:rFonts w:ascii="Times New Roman" w:hAnsi="Times New Roman" w:cs="Times New Roman"/>
          <w:sz w:val="26"/>
          <w:szCs w:val="26"/>
        </w:rPr>
        <w:t xml:space="preserve"> факту события, произошедшее                       </w:t>
      </w:r>
      <w:r w:rsidR="00DB27AC">
        <w:rPr>
          <w:rStyle w:val="cnsl"/>
          <w:rFonts w:ascii="Times New Roman" w:hAnsi="Times New Roman" w:cs="Times New Roman"/>
          <w:sz w:val="26"/>
          <w:szCs w:val="26"/>
        </w:rPr>
        <w:t>/ДАННЫЕ ИЗЪЯТЫ/</w:t>
      </w:r>
      <w:r w:rsidRPr="00FD2849">
        <w:rPr>
          <w:rFonts w:ascii="Times New Roman" w:hAnsi="Times New Roman" w:cs="Times New Roman"/>
          <w:sz w:val="26"/>
          <w:szCs w:val="26"/>
        </w:rPr>
        <w:t xml:space="preserve">, после оглашения показаний в соответствии со статьей 276 УПК РФ, данных в ходе дознания, подтвердил показания, из которых следует, что </w:t>
      </w:r>
      <w:r w:rsidR="005C6CD9">
        <w:rPr>
          <w:rFonts w:ascii="Times New Roman" w:hAnsi="Times New Roman" w:cs="Times New Roman"/>
          <w:sz w:val="26"/>
          <w:szCs w:val="26"/>
        </w:rPr>
        <w:t xml:space="preserve">               </w:t>
      </w:r>
      <w:r w:rsidR="00DB27AC">
        <w:rPr>
          <w:rStyle w:val="cnsl"/>
          <w:rFonts w:ascii="Times New Roman" w:hAnsi="Times New Roman" w:cs="Times New Roman"/>
          <w:sz w:val="26"/>
          <w:szCs w:val="26"/>
        </w:rPr>
        <w:t xml:space="preserve">/ДАННЫЕ ИЗЪЯТЫ/ </w:t>
      </w:r>
      <w:r w:rsidRPr="00FD2849">
        <w:rPr>
          <w:rFonts w:ascii="Times New Roman" w:hAnsi="Times New Roman" w:cs="Times New Roman"/>
          <w:sz w:val="26"/>
          <w:szCs w:val="26"/>
        </w:rPr>
        <w:t xml:space="preserve">года находясь в состоянии алкогольного опьянения, примерно в </w:t>
      </w:r>
      <w:r w:rsidR="00DB27AC">
        <w:rPr>
          <w:rStyle w:val="cnsl"/>
          <w:rFonts w:ascii="Times New Roman" w:hAnsi="Times New Roman" w:cs="Times New Roman"/>
          <w:sz w:val="26"/>
          <w:szCs w:val="26"/>
        </w:rPr>
        <w:t>/ДАННЫЕ ИЗЪЯТЫ/</w:t>
      </w:r>
      <w:r w:rsidRPr="00FD2849">
        <w:rPr>
          <w:rFonts w:ascii="Times New Roman" w:hAnsi="Times New Roman" w:cs="Times New Roman"/>
          <w:sz w:val="26"/>
          <w:szCs w:val="26"/>
        </w:rPr>
        <w:t xml:space="preserve">, он пришел один домой по адресу: </w:t>
      </w:r>
      <w:r w:rsidR="00DB27AC">
        <w:rPr>
          <w:rStyle w:val="cnsl"/>
          <w:rFonts w:ascii="Times New Roman" w:hAnsi="Times New Roman" w:cs="Times New Roman"/>
          <w:sz w:val="26"/>
          <w:szCs w:val="26"/>
        </w:rPr>
        <w:t xml:space="preserve">/ДАННЫЕ ИЗЪЯТЫ/ </w:t>
      </w:r>
      <w:r w:rsidRPr="00FD2849">
        <w:rPr>
          <w:rFonts w:ascii="Times New Roman" w:hAnsi="Times New Roman" w:cs="Times New Roman"/>
          <w:sz w:val="26"/>
          <w:szCs w:val="26"/>
        </w:rPr>
        <w:t xml:space="preserve">и начал сильно стучать по своей входной двери. Дверь ему открыла его сожительница </w:t>
      </w:r>
      <w:r w:rsidR="00DB27AC">
        <w:rPr>
          <w:rFonts w:ascii="Times New Roman" w:hAnsi="Times New Roman" w:cs="Times New Roman"/>
          <w:sz w:val="26"/>
          <w:szCs w:val="26"/>
        </w:rPr>
        <w:t>И</w:t>
      </w:r>
      <w:r w:rsidRPr="00FD2849">
        <w:rPr>
          <w:rFonts w:ascii="Times New Roman" w:hAnsi="Times New Roman" w:cs="Times New Roman"/>
          <w:sz w:val="26"/>
          <w:szCs w:val="26"/>
        </w:rPr>
        <w:t xml:space="preserve">., которая на тот момент жила у него. Он зашел в квартиру и начал требовать у нее, чтобы она покормила его, на, что </w:t>
      </w:r>
      <w:r w:rsidR="00DB27AC">
        <w:rPr>
          <w:rFonts w:ascii="Times New Roman" w:hAnsi="Times New Roman" w:cs="Times New Roman"/>
          <w:sz w:val="26"/>
          <w:szCs w:val="26"/>
        </w:rPr>
        <w:t>И</w:t>
      </w:r>
      <w:r w:rsidRPr="00FD2849">
        <w:rPr>
          <w:rFonts w:ascii="Times New Roman" w:hAnsi="Times New Roman" w:cs="Times New Roman"/>
          <w:sz w:val="26"/>
          <w:szCs w:val="26"/>
        </w:rPr>
        <w:t xml:space="preserve">. ответила ему отказом. Так как это ему не понравилось, он пошел на кухню, от злости на нее, взял в правую руку деревянную табуретку с круглым сиденьем. Держа указанную табуретку за одну из ножек, он </w:t>
      </w:r>
      <w:r w:rsidRPr="00FD2849">
        <w:rPr>
          <w:rFonts w:ascii="Times New Roman" w:hAnsi="Times New Roman" w:cs="Times New Roman"/>
          <w:sz w:val="26"/>
          <w:szCs w:val="26"/>
        </w:rPr>
        <w:t xml:space="preserve">вышел к ней в зал, и нанес </w:t>
      </w:r>
      <w:r w:rsidR="00DB27AC">
        <w:rPr>
          <w:rFonts w:ascii="Times New Roman" w:hAnsi="Times New Roman" w:cs="Times New Roman"/>
          <w:sz w:val="26"/>
          <w:szCs w:val="26"/>
        </w:rPr>
        <w:t>И</w:t>
      </w:r>
      <w:r w:rsidRPr="00FD2849">
        <w:rPr>
          <w:rFonts w:ascii="Times New Roman" w:hAnsi="Times New Roman" w:cs="Times New Roman"/>
          <w:sz w:val="26"/>
          <w:szCs w:val="26"/>
        </w:rPr>
        <w:t xml:space="preserve">. указанной табуреткой 1 удар по ее лицу. В какую часть лица попала ей табуретка, он не смотрел, и также не видел какой стороной табуретки, пришелся удар. Далее она его оттолкнула, она быстро собралась и убежала из квартиры. Куда именно он не знает. Он сам лег спать. Больше по данному факту ему добавить нечего. Свою вину в том, что нанес </w:t>
      </w:r>
      <w:r w:rsidR="00DB27AC">
        <w:rPr>
          <w:rFonts w:ascii="Times New Roman" w:hAnsi="Times New Roman" w:cs="Times New Roman"/>
          <w:sz w:val="26"/>
          <w:szCs w:val="26"/>
        </w:rPr>
        <w:t>И</w:t>
      </w:r>
      <w:r w:rsidRPr="00FD2849">
        <w:rPr>
          <w:rFonts w:ascii="Times New Roman" w:hAnsi="Times New Roman" w:cs="Times New Roman"/>
          <w:sz w:val="26"/>
          <w:szCs w:val="26"/>
        </w:rPr>
        <w:t>. удар табуреткой признает полностью в содеянном раскаивается</w:t>
      </w:r>
      <w:r w:rsidRPr="00FD2849">
        <w:rPr>
          <w:rFonts w:ascii="Times New Roman" w:hAnsi="Times New Roman" w:cs="Times New Roman"/>
          <w:sz w:val="26"/>
          <w:szCs w:val="26"/>
        </w:rPr>
        <w:t xml:space="preserve"> (л.д. </w:t>
      </w:r>
      <w:r w:rsidRPr="00FD2849">
        <w:rPr>
          <w:rFonts w:ascii="Times New Roman" w:hAnsi="Times New Roman" w:cs="Times New Roman"/>
          <w:sz w:val="26"/>
          <w:szCs w:val="26"/>
        </w:rPr>
        <w:t>59</w:t>
      </w:r>
      <w:r w:rsidRPr="00FD2849">
        <w:rPr>
          <w:rFonts w:ascii="Times New Roman" w:hAnsi="Times New Roman" w:cs="Times New Roman"/>
          <w:sz w:val="26"/>
          <w:szCs w:val="26"/>
        </w:rPr>
        <w:t>-</w:t>
      </w:r>
      <w:r w:rsidRPr="00FD2849">
        <w:rPr>
          <w:rFonts w:ascii="Times New Roman" w:hAnsi="Times New Roman" w:cs="Times New Roman"/>
          <w:sz w:val="26"/>
          <w:szCs w:val="26"/>
        </w:rPr>
        <w:t>63</w:t>
      </w:r>
      <w:r w:rsidRPr="00FD2849">
        <w:rPr>
          <w:rFonts w:ascii="Times New Roman" w:hAnsi="Times New Roman" w:cs="Times New Roman"/>
          <w:sz w:val="26"/>
          <w:szCs w:val="26"/>
        </w:rPr>
        <w:t>).</w:t>
      </w:r>
    </w:p>
    <w:p w:rsidR="00CD03DD" w:rsidRPr="00F33970" w:rsidP="00CD03DD">
      <w:pPr>
        <w:pStyle w:val="31"/>
        <w:ind w:firstLine="539"/>
        <w:rPr>
          <w:rFonts w:ascii="Times New Roman" w:hAnsi="Times New Roman" w:cs="Times New Roman"/>
          <w:sz w:val="26"/>
          <w:szCs w:val="26"/>
        </w:rPr>
      </w:pPr>
      <w:r w:rsidRPr="00F33970">
        <w:rPr>
          <w:rFonts w:ascii="Times New Roman" w:hAnsi="Times New Roman" w:cs="Times New Roman"/>
          <w:sz w:val="26"/>
          <w:szCs w:val="26"/>
        </w:rPr>
        <w:t xml:space="preserve">Суд считает вину подсудимого </w:t>
      </w:r>
      <w:r w:rsidRPr="00F33970" w:rsidR="00F56B29">
        <w:rPr>
          <w:rFonts w:ascii="Times New Roman" w:hAnsi="Times New Roman" w:cs="Times New Roman"/>
          <w:sz w:val="26"/>
          <w:szCs w:val="26"/>
        </w:rPr>
        <w:t>Маликова Э.Д.</w:t>
      </w:r>
      <w:r w:rsidRPr="00F33970" w:rsidR="00B726BB">
        <w:rPr>
          <w:rFonts w:ascii="Times New Roman" w:hAnsi="Times New Roman" w:cs="Times New Roman"/>
          <w:sz w:val="26"/>
          <w:szCs w:val="26"/>
        </w:rPr>
        <w:t xml:space="preserve"> по первому эпизоду по части 1 статьи 112 УК РФ</w:t>
      </w:r>
      <w:r w:rsidRPr="00F33970">
        <w:rPr>
          <w:rFonts w:ascii="Times New Roman" w:hAnsi="Times New Roman" w:cs="Times New Roman"/>
          <w:sz w:val="26"/>
          <w:szCs w:val="26"/>
        </w:rPr>
        <w:t xml:space="preserve"> в совершении преступления доказанной полностью следующими доказательствами. </w:t>
      </w:r>
    </w:p>
    <w:p w:rsidR="009239A8" w:rsidRPr="00F33970" w:rsidP="00CD03DD">
      <w:pPr>
        <w:pStyle w:val="31"/>
        <w:ind w:firstLine="539"/>
        <w:rPr>
          <w:rFonts w:ascii="Times New Roman" w:hAnsi="Times New Roman" w:cs="Times New Roman"/>
          <w:sz w:val="26"/>
          <w:szCs w:val="26"/>
        </w:rPr>
      </w:pPr>
      <w:r w:rsidRPr="00F33970">
        <w:rPr>
          <w:rFonts w:ascii="Times New Roman" w:hAnsi="Times New Roman" w:cs="Times New Roman"/>
          <w:sz w:val="26"/>
          <w:szCs w:val="26"/>
        </w:rPr>
        <w:t xml:space="preserve">Как следует из показаний потерпевшей </w:t>
      </w:r>
      <w:r w:rsidR="00DB27AC">
        <w:rPr>
          <w:rFonts w:ascii="Times New Roman" w:hAnsi="Times New Roman" w:cs="Times New Roman"/>
          <w:sz w:val="26"/>
          <w:szCs w:val="26"/>
        </w:rPr>
        <w:t>И</w:t>
      </w:r>
      <w:r w:rsidRPr="00F33970" w:rsidR="00B726BB">
        <w:rPr>
          <w:rFonts w:ascii="Times New Roman" w:hAnsi="Times New Roman" w:cs="Times New Roman"/>
          <w:sz w:val="26"/>
          <w:szCs w:val="26"/>
        </w:rPr>
        <w:t>.</w:t>
      </w:r>
      <w:r w:rsidRPr="00F33970">
        <w:rPr>
          <w:rFonts w:ascii="Times New Roman" w:hAnsi="Times New Roman" w:cs="Times New Roman"/>
          <w:sz w:val="26"/>
          <w:szCs w:val="26"/>
        </w:rPr>
        <w:t xml:space="preserve">, </w:t>
      </w:r>
      <w:r w:rsidR="005C6CD9">
        <w:rPr>
          <w:rFonts w:ascii="Times New Roman" w:hAnsi="Times New Roman" w:cs="Times New Roman"/>
          <w:sz w:val="26"/>
          <w:szCs w:val="26"/>
        </w:rPr>
        <w:t>данных входе судебного заседания, которая</w:t>
      </w:r>
      <w:r w:rsidRPr="00F33970">
        <w:rPr>
          <w:rFonts w:ascii="Times New Roman" w:hAnsi="Times New Roman" w:cs="Times New Roman"/>
          <w:sz w:val="26"/>
          <w:szCs w:val="26"/>
        </w:rPr>
        <w:t xml:space="preserve"> указала, что </w:t>
      </w:r>
      <w:r w:rsidRPr="00F33970" w:rsidR="00706533">
        <w:rPr>
          <w:rFonts w:ascii="Times New Roman" w:hAnsi="Times New Roman" w:cs="Times New Roman"/>
          <w:sz w:val="26"/>
          <w:szCs w:val="26"/>
        </w:rPr>
        <w:t xml:space="preserve">ранее она проживала с сожителем Маликовым Э.Д., в его квартире, расположенной по адресу: </w:t>
      </w:r>
      <w:r w:rsidR="00DB27AC">
        <w:rPr>
          <w:rStyle w:val="cnsl"/>
          <w:rFonts w:ascii="Times New Roman" w:hAnsi="Times New Roman" w:cs="Times New Roman"/>
          <w:sz w:val="26"/>
          <w:szCs w:val="26"/>
        </w:rPr>
        <w:t>/ДАННЫЕ ИЗЪЯТЫ/</w:t>
      </w:r>
      <w:r w:rsidRPr="00F33970" w:rsidR="00706533">
        <w:rPr>
          <w:rFonts w:ascii="Times New Roman" w:hAnsi="Times New Roman" w:cs="Times New Roman"/>
          <w:sz w:val="26"/>
          <w:szCs w:val="26"/>
        </w:rPr>
        <w:t xml:space="preserve">. По факту получения переломов челюсти, которое произошло </w:t>
      </w:r>
      <w:r w:rsidR="00DB27AC">
        <w:rPr>
          <w:rStyle w:val="cnsl"/>
          <w:rFonts w:ascii="Times New Roman" w:hAnsi="Times New Roman" w:cs="Times New Roman"/>
          <w:sz w:val="26"/>
          <w:szCs w:val="26"/>
        </w:rPr>
        <w:t>/ДАННЫЕ ИЗЪЯТЫ/</w:t>
      </w:r>
      <w:r w:rsidRPr="00F33970" w:rsidR="00706533">
        <w:rPr>
          <w:rFonts w:ascii="Times New Roman" w:hAnsi="Times New Roman" w:cs="Times New Roman"/>
          <w:sz w:val="26"/>
          <w:szCs w:val="26"/>
        </w:rPr>
        <w:t xml:space="preserve">, </w:t>
      </w:r>
      <w:r w:rsidRPr="00F33970" w:rsidR="00E33248">
        <w:rPr>
          <w:rFonts w:ascii="Times New Roman" w:hAnsi="Times New Roman" w:cs="Times New Roman"/>
          <w:sz w:val="26"/>
          <w:szCs w:val="26"/>
        </w:rPr>
        <w:t xml:space="preserve">указала, что </w:t>
      </w:r>
      <w:r w:rsidR="00DB27AC">
        <w:rPr>
          <w:rStyle w:val="cnsl"/>
          <w:rFonts w:ascii="Times New Roman" w:hAnsi="Times New Roman" w:cs="Times New Roman"/>
          <w:sz w:val="26"/>
          <w:szCs w:val="26"/>
        </w:rPr>
        <w:t xml:space="preserve">/ДАННЫЕ ИЗЪЯТЫ/ </w:t>
      </w:r>
      <w:r w:rsidRPr="00F33970" w:rsidR="00E33248">
        <w:rPr>
          <w:rFonts w:ascii="Times New Roman" w:hAnsi="Times New Roman" w:cs="Times New Roman"/>
          <w:sz w:val="26"/>
          <w:szCs w:val="26"/>
        </w:rPr>
        <w:t xml:space="preserve">она находилась с Маликовым Э.Д. и его ныне покойным другом по имени </w:t>
      </w:r>
      <w:r w:rsidR="00DB27AC">
        <w:rPr>
          <w:rFonts w:ascii="Times New Roman" w:hAnsi="Times New Roman" w:cs="Times New Roman"/>
          <w:sz w:val="26"/>
          <w:szCs w:val="26"/>
        </w:rPr>
        <w:t>А.</w:t>
      </w:r>
      <w:r w:rsidRPr="00F33970" w:rsidR="00E33248">
        <w:rPr>
          <w:rFonts w:ascii="Times New Roman" w:hAnsi="Times New Roman" w:cs="Times New Roman"/>
          <w:sz w:val="26"/>
          <w:szCs w:val="26"/>
        </w:rPr>
        <w:t xml:space="preserve"> по адресу проживания его друга </w:t>
      </w:r>
      <w:r w:rsidR="00DB27AC">
        <w:rPr>
          <w:rStyle w:val="cnsl"/>
          <w:rFonts w:ascii="Times New Roman" w:hAnsi="Times New Roman" w:cs="Times New Roman"/>
          <w:sz w:val="26"/>
          <w:szCs w:val="26"/>
        </w:rPr>
        <w:t>/ДАННЫЕ ИЗЪЯТЫ/</w:t>
      </w:r>
      <w:r w:rsidRPr="00F33970" w:rsidR="00E33248">
        <w:rPr>
          <w:rFonts w:ascii="Times New Roman" w:hAnsi="Times New Roman" w:cs="Times New Roman"/>
          <w:sz w:val="26"/>
          <w:szCs w:val="26"/>
        </w:rPr>
        <w:t xml:space="preserve">, дом и квартиру она не помнит и в этот день </w:t>
      </w:r>
      <w:r w:rsidRPr="00F33970" w:rsidR="00706533">
        <w:rPr>
          <w:rFonts w:ascii="Times New Roman" w:hAnsi="Times New Roman" w:cs="Times New Roman"/>
          <w:sz w:val="26"/>
          <w:szCs w:val="26"/>
        </w:rPr>
        <w:t xml:space="preserve">примерно в </w:t>
      </w:r>
      <w:r w:rsidR="00DB27AC">
        <w:rPr>
          <w:rStyle w:val="cnsl"/>
          <w:rFonts w:ascii="Times New Roman" w:hAnsi="Times New Roman" w:cs="Times New Roman"/>
          <w:sz w:val="26"/>
          <w:szCs w:val="26"/>
        </w:rPr>
        <w:t xml:space="preserve">/ДАННЫЕ ИЗЪЯТЫ/ </w:t>
      </w:r>
      <w:r w:rsidRPr="00F33970" w:rsidR="00E33248">
        <w:rPr>
          <w:rFonts w:ascii="Times New Roman" w:hAnsi="Times New Roman" w:cs="Times New Roman"/>
          <w:sz w:val="26"/>
          <w:szCs w:val="26"/>
        </w:rPr>
        <w:t xml:space="preserve">они находились </w:t>
      </w:r>
      <w:r w:rsidRPr="00F33970" w:rsidR="00706533">
        <w:rPr>
          <w:rFonts w:ascii="Times New Roman" w:hAnsi="Times New Roman" w:cs="Times New Roman"/>
          <w:sz w:val="26"/>
          <w:szCs w:val="26"/>
        </w:rPr>
        <w:t xml:space="preserve"> </w:t>
      </w:r>
      <w:r w:rsidRPr="00F33970" w:rsidR="00E33248">
        <w:rPr>
          <w:rFonts w:ascii="Times New Roman" w:hAnsi="Times New Roman" w:cs="Times New Roman"/>
          <w:sz w:val="26"/>
          <w:szCs w:val="26"/>
        </w:rPr>
        <w:t xml:space="preserve">в </w:t>
      </w:r>
      <w:r w:rsidRPr="00F33970" w:rsidR="00706533">
        <w:rPr>
          <w:rFonts w:ascii="Times New Roman" w:hAnsi="Times New Roman" w:cs="Times New Roman"/>
          <w:sz w:val="26"/>
          <w:szCs w:val="26"/>
        </w:rPr>
        <w:t xml:space="preserve">состоянии алкогольного опьянения. </w:t>
      </w:r>
      <w:r w:rsidRPr="00F33970" w:rsidR="00E33248">
        <w:rPr>
          <w:rFonts w:ascii="Times New Roman" w:hAnsi="Times New Roman" w:cs="Times New Roman"/>
          <w:sz w:val="26"/>
          <w:szCs w:val="26"/>
        </w:rPr>
        <w:t xml:space="preserve">Во время общения </w:t>
      </w:r>
      <w:r w:rsidRPr="00F33970" w:rsidR="00706533">
        <w:rPr>
          <w:rFonts w:ascii="Times New Roman" w:hAnsi="Times New Roman" w:cs="Times New Roman"/>
          <w:sz w:val="26"/>
          <w:szCs w:val="26"/>
        </w:rPr>
        <w:t xml:space="preserve">Маликов Э.Д. </w:t>
      </w:r>
      <w:r w:rsidRPr="00F33970" w:rsidR="00E33248">
        <w:rPr>
          <w:rFonts w:ascii="Times New Roman" w:hAnsi="Times New Roman" w:cs="Times New Roman"/>
          <w:sz w:val="26"/>
          <w:szCs w:val="26"/>
        </w:rPr>
        <w:t xml:space="preserve">вышел </w:t>
      </w:r>
      <w:r w:rsidRPr="00F33970" w:rsidR="00706533">
        <w:rPr>
          <w:rFonts w:ascii="Times New Roman" w:hAnsi="Times New Roman" w:cs="Times New Roman"/>
          <w:sz w:val="26"/>
          <w:szCs w:val="26"/>
        </w:rPr>
        <w:t>на кухню, возвращаясь из кухни в зал</w:t>
      </w:r>
      <w:r w:rsidRPr="00F33970" w:rsidR="00E33248">
        <w:rPr>
          <w:rFonts w:ascii="Times New Roman" w:hAnsi="Times New Roman" w:cs="Times New Roman"/>
          <w:sz w:val="26"/>
          <w:szCs w:val="26"/>
        </w:rPr>
        <w:t>,</w:t>
      </w:r>
      <w:r w:rsidRPr="00F33970" w:rsidR="00706533">
        <w:rPr>
          <w:rFonts w:ascii="Times New Roman" w:hAnsi="Times New Roman" w:cs="Times New Roman"/>
          <w:sz w:val="26"/>
          <w:szCs w:val="26"/>
        </w:rPr>
        <w:t xml:space="preserve"> в руках у него была скалка</w:t>
      </w:r>
      <w:r w:rsidRPr="00F33970" w:rsidR="00E33248">
        <w:rPr>
          <w:rFonts w:ascii="Times New Roman" w:hAnsi="Times New Roman" w:cs="Times New Roman"/>
          <w:sz w:val="26"/>
          <w:szCs w:val="26"/>
        </w:rPr>
        <w:t>, которой он, подойдя к ней</w:t>
      </w:r>
      <w:r w:rsidRPr="00F33970" w:rsidR="00706533">
        <w:rPr>
          <w:rFonts w:ascii="Times New Roman" w:hAnsi="Times New Roman" w:cs="Times New Roman"/>
          <w:sz w:val="26"/>
          <w:szCs w:val="26"/>
        </w:rPr>
        <w:t xml:space="preserve"> на близкое расстояние</w:t>
      </w:r>
      <w:r w:rsidRPr="00F33970" w:rsidR="00FE2C8D">
        <w:rPr>
          <w:rFonts w:ascii="Times New Roman" w:hAnsi="Times New Roman" w:cs="Times New Roman"/>
          <w:sz w:val="26"/>
          <w:szCs w:val="26"/>
        </w:rPr>
        <w:t>,</w:t>
      </w:r>
      <w:r w:rsidRPr="00F33970" w:rsidR="00706533">
        <w:rPr>
          <w:rFonts w:ascii="Times New Roman" w:hAnsi="Times New Roman" w:cs="Times New Roman"/>
          <w:sz w:val="26"/>
          <w:szCs w:val="26"/>
        </w:rPr>
        <w:t xml:space="preserve"> </w:t>
      </w:r>
      <w:r w:rsidRPr="00F33970" w:rsidR="00FE2C8D">
        <w:rPr>
          <w:rFonts w:ascii="Times New Roman" w:hAnsi="Times New Roman" w:cs="Times New Roman"/>
          <w:sz w:val="26"/>
          <w:szCs w:val="26"/>
        </w:rPr>
        <w:t>нанес</w:t>
      </w:r>
      <w:r w:rsidRPr="00F33970" w:rsidR="00706533">
        <w:rPr>
          <w:rFonts w:ascii="Times New Roman" w:hAnsi="Times New Roman" w:cs="Times New Roman"/>
          <w:sz w:val="26"/>
          <w:szCs w:val="26"/>
        </w:rPr>
        <w:t xml:space="preserve"> указанной скалкой не менее 3 сильных ударов по ногам</w:t>
      </w:r>
      <w:r w:rsidRPr="00F33970" w:rsidR="00FE2C8D">
        <w:rPr>
          <w:rFonts w:ascii="Times New Roman" w:hAnsi="Times New Roman" w:cs="Times New Roman"/>
          <w:sz w:val="26"/>
          <w:szCs w:val="26"/>
        </w:rPr>
        <w:t xml:space="preserve"> </w:t>
      </w:r>
      <w:r w:rsidR="00DB27AC">
        <w:rPr>
          <w:rFonts w:ascii="Times New Roman" w:hAnsi="Times New Roman" w:cs="Times New Roman"/>
          <w:sz w:val="26"/>
          <w:szCs w:val="26"/>
        </w:rPr>
        <w:t>И</w:t>
      </w:r>
      <w:r w:rsidRPr="00F33970" w:rsidR="00706533">
        <w:rPr>
          <w:rFonts w:ascii="Times New Roman" w:hAnsi="Times New Roman" w:cs="Times New Roman"/>
          <w:sz w:val="26"/>
          <w:szCs w:val="26"/>
        </w:rPr>
        <w:t>. От данных ударов она почувствовала сильную физическую боль. Далее Маликов Э.Д. выкинул скалку в ст</w:t>
      </w:r>
      <w:r w:rsidRPr="00F33970" w:rsidR="00E33248">
        <w:rPr>
          <w:rFonts w:ascii="Times New Roman" w:hAnsi="Times New Roman" w:cs="Times New Roman"/>
          <w:sz w:val="26"/>
          <w:szCs w:val="26"/>
        </w:rPr>
        <w:t>о</w:t>
      </w:r>
      <w:r w:rsidRPr="00F33970" w:rsidR="00706533">
        <w:rPr>
          <w:rFonts w:ascii="Times New Roman" w:hAnsi="Times New Roman" w:cs="Times New Roman"/>
          <w:sz w:val="26"/>
          <w:szCs w:val="26"/>
        </w:rPr>
        <w:t>рону, и начал наносить ей удары кулаками обеих рук по лицу и челюсти. Нанес ей не менее 5-6 ударов в область челюсти справа и слева.  От ударов она почувствовала сильнейшую физическую боль в области ударов</w:t>
      </w:r>
      <w:r w:rsidRPr="00F33970" w:rsidR="00E33248">
        <w:rPr>
          <w:rFonts w:ascii="Times New Roman" w:hAnsi="Times New Roman" w:cs="Times New Roman"/>
          <w:sz w:val="26"/>
          <w:szCs w:val="26"/>
        </w:rPr>
        <w:t xml:space="preserve">, она начала кричать и Маликов Э.Д. </w:t>
      </w:r>
      <w:r w:rsidRPr="00F33970" w:rsidR="00FE2C8D">
        <w:rPr>
          <w:rFonts w:ascii="Times New Roman" w:hAnsi="Times New Roman" w:cs="Times New Roman"/>
          <w:sz w:val="26"/>
          <w:szCs w:val="26"/>
        </w:rPr>
        <w:t xml:space="preserve">немного успокоился. </w:t>
      </w:r>
      <w:r w:rsidR="00DB27AC">
        <w:rPr>
          <w:rStyle w:val="cnsl"/>
          <w:rFonts w:ascii="Times New Roman" w:hAnsi="Times New Roman" w:cs="Times New Roman"/>
          <w:sz w:val="26"/>
          <w:szCs w:val="26"/>
        </w:rPr>
        <w:t>/ДАННЫЕ ИЗЪЯТЫ/</w:t>
      </w:r>
      <w:r w:rsidRPr="00F33970" w:rsidR="00706533">
        <w:rPr>
          <w:rFonts w:ascii="Times New Roman" w:hAnsi="Times New Roman" w:cs="Times New Roman"/>
          <w:sz w:val="26"/>
          <w:szCs w:val="26"/>
        </w:rPr>
        <w:t xml:space="preserve">, его друг по имени </w:t>
      </w:r>
      <w:r w:rsidR="00DB27AC">
        <w:rPr>
          <w:rFonts w:ascii="Times New Roman" w:hAnsi="Times New Roman" w:cs="Times New Roman"/>
          <w:sz w:val="26"/>
          <w:szCs w:val="26"/>
        </w:rPr>
        <w:t>Д.</w:t>
      </w:r>
      <w:r w:rsidRPr="00F33970" w:rsidR="00706533">
        <w:rPr>
          <w:rFonts w:ascii="Times New Roman" w:hAnsi="Times New Roman" w:cs="Times New Roman"/>
          <w:sz w:val="26"/>
          <w:szCs w:val="26"/>
        </w:rPr>
        <w:t xml:space="preserve">  увез ее в 7 городскую больницу. Там ей сделали снимок и сказали, что у нее двойной перелом челюсти со смещением слева и </w:t>
      </w:r>
      <w:r w:rsidR="00DB27AC">
        <w:rPr>
          <w:rStyle w:val="cnsl"/>
          <w:rFonts w:ascii="Times New Roman" w:hAnsi="Times New Roman" w:cs="Times New Roman"/>
          <w:sz w:val="26"/>
          <w:szCs w:val="26"/>
        </w:rPr>
        <w:t xml:space="preserve">/ДАННЫЕ ИЗЪЯТЫ/ </w:t>
      </w:r>
      <w:r w:rsidRPr="00F33970" w:rsidR="00706533">
        <w:rPr>
          <w:rFonts w:ascii="Times New Roman" w:hAnsi="Times New Roman" w:cs="Times New Roman"/>
          <w:sz w:val="26"/>
          <w:szCs w:val="26"/>
        </w:rPr>
        <w:t xml:space="preserve">сделали операцию. Потом ее примерно через 10 дней выписали. По данному факту к ней также приходили из полиции, но она им сообщила, что упала, когда каталась на коньках. На данный момент она решила признаться, что это сделал с ней Маликов Э.Д., так как </w:t>
      </w:r>
      <w:r w:rsidRPr="00F33970" w:rsidR="00FE2C8D">
        <w:rPr>
          <w:rFonts w:ascii="Times New Roman" w:hAnsi="Times New Roman" w:cs="Times New Roman"/>
          <w:sz w:val="26"/>
          <w:szCs w:val="26"/>
        </w:rPr>
        <w:t xml:space="preserve">ранее </w:t>
      </w:r>
      <w:r w:rsidRPr="00F33970" w:rsidR="00706533">
        <w:rPr>
          <w:rFonts w:ascii="Times New Roman" w:hAnsi="Times New Roman" w:cs="Times New Roman"/>
          <w:sz w:val="26"/>
          <w:szCs w:val="26"/>
        </w:rPr>
        <w:t>не хотела говорить, что это сделал</w:t>
      </w:r>
      <w:r w:rsidRPr="00F33970" w:rsidR="00FE2C8D">
        <w:rPr>
          <w:rFonts w:ascii="Times New Roman" w:hAnsi="Times New Roman" w:cs="Times New Roman"/>
          <w:sz w:val="26"/>
          <w:szCs w:val="26"/>
        </w:rPr>
        <w:t xml:space="preserve"> Маликов Э.Д.;</w:t>
      </w:r>
    </w:p>
    <w:p w:rsidR="00706533" w:rsidRPr="00F33970" w:rsidP="00F56B29">
      <w:pPr>
        <w:pStyle w:val="BodyText"/>
        <w:tabs>
          <w:tab w:val="left" w:pos="10080"/>
        </w:tabs>
        <w:spacing w:after="0" w:line="240" w:lineRule="auto"/>
        <w:ind w:right="-57" w:firstLine="567"/>
        <w:jc w:val="both"/>
        <w:rPr>
          <w:rFonts w:ascii="Times New Roman" w:hAnsi="Times New Roman" w:cs="Times New Roman"/>
          <w:sz w:val="26"/>
          <w:szCs w:val="26"/>
        </w:rPr>
      </w:pPr>
      <w:r w:rsidRPr="00F33970">
        <w:rPr>
          <w:rFonts w:ascii="Times New Roman" w:hAnsi="Times New Roman" w:cs="Times New Roman"/>
          <w:sz w:val="26"/>
          <w:szCs w:val="26"/>
        </w:rPr>
        <w:t>-</w:t>
      </w:r>
      <w:r w:rsidRPr="00F33970" w:rsidR="0062553F">
        <w:rPr>
          <w:rFonts w:ascii="Times New Roman" w:hAnsi="Times New Roman" w:cs="Times New Roman"/>
          <w:sz w:val="26"/>
          <w:szCs w:val="26"/>
        </w:rPr>
        <w:t xml:space="preserve"> </w:t>
      </w:r>
      <w:r w:rsidRPr="00F33970" w:rsidR="005F7B7D">
        <w:rPr>
          <w:rFonts w:ascii="Times New Roman" w:hAnsi="Times New Roman" w:cs="Times New Roman"/>
          <w:sz w:val="26"/>
          <w:szCs w:val="26"/>
        </w:rPr>
        <w:t xml:space="preserve">показаниями свидетеля </w:t>
      </w:r>
      <w:r w:rsidR="00DB27AC">
        <w:rPr>
          <w:rFonts w:ascii="Times New Roman" w:hAnsi="Times New Roman" w:cs="Times New Roman"/>
          <w:sz w:val="26"/>
          <w:szCs w:val="26"/>
        </w:rPr>
        <w:t>П</w:t>
      </w:r>
      <w:r w:rsidRPr="00F33970" w:rsidR="00AC361B">
        <w:rPr>
          <w:rFonts w:ascii="Times New Roman" w:hAnsi="Times New Roman" w:cs="Times New Roman"/>
          <w:sz w:val="26"/>
          <w:szCs w:val="26"/>
        </w:rPr>
        <w:t>.</w:t>
      </w:r>
      <w:r w:rsidRPr="00F33970" w:rsidR="009C2727">
        <w:rPr>
          <w:rFonts w:ascii="Times New Roman" w:hAnsi="Times New Roman" w:cs="Times New Roman"/>
          <w:sz w:val="26"/>
          <w:szCs w:val="26"/>
        </w:rPr>
        <w:t xml:space="preserve">, </w:t>
      </w:r>
      <w:r w:rsidRPr="00F33970" w:rsidR="005F7B7D">
        <w:rPr>
          <w:rFonts w:ascii="Times New Roman" w:hAnsi="Times New Roman" w:cs="Times New Roman"/>
          <w:sz w:val="26"/>
          <w:szCs w:val="26"/>
        </w:rPr>
        <w:t xml:space="preserve"> </w:t>
      </w:r>
      <w:r w:rsidRPr="00F33970" w:rsidR="009C2727">
        <w:rPr>
          <w:rFonts w:ascii="Times New Roman" w:hAnsi="Times New Roman" w:cs="Times New Roman"/>
          <w:sz w:val="26"/>
          <w:szCs w:val="26"/>
        </w:rPr>
        <w:t>оглашенных в судебном заседании в соответствии со статьей 281 УПК РФ, котор</w:t>
      </w:r>
      <w:r w:rsidRPr="00F33970" w:rsidR="00AC361B">
        <w:rPr>
          <w:rFonts w:ascii="Times New Roman" w:hAnsi="Times New Roman" w:cs="Times New Roman"/>
          <w:sz w:val="26"/>
          <w:szCs w:val="26"/>
        </w:rPr>
        <w:t>ый</w:t>
      </w:r>
      <w:r w:rsidRPr="00F33970" w:rsidR="009C2727">
        <w:rPr>
          <w:rFonts w:ascii="Times New Roman" w:hAnsi="Times New Roman" w:cs="Times New Roman"/>
          <w:sz w:val="26"/>
          <w:szCs w:val="26"/>
        </w:rPr>
        <w:t xml:space="preserve"> указал, </w:t>
      </w:r>
      <w:r w:rsidRPr="00F33970" w:rsidR="00AC361B">
        <w:rPr>
          <w:rFonts w:ascii="Times New Roman" w:hAnsi="Times New Roman" w:cs="Times New Roman"/>
          <w:sz w:val="26"/>
          <w:szCs w:val="26"/>
        </w:rPr>
        <w:t>что</w:t>
      </w:r>
      <w:r w:rsidRPr="00F33970" w:rsidR="00CD03DD">
        <w:rPr>
          <w:rFonts w:ascii="Times New Roman" w:hAnsi="Times New Roman" w:cs="Times New Roman"/>
          <w:sz w:val="26"/>
          <w:szCs w:val="26"/>
        </w:rPr>
        <w:t xml:space="preserve"> </w:t>
      </w:r>
      <w:r w:rsidRPr="00F33970" w:rsidR="00FB6914">
        <w:rPr>
          <w:rFonts w:ascii="Times New Roman" w:hAnsi="Times New Roman" w:cs="Times New Roman"/>
          <w:sz w:val="26"/>
          <w:szCs w:val="26"/>
        </w:rPr>
        <w:t xml:space="preserve">по факту произошедшего </w:t>
      </w:r>
      <w:r w:rsidRPr="00F33970">
        <w:rPr>
          <w:rFonts w:ascii="Times New Roman" w:hAnsi="Times New Roman" w:cs="Times New Roman"/>
          <w:sz w:val="26"/>
          <w:szCs w:val="26"/>
        </w:rPr>
        <w:t xml:space="preserve">примерно в конце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точную дату сказать не может, он зашел к своим знакомым, а именно к Маликову Э.Д.</w:t>
      </w:r>
      <w:r w:rsidRPr="00F33970" w:rsidR="00FE2C8D">
        <w:rPr>
          <w:rFonts w:ascii="Times New Roman" w:hAnsi="Times New Roman" w:cs="Times New Roman"/>
          <w:sz w:val="26"/>
          <w:szCs w:val="26"/>
        </w:rPr>
        <w:t xml:space="preserve">, который проживал в это время с </w:t>
      </w:r>
      <w:r w:rsidR="00DB27AC">
        <w:rPr>
          <w:rFonts w:ascii="Times New Roman" w:hAnsi="Times New Roman" w:cs="Times New Roman"/>
          <w:sz w:val="26"/>
          <w:szCs w:val="26"/>
        </w:rPr>
        <w:t>И</w:t>
      </w:r>
      <w:r w:rsidRPr="00F33970" w:rsidR="00FE2C8D">
        <w:rPr>
          <w:rFonts w:ascii="Times New Roman" w:hAnsi="Times New Roman" w:cs="Times New Roman"/>
          <w:sz w:val="26"/>
          <w:szCs w:val="26"/>
        </w:rPr>
        <w:t xml:space="preserve">. в </w:t>
      </w:r>
      <w:r w:rsidRPr="00F33970">
        <w:rPr>
          <w:rFonts w:ascii="Times New Roman" w:hAnsi="Times New Roman" w:cs="Times New Roman"/>
          <w:sz w:val="26"/>
          <w:szCs w:val="26"/>
        </w:rPr>
        <w:t xml:space="preserve"> съемной квартире,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номер квартиры не знает. В это время в квартире были Маликов Э.Д, </w:t>
      </w:r>
      <w:r w:rsidR="00DB27AC">
        <w:rPr>
          <w:rFonts w:ascii="Times New Roman" w:hAnsi="Times New Roman" w:cs="Times New Roman"/>
          <w:sz w:val="26"/>
          <w:szCs w:val="26"/>
        </w:rPr>
        <w:t>И</w:t>
      </w:r>
      <w:r w:rsidRPr="00F33970">
        <w:rPr>
          <w:rFonts w:ascii="Times New Roman" w:hAnsi="Times New Roman" w:cs="Times New Roman"/>
          <w:sz w:val="26"/>
          <w:szCs w:val="26"/>
        </w:rPr>
        <w:t xml:space="preserve">., а также их друг, парень по имени </w:t>
      </w:r>
      <w:r w:rsidR="00DB27AC">
        <w:rPr>
          <w:rFonts w:ascii="Times New Roman" w:hAnsi="Times New Roman" w:cs="Times New Roman"/>
          <w:sz w:val="26"/>
          <w:szCs w:val="26"/>
        </w:rPr>
        <w:t>А.</w:t>
      </w:r>
      <w:r w:rsidRPr="00F33970" w:rsidR="00FE2C8D">
        <w:rPr>
          <w:rFonts w:ascii="Times New Roman" w:hAnsi="Times New Roman" w:cs="Times New Roman"/>
          <w:sz w:val="26"/>
          <w:szCs w:val="26"/>
        </w:rPr>
        <w:t>, которые распивали спиртные напитки</w:t>
      </w:r>
      <w:r w:rsidRPr="00F33970">
        <w:rPr>
          <w:rFonts w:ascii="Times New Roman" w:hAnsi="Times New Roman" w:cs="Times New Roman"/>
          <w:sz w:val="26"/>
          <w:szCs w:val="26"/>
        </w:rPr>
        <w:t xml:space="preserve">. Маликов Э.Д. бодрствовал, и потом лег спать. Далее в ходе общения </w:t>
      </w:r>
      <w:r w:rsidR="00DB27AC">
        <w:rPr>
          <w:rFonts w:ascii="Times New Roman" w:hAnsi="Times New Roman" w:cs="Times New Roman"/>
          <w:sz w:val="26"/>
          <w:szCs w:val="26"/>
        </w:rPr>
        <w:t>И</w:t>
      </w:r>
      <w:r w:rsidRPr="00F33970">
        <w:rPr>
          <w:rFonts w:ascii="Times New Roman" w:hAnsi="Times New Roman" w:cs="Times New Roman"/>
          <w:sz w:val="26"/>
          <w:szCs w:val="26"/>
        </w:rPr>
        <w:t>. начала жаловаться на боли в области челюсти</w:t>
      </w:r>
      <w:r w:rsidRPr="00F33970" w:rsidR="00FE2C8D">
        <w:rPr>
          <w:rFonts w:ascii="Times New Roman" w:hAnsi="Times New Roman" w:cs="Times New Roman"/>
          <w:sz w:val="26"/>
          <w:szCs w:val="26"/>
        </w:rPr>
        <w:t xml:space="preserve">, и он </w:t>
      </w:r>
      <w:r w:rsidRPr="00F33970">
        <w:rPr>
          <w:rFonts w:ascii="Times New Roman" w:hAnsi="Times New Roman" w:cs="Times New Roman"/>
          <w:sz w:val="26"/>
          <w:szCs w:val="26"/>
        </w:rPr>
        <w:t xml:space="preserve"> вызвал скорую</w:t>
      </w:r>
      <w:r w:rsidRPr="00F33970" w:rsidR="00E33248">
        <w:rPr>
          <w:rFonts w:ascii="Times New Roman" w:hAnsi="Times New Roman" w:cs="Times New Roman"/>
          <w:sz w:val="26"/>
          <w:szCs w:val="26"/>
        </w:rPr>
        <w:t xml:space="preserve"> помощь</w:t>
      </w:r>
      <w:r w:rsidRPr="00F33970">
        <w:rPr>
          <w:rFonts w:ascii="Times New Roman" w:hAnsi="Times New Roman" w:cs="Times New Roman"/>
          <w:sz w:val="26"/>
          <w:szCs w:val="26"/>
        </w:rPr>
        <w:t xml:space="preserve">, которая ее забрала в больницу. Он поехал с ней как сопровождающий. После осмотра врачами, она вышла и сказала, что ей нужно госпитализироваться. Но она в больнице не осталась, а поехала с ним обратно домой. Доехав до дома, он пошел к себе, а куда пошла </w:t>
      </w:r>
      <w:r w:rsidR="00DB27AC">
        <w:rPr>
          <w:rFonts w:ascii="Times New Roman" w:hAnsi="Times New Roman" w:cs="Times New Roman"/>
          <w:sz w:val="26"/>
          <w:szCs w:val="26"/>
        </w:rPr>
        <w:t>И</w:t>
      </w:r>
      <w:r w:rsidRPr="00F33970">
        <w:rPr>
          <w:rFonts w:ascii="Times New Roman" w:hAnsi="Times New Roman" w:cs="Times New Roman"/>
          <w:sz w:val="26"/>
          <w:szCs w:val="26"/>
        </w:rPr>
        <w:t xml:space="preserve">., он не знает, видимо к себе домой. </w:t>
      </w:r>
      <w:r w:rsidR="00DB27AC">
        <w:rPr>
          <w:rFonts w:ascii="Times New Roman" w:hAnsi="Times New Roman" w:cs="Times New Roman"/>
          <w:sz w:val="26"/>
          <w:szCs w:val="26"/>
        </w:rPr>
        <w:t>И</w:t>
      </w:r>
      <w:r w:rsidRPr="00F33970">
        <w:rPr>
          <w:rFonts w:ascii="Times New Roman" w:hAnsi="Times New Roman" w:cs="Times New Roman"/>
          <w:sz w:val="26"/>
          <w:szCs w:val="26"/>
        </w:rPr>
        <w:t xml:space="preserve">. в этот день и после этого, ему не говорила, что Маликов Э.Д. ее в этот день ударил. О том, что в этот день Маликов Э.Д. избил </w:t>
      </w:r>
      <w:r w:rsidR="00DB27AC">
        <w:rPr>
          <w:rFonts w:ascii="Times New Roman" w:hAnsi="Times New Roman" w:cs="Times New Roman"/>
          <w:sz w:val="26"/>
          <w:szCs w:val="26"/>
        </w:rPr>
        <w:t>И</w:t>
      </w:r>
      <w:r w:rsidRPr="00F33970">
        <w:rPr>
          <w:rFonts w:ascii="Times New Roman" w:hAnsi="Times New Roman" w:cs="Times New Roman"/>
          <w:sz w:val="26"/>
          <w:szCs w:val="26"/>
        </w:rPr>
        <w:t>., он узнал только от сотрудников полиции. Больше по данному факту ему добавить нечего</w:t>
      </w:r>
      <w:r w:rsidRPr="00F33970" w:rsidR="00F56B29">
        <w:rPr>
          <w:rFonts w:ascii="Times New Roman" w:hAnsi="Times New Roman" w:cs="Times New Roman"/>
          <w:sz w:val="26"/>
          <w:szCs w:val="26"/>
        </w:rPr>
        <w:t xml:space="preserve"> </w:t>
      </w:r>
      <w:r w:rsidRPr="00F33970">
        <w:rPr>
          <w:rFonts w:ascii="Times New Roman" w:hAnsi="Times New Roman" w:cs="Times New Roman"/>
          <w:sz w:val="26"/>
          <w:szCs w:val="26"/>
        </w:rPr>
        <w:t>(л.д.133-137)</w:t>
      </w:r>
    </w:p>
    <w:p w:rsidR="00D01D15" w:rsidRPr="00F33970" w:rsidP="00F56B29">
      <w:pPr>
        <w:autoSpaceDE w:val="0"/>
        <w:autoSpaceDN w:val="0"/>
        <w:adjustRightInd w:val="0"/>
        <w:spacing w:after="0" w:line="240" w:lineRule="auto"/>
        <w:ind w:right="-57" w:firstLine="567"/>
        <w:jc w:val="both"/>
        <w:rPr>
          <w:rFonts w:ascii="Times New Roman" w:hAnsi="Times New Roman" w:cs="Times New Roman"/>
          <w:sz w:val="26"/>
          <w:szCs w:val="26"/>
        </w:rPr>
      </w:pPr>
      <w:r w:rsidRPr="00F33970">
        <w:rPr>
          <w:rFonts w:ascii="Times New Roman" w:hAnsi="Times New Roman" w:cs="Times New Roman"/>
          <w:sz w:val="26"/>
          <w:szCs w:val="26"/>
        </w:rPr>
        <w:t>Кроме того, виновность подсудимо</w:t>
      </w:r>
      <w:r w:rsidRPr="00F33970" w:rsidR="000B3873">
        <w:rPr>
          <w:rFonts w:ascii="Times New Roman" w:hAnsi="Times New Roman" w:cs="Times New Roman"/>
          <w:sz w:val="26"/>
          <w:szCs w:val="26"/>
        </w:rPr>
        <w:t>го</w:t>
      </w:r>
      <w:r w:rsidRPr="00F33970">
        <w:rPr>
          <w:rFonts w:ascii="Times New Roman" w:hAnsi="Times New Roman" w:cs="Times New Roman"/>
          <w:sz w:val="26"/>
          <w:szCs w:val="26"/>
        </w:rPr>
        <w:t xml:space="preserve"> </w:t>
      </w:r>
      <w:r w:rsidRPr="00F33970" w:rsidR="00F56B29">
        <w:rPr>
          <w:rFonts w:ascii="Times New Roman" w:hAnsi="Times New Roman" w:cs="Times New Roman"/>
          <w:sz w:val="26"/>
          <w:szCs w:val="26"/>
        </w:rPr>
        <w:t xml:space="preserve">Маликова </w:t>
      </w:r>
      <w:r w:rsidRPr="00F33970" w:rsidR="000101AC">
        <w:rPr>
          <w:rFonts w:ascii="Times New Roman" w:hAnsi="Times New Roman" w:cs="Times New Roman"/>
          <w:sz w:val="26"/>
          <w:szCs w:val="26"/>
        </w:rPr>
        <w:t>Э.Д.</w:t>
      </w:r>
      <w:r w:rsidRPr="00F33970">
        <w:rPr>
          <w:rFonts w:ascii="Times New Roman" w:hAnsi="Times New Roman" w:cs="Times New Roman"/>
          <w:sz w:val="26"/>
          <w:szCs w:val="26"/>
        </w:rPr>
        <w:t xml:space="preserve"> </w:t>
      </w:r>
      <w:r w:rsidRPr="00F33970" w:rsidR="00F56B29">
        <w:rPr>
          <w:rFonts w:ascii="Times New Roman" w:hAnsi="Times New Roman" w:cs="Times New Roman"/>
          <w:sz w:val="26"/>
          <w:szCs w:val="26"/>
        </w:rPr>
        <w:t xml:space="preserve">по первому эпизоду по части 1 статьи 112 УК РФ </w:t>
      </w:r>
      <w:r w:rsidRPr="00F33970">
        <w:rPr>
          <w:rFonts w:ascii="Times New Roman" w:hAnsi="Times New Roman" w:cs="Times New Roman"/>
          <w:sz w:val="26"/>
          <w:szCs w:val="26"/>
        </w:rPr>
        <w:t>подтверждается также и материалами уголовного дела, оглашенными и иссле</w:t>
      </w:r>
      <w:r w:rsidRPr="00F33970" w:rsidR="00067D42">
        <w:rPr>
          <w:rFonts w:ascii="Times New Roman" w:hAnsi="Times New Roman" w:cs="Times New Roman"/>
          <w:sz w:val="26"/>
          <w:szCs w:val="26"/>
        </w:rPr>
        <w:t>дованными в судебном заседании</w:t>
      </w:r>
      <w:r w:rsidR="00F67ADE">
        <w:rPr>
          <w:rFonts w:ascii="Times New Roman" w:hAnsi="Times New Roman" w:cs="Times New Roman"/>
          <w:sz w:val="26"/>
          <w:szCs w:val="26"/>
        </w:rPr>
        <w:t>, а именно</w:t>
      </w:r>
      <w:r w:rsidRPr="00F33970" w:rsidR="00067D42">
        <w:rPr>
          <w:rFonts w:ascii="Times New Roman" w:hAnsi="Times New Roman" w:cs="Times New Roman"/>
          <w:sz w:val="26"/>
          <w:szCs w:val="26"/>
        </w:rPr>
        <w:t>:</w:t>
      </w:r>
    </w:p>
    <w:p w:rsidR="00F56B29" w:rsidRPr="00F33970" w:rsidP="00F56B29">
      <w:pPr>
        <w:pStyle w:val="BodyText"/>
        <w:tabs>
          <w:tab w:val="left" w:pos="10080"/>
        </w:tabs>
        <w:spacing w:after="0" w:line="240" w:lineRule="auto"/>
        <w:ind w:right="-57"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 рапорт об обнаружении признаков преступления от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согласно которому установлено, что согласно заключению эксперта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экспертом было выявлено, что у </w:t>
      </w:r>
      <w:r w:rsidR="00DB27AC">
        <w:rPr>
          <w:rFonts w:ascii="Times New Roman" w:hAnsi="Times New Roman" w:cs="Times New Roman"/>
          <w:sz w:val="26"/>
          <w:szCs w:val="26"/>
        </w:rPr>
        <w:t>И</w:t>
      </w:r>
      <w:r w:rsidRPr="00F33970">
        <w:rPr>
          <w:rFonts w:ascii="Times New Roman" w:hAnsi="Times New Roman" w:cs="Times New Roman"/>
          <w:sz w:val="26"/>
          <w:szCs w:val="26"/>
        </w:rPr>
        <w:t xml:space="preserve">. имеется консолидированный перелом в области угла и ветви нижней челюсти слева (состояние после остеосинтеза) со сроком давности свыше трех недель до обстоятельств, указанных в постановлении о назначении экспертизы. В ходе допроса </w:t>
      </w:r>
      <w:r w:rsidR="00DB27AC">
        <w:rPr>
          <w:rFonts w:ascii="Times New Roman" w:hAnsi="Times New Roman" w:cs="Times New Roman"/>
          <w:sz w:val="26"/>
          <w:szCs w:val="26"/>
        </w:rPr>
        <w:t>И</w:t>
      </w:r>
      <w:r w:rsidRPr="00F33970">
        <w:rPr>
          <w:rFonts w:ascii="Times New Roman" w:hAnsi="Times New Roman" w:cs="Times New Roman"/>
          <w:sz w:val="26"/>
          <w:szCs w:val="26"/>
        </w:rPr>
        <w:t xml:space="preserve">. по данному факту пояснила, что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ее избил Маликов Э.Д. (л.д.77)</w:t>
      </w:r>
      <w:r w:rsidR="00F67ADE">
        <w:rPr>
          <w:rFonts w:ascii="Times New Roman" w:hAnsi="Times New Roman" w:cs="Times New Roman"/>
          <w:sz w:val="26"/>
          <w:szCs w:val="26"/>
        </w:rPr>
        <w:t>;</w:t>
      </w:r>
    </w:p>
    <w:p w:rsidR="00F56B29" w:rsidRPr="00F33970" w:rsidP="00F56B29">
      <w:pPr>
        <w:pStyle w:val="BodyText"/>
        <w:tabs>
          <w:tab w:val="left" w:pos="10080"/>
        </w:tabs>
        <w:spacing w:after="0" w:line="240" w:lineRule="auto"/>
        <w:ind w:right="-57"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 заключение эксперта №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согласно которому установлено, что </w:t>
      </w:r>
      <w:r w:rsidR="00DB27AC">
        <w:rPr>
          <w:rFonts w:ascii="Times New Roman" w:hAnsi="Times New Roman" w:cs="Times New Roman"/>
          <w:sz w:val="26"/>
          <w:szCs w:val="26"/>
        </w:rPr>
        <w:t>И</w:t>
      </w:r>
      <w:r w:rsidRPr="00F33970">
        <w:rPr>
          <w:rFonts w:ascii="Times New Roman" w:hAnsi="Times New Roman" w:cs="Times New Roman"/>
          <w:sz w:val="26"/>
          <w:szCs w:val="26"/>
        </w:rPr>
        <w:t>., получила  телесные повреждения в виде: - травма нижней челюсти в виде гематом подчелюстных областей справа и слева, разрыва слизистой в области за 37 зубом (7 зуб на нижней челюсти слева), 47 зубом (7 зуб на нижней челюсти справа), открытого двустороннего ангулярного перелома перелом нижней челюсти с</w:t>
      </w:r>
      <w:r w:rsidR="00F67ADE">
        <w:rPr>
          <w:rFonts w:ascii="Times New Roman" w:hAnsi="Times New Roman" w:cs="Times New Roman"/>
          <w:sz w:val="26"/>
          <w:szCs w:val="26"/>
        </w:rPr>
        <w:t>о смещением, которые согласно пункту</w:t>
      </w:r>
      <w:r w:rsidRPr="00F33970">
        <w:rPr>
          <w:rFonts w:ascii="Times New Roman" w:hAnsi="Times New Roman" w:cs="Times New Roman"/>
          <w:sz w:val="26"/>
          <w:szCs w:val="26"/>
        </w:rPr>
        <w:t xml:space="preserve"> 7.1 приказа</w:t>
      </w:r>
      <w:r w:rsidRPr="00F33970">
        <w:rPr>
          <w:rFonts w:ascii="Times New Roman" w:hAnsi="Times New Roman" w:cs="Times New Roman"/>
          <w:color w:val="000000"/>
          <w:sz w:val="26"/>
          <w:szCs w:val="26"/>
        </w:rPr>
        <w:t xml:space="preserve"> Минздравсоцразвития России от 24 апреля2008 года № 194н «Об утверждении медицинских критериев определения степени тяжести вреда, причиненного здоровью человека», данная травма причинила средней тяжести вред здоровью по признаку длительного расстройства здоровья продолжительностью свыше трех недель (более 21 дня). Образовалась от действия тупого твердого предмета, механизм – удар, сдавление. – гематома правой скуловой области. Данное повреждение, согласно п.9 приказа  Минздравсоцразвития России от 24 апреля2008 года № 194н «Об утверждении медицинских критериев определения степени тяжести вреда, причиненного здоровью человека», не повлекло за собой кратковременного расстройства здоровья или незначительной стойкой утраты общей трудоспособности, поэтому расценивается как не причинившее вреда здоровью. Образовалось от действия тупого твердого предмета, механизм – удар, сдавление </w:t>
      </w:r>
      <w:r w:rsidRPr="00F33970">
        <w:rPr>
          <w:rFonts w:ascii="Times New Roman" w:hAnsi="Times New Roman" w:cs="Times New Roman"/>
          <w:sz w:val="26"/>
          <w:szCs w:val="26"/>
        </w:rPr>
        <w:t>(л.д.117-120);</w:t>
      </w:r>
    </w:p>
    <w:p w:rsidR="00F56B29" w:rsidRPr="00F33970" w:rsidP="00F56B29">
      <w:pPr>
        <w:pStyle w:val="BodyText"/>
        <w:tabs>
          <w:tab w:val="left" w:pos="10080"/>
        </w:tabs>
        <w:spacing w:after="0" w:line="240" w:lineRule="auto"/>
        <w:ind w:right="-57"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 протокол проверки показаний на месте с приложениями от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согласно которому установлено, что потерпевшая </w:t>
      </w:r>
      <w:r w:rsidR="00DB27AC">
        <w:rPr>
          <w:rFonts w:ascii="Times New Roman" w:hAnsi="Times New Roman" w:cs="Times New Roman"/>
          <w:sz w:val="26"/>
          <w:szCs w:val="26"/>
        </w:rPr>
        <w:t>И</w:t>
      </w:r>
      <w:r w:rsidRPr="00F33970">
        <w:rPr>
          <w:rFonts w:ascii="Times New Roman" w:hAnsi="Times New Roman" w:cs="Times New Roman"/>
          <w:sz w:val="26"/>
          <w:szCs w:val="26"/>
        </w:rPr>
        <w:t xml:space="preserve">., показала, на квартиру №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 xml:space="preserve">дома №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 xml:space="preserve">по ул.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 xml:space="preserve">г. Казани, пояснив, что именно в этой квартире Маликов Э.Д.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нанес ей побои в область лица (л.д.148-152).</w:t>
      </w:r>
    </w:p>
    <w:p w:rsidR="00F56B29" w:rsidRPr="00F33970" w:rsidP="00F56B29">
      <w:pPr>
        <w:pStyle w:val="31"/>
        <w:ind w:firstLine="539"/>
        <w:rPr>
          <w:rFonts w:ascii="Times New Roman" w:hAnsi="Times New Roman" w:cs="Times New Roman"/>
          <w:sz w:val="26"/>
          <w:szCs w:val="26"/>
        </w:rPr>
      </w:pPr>
      <w:r w:rsidRPr="00F33970">
        <w:rPr>
          <w:rFonts w:ascii="Times New Roman" w:hAnsi="Times New Roman" w:cs="Times New Roman"/>
          <w:sz w:val="26"/>
          <w:szCs w:val="26"/>
        </w:rPr>
        <w:t xml:space="preserve">Суд считает вину подсудимого Маликова Э.Д. по </w:t>
      </w:r>
      <w:r w:rsidRPr="00F33970" w:rsidR="007E66EF">
        <w:rPr>
          <w:rFonts w:ascii="Times New Roman" w:hAnsi="Times New Roman" w:cs="Times New Roman"/>
          <w:sz w:val="26"/>
          <w:szCs w:val="26"/>
        </w:rPr>
        <w:t>второму</w:t>
      </w:r>
      <w:r w:rsidRPr="00F33970">
        <w:rPr>
          <w:rFonts w:ascii="Times New Roman" w:hAnsi="Times New Roman" w:cs="Times New Roman"/>
          <w:sz w:val="26"/>
          <w:szCs w:val="26"/>
        </w:rPr>
        <w:t xml:space="preserve"> эпизоду по пункту «в» части 2 статьи 115 УК РФ в совершении преступления доказанной полностью следующими доказательствами. </w:t>
      </w:r>
    </w:p>
    <w:p w:rsidR="00F56B29" w:rsidRPr="00F33970" w:rsidP="007E66EF">
      <w:pPr>
        <w:pStyle w:val="BodyText"/>
        <w:tabs>
          <w:tab w:val="left" w:pos="10080"/>
        </w:tabs>
        <w:spacing w:after="0" w:line="240" w:lineRule="auto"/>
        <w:ind w:right="-57"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Как следует из показаний потерпевшей </w:t>
      </w:r>
      <w:r w:rsidR="00DB27AC">
        <w:rPr>
          <w:rFonts w:ascii="Times New Roman" w:hAnsi="Times New Roman" w:cs="Times New Roman"/>
          <w:sz w:val="26"/>
          <w:szCs w:val="26"/>
        </w:rPr>
        <w:t>И</w:t>
      </w:r>
      <w:r w:rsidRPr="00F33970">
        <w:rPr>
          <w:rFonts w:ascii="Times New Roman" w:hAnsi="Times New Roman" w:cs="Times New Roman"/>
          <w:sz w:val="26"/>
          <w:szCs w:val="26"/>
        </w:rPr>
        <w:t xml:space="preserve">., </w:t>
      </w:r>
      <w:r w:rsidR="005C6CD9">
        <w:rPr>
          <w:rFonts w:ascii="Times New Roman" w:hAnsi="Times New Roman" w:cs="Times New Roman"/>
          <w:sz w:val="26"/>
          <w:szCs w:val="26"/>
        </w:rPr>
        <w:t>данных входе судебного заседания,</w:t>
      </w:r>
      <w:r w:rsidRPr="00F33970" w:rsidR="00FE2C8D">
        <w:rPr>
          <w:rFonts w:ascii="Times New Roman" w:hAnsi="Times New Roman" w:cs="Times New Roman"/>
          <w:sz w:val="26"/>
          <w:szCs w:val="26"/>
        </w:rPr>
        <w:t xml:space="preserve"> </w:t>
      </w:r>
      <w:r w:rsidRPr="00F33970">
        <w:rPr>
          <w:rFonts w:ascii="Times New Roman" w:hAnsi="Times New Roman" w:cs="Times New Roman"/>
          <w:sz w:val="26"/>
          <w:szCs w:val="26"/>
        </w:rPr>
        <w:t xml:space="preserve">которая указала, что ранее она проживала с сожителем Маликовым Э.Д., в его квартире, расположенной по адресу: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 xml:space="preserve">с утра она пришла домой к сожителю Маликову Э.Д., так как ранее была у своей подруги. Маликова Э.Д. дома не было. Далее примерно в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 xml:space="preserve">она легла спать, не дождавшись Маликова Э.Д.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 xml:space="preserve">примерно в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ночи она проснулась от сильного стука во входную дверь</w:t>
      </w:r>
      <w:r w:rsidRPr="00F33970" w:rsidR="00FE2C8D">
        <w:rPr>
          <w:rFonts w:ascii="Times New Roman" w:hAnsi="Times New Roman" w:cs="Times New Roman"/>
          <w:sz w:val="26"/>
          <w:szCs w:val="26"/>
        </w:rPr>
        <w:t xml:space="preserve">, открыв дверь она увидела </w:t>
      </w:r>
      <w:r w:rsidRPr="00F33970">
        <w:rPr>
          <w:rFonts w:ascii="Times New Roman" w:hAnsi="Times New Roman" w:cs="Times New Roman"/>
          <w:sz w:val="26"/>
          <w:szCs w:val="26"/>
        </w:rPr>
        <w:t xml:space="preserve"> Маликов</w:t>
      </w:r>
      <w:r w:rsidRPr="00F33970" w:rsidR="00FE2C8D">
        <w:rPr>
          <w:rFonts w:ascii="Times New Roman" w:hAnsi="Times New Roman" w:cs="Times New Roman"/>
          <w:sz w:val="26"/>
          <w:szCs w:val="26"/>
        </w:rPr>
        <w:t>а</w:t>
      </w:r>
      <w:r w:rsidRPr="00F33970">
        <w:rPr>
          <w:rFonts w:ascii="Times New Roman" w:hAnsi="Times New Roman" w:cs="Times New Roman"/>
          <w:sz w:val="26"/>
          <w:szCs w:val="26"/>
        </w:rPr>
        <w:t xml:space="preserve"> Э.Д. в</w:t>
      </w:r>
      <w:r w:rsidRPr="00F33970" w:rsidR="00FE2C8D">
        <w:rPr>
          <w:rFonts w:ascii="Times New Roman" w:hAnsi="Times New Roman" w:cs="Times New Roman"/>
          <w:sz w:val="26"/>
          <w:szCs w:val="26"/>
        </w:rPr>
        <w:t xml:space="preserve"> состоянии </w:t>
      </w:r>
      <w:r w:rsidRPr="00F33970">
        <w:rPr>
          <w:rFonts w:ascii="Times New Roman" w:hAnsi="Times New Roman" w:cs="Times New Roman"/>
          <w:sz w:val="26"/>
          <w:szCs w:val="26"/>
        </w:rPr>
        <w:t>сильно</w:t>
      </w:r>
      <w:r w:rsidRPr="00F33970" w:rsidR="00FE2C8D">
        <w:rPr>
          <w:rFonts w:ascii="Times New Roman" w:hAnsi="Times New Roman" w:cs="Times New Roman"/>
          <w:sz w:val="26"/>
          <w:szCs w:val="26"/>
        </w:rPr>
        <w:t>го</w:t>
      </w:r>
      <w:r w:rsidRPr="00F33970">
        <w:rPr>
          <w:rFonts w:ascii="Times New Roman" w:hAnsi="Times New Roman" w:cs="Times New Roman"/>
          <w:sz w:val="26"/>
          <w:szCs w:val="26"/>
        </w:rPr>
        <w:t xml:space="preserve"> алкогольно</w:t>
      </w:r>
      <w:r w:rsidRPr="00F33970" w:rsidR="00FE2C8D">
        <w:rPr>
          <w:rFonts w:ascii="Times New Roman" w:hAnsi="Times New Roman" w:cs="Times New Roman"/>
          <w:sz w:val="26"/>
          <w:szCs w:val="26"/>
        </w:rPr>
        <w:t>го</w:t>
      </w:r>
      <w:r w:rsidRPr="00F33970">
        <w:rPr>
          <w:rFonts w:ascii="Times New Roman" w:hAnsi="Times New Roman" w:cs="Times New Roman"/>
          <w:sz w:val="26"/>
          <w:szCs w:val="26"/>
        </w:rPr>
        <w:t xml:space="preserve"> опьянени</w:t>
      </w:r>
      <w:r w:rsidRPr="00F33970" w:rsidR="00FE2C8D">
        <w:rPr>
          <w:rFonts w:ascii="Times New Roman" w:hAnsi="Times New Roman" w:cs="Times New Roman"/>
          <w:sz w:val="26"/>
          <w:szCs w:val="26"/>
        </w:rPr>
        <w:t>я</w:t>
      </w:r>
      <w:r w:rsidRPr="00F33970">
        <w:rPr>
          <w:rFonts w:ascii="Times New Roman" w:hAnsi="Times New Roman" w:cs="Times New Roman"/>
          <w:sz w:val="26"/>
          <w:szCs w:val="26"/>
        </w:rPr>
        <w:t xml:space="preserve">, он сел на кровать и начал, нецензурными словами кричать, чтобы она дала ему поесть. </w:t>
      </w:r>
      <w:r w:rsidRPr="00F33970" w:rsidR="00FE2C8D">
        <w:rPr>
          <w:rFonts w:ascii="Times New Roman" w:hAnsi="Times New Roman" w:cs="Times New Roman"/>
          <w:sz w:val="26"/>
          <w:szCs w:val="26"/>
        </w:rPr>
        <w:t xml:space="preserve">Не дождавшись ответа, Маликов Э.Д. вышел на кухню, вернувшись с кухни обратно в зал, держа в руке </w:t>
      </w:r>
      <w:r w:rsidRPr="00F33970">
        <w:rPr>
          <w:rFonts w:ascii="Times New Roman" w:hAnsi="Times New Roman" w:cs="Times New Roman"/>
          <w:sz w:val="26"/>
          <w:szCs w:val="26"/>
        </w:rPr>
        <w:t xml:space="preserve">деревянную табуретку, нанес ей указанной табуреткой 1 удар в область ее правого глаза. Удар был очень сильный, и попался ей ребром сиденья данной табуретки. От удара она почувствовала сильнейшую физическую боль. Далее она оттолкнула его, и смогла выхватить у него табуретку и выкинула его. Ее правый глаз сильно начал отекать. Далее она быстро собралась и убежала из дома к своей подруге.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 xml:space="preserve">года </w:t>
      </w:r>
      <w:r w:rsidRPr="00F33970" w:rsidR="00FE2C8D">
        <w:rPr>
          <w:rFonts w:ascii="Times New Roman" w:hAnsi="Times New Roman" w:cs="Times New Roman"/>
          <w:sz w:val="26"/>
          <w:szCs w:val="26"/>
        </w:rPr>
        <w:t xml:space="preserve">она обратилась в </w:t>
      </w:r>
      <w:r w:rsidRPr="00F33970">
        <w:rPr>
          <w:rFonts w:ascii="Times New Roman" w:hAnsi="Times New Roman" w:cs="Times New Roman"/>
          <w:sz w:val="26"/>
          <w:szCs w:val="26"/>
        </w:rPr>
        <w:t xml:space="preserve">7 </w:t>
      </w:r>
      <w:r w:rsidRPr="00F33970">
        <w:rPr>
          <w:rFonts w:ascii="Times New Roman" w:hAnsi="Times New Roman" w:cs="Times New Roman"/>
          <w:sz w:val="26"/>
          <w:szCs w:val="26"/>
        </w:rPr>
        <w:t>городскую больницу</w:t>
      </w:r>
      <w:r w:rsidRPr="00F33970" w:rsidR="00FE2C8D">
        <w:rPr>
          <w:rFonts w:ascii="Times New Roman" w:hAnsi="Times New Roman" w:cs="Times New Roman"/>
          <w:sz w:val="26"/>
          <w:szCs w:val="26"/>
        </w:rPr>
        <w:t xml:space="preserve"> и </w:t>
      </w:r>
      <w:r w:rsidRPr="00F33970">
        <w:rPr>
          <w:rFonts w:ascii="Times New Roman" w:hAnsi="Times New Roman" w:cs="Times New Roman"/>
          <w:sz w:val="26"/>
          <w:szCs w:val="26"/>
        </w:rPr>
        <w:t xml:space="preserve">сделали операцию.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года она написала заявление на Маликова Э.Д. по данному факту</w:t>
      </w:r>
      <w:r w:rsidRPr="00F33970" w:rsidR="007E66EF">
        <w:rPr>
          <w:rFonts w:ascii="Times New Roman" w:hAnsi="Times New Roman" w:cs="Times New Roman"/>
          <w:sz w:val="26"/>
          <w:szCs w:val="26"/>
        </w:rPr>
        <w:t>;</w:t>
      </w:r>
    </w:p>
    <w:p w:rsidR="00F56B29" w:rsidRPr="00F33970" w:rsidP="007E66EF">
      <w:pPr>
        <w:autoSpaceDE w:val="0"/>
        <w:autoSpaceDN w:val="0"/>
        <w:adjustRightInd w:val="0"/>
        <w:spacing w:after="0" w:line="240" w:lineRule="auto"/>
        <w:ind w:right="-57"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Кроме того, виновность подсудимого Маликова Э.Д. по </w:t>
      </w:r>
      <w:r w:rsidRPr="00F33970" w:rsidR="007E66EF">
        <w:rPr>
          <w:rFonts w:ascii="Times New Roman" w:hAnsi="Times New Roman" w:cs="Times New Roman"/>
          <w:sz w:val="26"/>
          <w:szCs w:val="26"/>
        </w:rPr>
        <w:t>второму</w:t>
      </w:r>
      <w:r w:rsidRPr="00F33970">
        <w:rPr>
          <w:rFonts w:ascii="Times New Roman" w:hAnsi="Times New Roman" w:cs="Times New Roman"/>
          <w:sz w:val="26"/>
          <w:szCs w:val="26"/>
        </w:rPr>
        <w:t xml:space="preserve"> эпизоду по </w:t>
      </w:r>
      <w:r w:rsidRPr="00F33970" w:rsidR="007E66EF">
        <w:rPr>
          <w:rFonts w:ascii="Times New Roman" w:hAnsi="Times New Roman" w:cs="Times New Roman"/>
          <w:sz w:val="26"/>
          <w:szCs w:val="26"/>
        </w:rPr>
        <w:t xml:space="preserve">пункту «в» части 2 статьи 115 УК РФ </w:t>
      </w:r>
      <w:r w:rsidRPr="00F33970">
        <w:rPr>
          <w:rFonts w:ascii="Times New Roman" w:hAnsi="Times New Roman" w:cs="Times New Roman"/>
          <w:sz w:val="26"/>
          <w:szCs w:val="26"/>
        </w:rPr>
        <w:t>подтверждается также и материалами уголовного дела, оглашенными и исследованными в судебном заседании:</w:t>
      </w:r>
    </w:p>
    <w:p w:rsidR="007E66EF" w:rsidRPr="00F33970" w:rsidP="007E66EF">
      <w:pPr>
        <w:pStyle w:val="BodyText"/>
        <w:tabs>
          <w:tab w:val="left" w:pos="10080"/>
        </w:tabs>
        <w:spacing w:after="0" w:line="240" w:lineRule="auto"/>
        <w:ind w:right="-54"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 сообщение «03» от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 xml:space="preserve">года, согласно которому у </w:t>
      </w:r>
      <w:r w:rsidR="00DB27AC">
        <w:rPr>
          <w:rFonts w:ascii="Times New Roman" w:hAnsi="Times New Roman" w:cs="Times New Roman"/>
          <w:sz w:val="26"/>
          <w:szCs w:val="26"/>
        </w:rPr>
        <w:t>И</w:t>
      </w:r>
      <w:r w:rsidRPr="00F33970">
        <w:rPr>
          <w:rFonts w:ascii="Times New Roman" w:hAnsi="Times New Roman" w:cs="Times New Roman"/>
          <w:sz w:val="26"/>
          <w:szCs w:val="26"/>
        </w:rPr>
        <w:t xml:space="preserve">., обнаружено телесное повреждение  в виде ушиба мягких тканей головы. Со слов последней,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 xml:space="preserve">года в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по адресу: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избил известный (л.д.3);</w:t>
      </w:r>
    </w:p>
    <w:p w:rsidR="007E66EF" w:rsidRPr="00F33970" w:rsidP="007E66EF">
      <w:pPr>
        <w:pStyle w:val="BodyText"/>
        <w:tabs>
          <w:tab w:val="left" w:pos="10080"/>
        </w:tabs>
        <w:spacing w:after="0" w:line="240" w:lineRule="auto"/>
        <w:ind w:right="-54"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 сообщение «03» от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согласно которому установлено, что у </w:t>
      </w:r>
      <w:r w:rsidR="00DB27AC">
        <w:rPr>
          <w:rFonts w:ascii="Times New Roman" w:hAnsi="Times New Roman" w:cs="Times New Roman"/>
          <w:sz w:val="26"/>
          <w:szCs w:val="26"/>
        </w:rPr>
        <w:t>И</w:t>
      </w:r>
      <w:r w:rsidRPr="00F33970">
        <w:rPr>
          <w:rFonts w:ascii="Times New Roman" w:hAnsi="Times New Roman" w:cs="Times New Roman"/>
          <w:sz w:val="26"/>
          <w:szCs w:val="26"/>
        </w:rPr>
        <w:t>. обнаружено телесное повреждение в виде контузии глазного яблока, ретроульбарная гематома, гематома век, скальпированная рана левого века, энфизема нижнего века, инфекцированная рана височной области, перелом стенок орбиты? ЗЧМТ? Со слов сожитель Маликов Э.Д. нанес удар по лицу стулом (л.д.13);</w:t>
      </w:r>
    </w:p>
    <w:p w:rsidR="007E66EF" w:rsidRPr="00F33970" w:rsidP="007E66EF">
      <w:pPr>
        <w:pStyle w:val="BodyText"/>
        <w:tabs>
          <w:tab w:val="left" w:pos="10080"/>
        </w:tabs>
        <w:spacing w:after="0" w:line="240" w:lineRule="auto"/>
        <w:ind w:right="-54"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 протокол осмотра места происшествия с приложениями от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 xml:space="preserve">года, согласно которому, по адресу: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был произведен осмотр места происшествия, в результате которого была изъята деревянная табуретка, которой Маликов Э.Д. нанес удар по лицу </w:t>
      </w:r>
      <w:r w:rsidR="00DB27AC">
        <w:rPr>
          <w:rFonts w:ascii="Times New Roman" w:hAnsi="Times New Roman" w:cs="Times New Roman"/>
          <w:sz w:val="26"/>
          <w:szCs w:val="26"/>
        </w:rPr>
        <w:t>И</w:t>
      </w:r>
      <w:r w:rsidRPr="00F33970">
        <w:rPr>
          <w:rFonts w:ascii="Times New Roman" w:hAnsi="Times New Roman" w:cs="Times New Roman"/>
          <w:sz w:val="26"/>
          <w:szCs w:val="26"/>
        </w:rPr>
        <w:t>. (л.д.16-18);</w:t>
      </w:r>
    </w:p>
    <w:p w:rsidR="007E66EF" w:rsidRPr="00F33970" w:rsidP="007E66EF">
      <w:pPr>
        <w:pStyle w:val="BodyText"/>
        <w:tabs>
          <w:tab w:val="left" w:pos="10080"/>
        </w:tabs>
        <w:spacing w:after="0" w:line="240" w:lineRule="auto"/>
        <w:ind w:right="-54"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 заявление </w:t>
      </w:r>
      <w:r w:rsidR="00DB27AC">
        <w:rPr>
          <w:rFonts w:ascii="Times New Roman" w:hAnsi="Times New Roman" w:cs="Times New Roman"/>
          <w:sz w:val="26"/>
          <w:szCs w:val="26"/>
        </w:rPr>
        <w:t>И</w:t>
      </w:r>
      <w:r w:rsidRPr="00F33970">
        <w:rPr>
          <w:rFonts w:ascii="Times New Roman" w:hAnsi="Times New Roman" w:cs="Times New Roman"/>
          <w:sz w:val="26"/>
          <w:szCs w:val="26"/>
        </w:rPr>
        <w:t xml:space="preserve">. от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 xml:space="preserve">года, согласно которому, последняя просит привлечь к уголовной ответственности сожителя Маликова Э.Д., который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примерно в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находясь по адресу: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нанес ей 1 удар деревянной табуреткой в область лица (л.д.26);</w:t>
      </w:r>
    </w:p>
    <w:p w:rsidR="007E66EF" w:rsidRPr="00F33970" w:rsidP="007E66EF">
      <w:pPr>
        <w:pStyle w:val="BodyText"/>
        <w:tabs>
          <w:tab w:val="left" w:pos="10080"/>
        </w:tabs>
        <w:spacing w:after="0" w:line="240" w:lineRule="auto"/>
        <w:ind w:right="-54"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 протокол осмотра предметов от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согласно которому деревянная табуретка, изъята в ходе осмотра места происшествия по адресу: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была осмотрена дознавателем (л.д.44-46);</w:t>
      </w:r>
    </w:p>
    <w:p w:rsidR="007E66EF" w:rsidRPr="00F33970" w:rsidP="007E66EF">
      <w:pPr>
        <w:pStyle w:val="BodyText"/>
        <w:tabs>
          <w:tab w:val="left" w:pos="10080"/>
        </w:tabs>
        <w:spacing w:after="0" w:line="240" w:lineRule="auto"/>
        <w:ind w:right="-54"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 постановление о признании и приобщении к материалам уголовного дела вещественных доказательств от </w:t>
      </w:r>
      <w:r w:rsidR="00DB27AC">
        <w:rPr>
          <w:rStyle w:val="cnsl"/>
          <w:rFonts w:ascii="Times New Roman" w:hAnsi="Times New Roman" w:cs="Times New Roman"/>
          <w:sz w:val="26"/>
          <w:szCs w:val="26"/>
        </w:rPr>
        <w:t xml:space="preserve">/ДАННЫЕ ИЗЪЯТЫ/ </w:t>
      </w:r>
      <w:r w:rsidRPr="00F33970">
        <w:rPr>
          <w:rFonts w:ascii="Times New Roman" w:hAnsi="Times New Roman" w:cs="Times New Roman"/>
          <w:sz w:val="26"/>
          <w:szCs w:val="26"/>
        </w:rPr>
        <w:t>года, согласно которому, деревянная табуретка, была признана и приобщена к материалам уголовного дела в качестве вещественных доказательств (л.д.47);</w:t>
      </w:r>
    </w:p>
    <w:p w:rsidR="007E66EF" w:rsidRPr="00F33970" w:rsidP="007E66EF">
      <w:pPr>
        <w:pStyle w:val="BodyText"/>
        <w:tabs>
          <w:tab w:val="left" w:pos="10080"/>
        </w:tabs>
        <w:spacing w:after="0" w:line="240" w:lineRule="auto"/>
        <w:ind w:right="-54"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 постановление о передаче в камеру хранения вещественных доказательств от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согласно которому деревянная табуретка была передана в камеру хранения вещественных доказательств (л.д.48);</w:t>
      </w:r>
    </w:p>
    <w:p w:rsidR="007E66EF" w:rsidRPr="00F33970" w:rsidP="007E66EF">
      <w:pPr>
        <w:pStyle w:val="BodyText"/>
        <w:tabs>
          <w:tab w:val="left" w:pos="10080"/>
        </w:tabs>
        <w:spacing w:after="0" w:line="240" w:lineRule="auto"/>
        <w:ind w:right="-54"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 заключение эксперта № </w:t>
      </w:r>
      <w:r w:rsidR="00DB27AC">
        <w:rPr>
          <w:rStyle w:val="cnsl"/>
          <w:rFonts w:ascii="Times New Roman" w:hAnsi="Times New Roman" w:cs="Times New Roman"/>
          <w:sz w:val="26"/>
          <w:szCs w:val="26"/>
        </w:rPr>
        <w:t>/ДАННЫЕ ИЗЪЯТЫ/</w:t>
      </w:r>
      <w:r w:rsidRPr="00F33970">
        <w:rPr>
          <w:rFonts w:ascii="Times New Roman" w:hAnsi="Times New Roman" w:cs="Times New Roman"/>
          <w:sz w:val="26"/>
          <w:szCs w:val="26"/>
        </w:rPr>
        <w:t xml:space="preserve">, согласно которому </w:t>
      </w:r>
      <w:r w:rsidR="00DB27AC">
        <w:rPr>
          <w:rFonts w:ascii="Times New Roman" w:hAnsi="Times New Roman" w:cs="Times New Roman"/>
          <w:sz w:val="26"/>
          <w:szCs w:val="26"/>
        </w:rPr>
        <w:t>И</w:t>
      </w:r>
      <w:r w:rsidRPr="00F33970">
        <w:rPr>
          <w:rFonts w:ascii="Times New Roman" w:hAnsi="Times New Roman" w:cs="Times New Roman"/>
          <w:sz w:val="26"/>
          <w:szCs w:val="26"/>
        </w:rPr>
        <w:t>., получила телесные повреждения в виде: травмы лицевого скелета головы в виде раны в области правого верхнего века, флегмоны верхнего века справа (потребовавшей проведения специальных медицинских манипуляций – операция «Вскрытие, дренирование флегмоны»), контузии правого глазного яблока, ретробульбарной гематомы правого глаза, гематомы мягких тканей параорбитальной области справа, ссадины в области правой брови гематомы мягких тканей лобно- височной области справа. Эта травма образовалась от воздействия твердого тупого предмета (предметов) в вышеуказанные области головы (механизм – удар, сдавление, трение). Согласно п</w:t>
      </w:r>
      <w:r w:rsidR="00F67ADE">
        <w:rPr>
          <w:rFonts w:ascii="Times New Roman" w:hAnsi="Times New Roman" w:cs="Times New Roman"/>
          <w:sz w:val="26"/>
          <w:szCs w:val="26"/>
        </w:rPr>
        <w:t>ункту</w:t>
      </w:r>
      <w:r w:rsidRPr="00F33970">
        <w:rPr>
          <w:rFonts w:ascii="Times New Roman" w:hAnsi="Times New Roman" w:cs="Times New Roman"/>
          <w:sz w:val="26"/>
          <w:szCs w:val="26"/>
        </w:rPr>
        <w:t xml:space="preserve"> 8.1 приказа Минздравсоцразвития России от 24 апреля 2008 года № 194н «Об утверждении медицинских критериев определения степени тяжести вреда, причиненного здоровью человека», данная травма причинила легкий вред здоровью по признаку кратковременного расстройства здоровья продолжительностью не свыше трех недель (21 дня) (л.д.67-71).</w:t>
      </w:r>
    </w:p>
    <w:p w:rsidR="00D01D15" w:rsidRPr="00F33970" w:rsidP="007E66EF">
      <w:pPr>
        <w:spacing w:after="0" w:line="240" w:lineRule="auto"/>
        <w:ind w:firstLine="567"/>
        <w:jc w:val="both"/>
        <w:rPr>
          <w:rFonts w:ascii="Times New Roman" w:hAnsi="Times New Roman" w:cs="Times New Roman"/>
          <w:sz w:val="26"/>
          <w:szCs w:val="26"/>
        </w:rPr>
      </w:pPr>
      <w:r w:rsidRPr="00F33970">
        <w:rPr>
          <w:rFonts w:ascii="Times New Roman" w:hAnsi="Times New Roman" w:cs="Times New Roman"/>
          <w:sz w:val="26"/>
          <w:szCs w:val="26"/>
        </w:rPr>
        <w:t>Указанные выше доказательства согласуются между собой, последовательны, с достаточной полнотой подтверждают вину подсудимо</w:t>
      </w:r>
      <w:r w:rsidRPr="00F33970" w:rsidR="00CC5519">
        <w:rPr>
          <w:rFonts w:ascii="Times New Roman" w:hAnsi="Times New Roman" w:cs="Times New Roman"/>
          <w:sz w:val="26"/>
          <w:szCs w:val="26"/>
        </w:rPr>
        <w:t>го</w:t>
      </w:r>
      <w:r w:rsidRPr="00F33970">
        <w:rPr>
          <w:rFonts w:ascii="Times New Roman" w:hAnsi="Times New Roman" w:cs="Times New Roman"/>
          <w:sz w:val="26"/>
          <w:szCs w:val="26"/>
        </w:rPr>
        <w:t xml:space="preserve"> в инкриминируем</w:t>
      </w:r>
      <w:r w:rsidRPr="00F33970" w:rsidR="007E66EF">
        <w:rPr>
          <w:rFonts w:ascii="Times New Roman" w:hAnsi="Times New Roman" w:cs="Times New Roman"/>
          <w:sz w:val="26"/>
          <w:szCs w:val="26"/>
        </w:rPr>
        <w:t>ых</w:t>
      </w:r>
      <w:r w:rsidRPr="00F33970">
        <w:rPr>
          <w:rFonts w:ascii="Times New Roman" w:hAnsi="Times New Roman" w:cs="Times New Roman"/>
          <w:sz w:val="26"/>
          <w:szCs w:val="26"/>
        </w:rPr>
        <w:t xml:space="preserve"> </w:t>
      </w:r>
      <w:r w:rsidRPr="00F33970" w:rsidR="00CC5519">
        <w:rPr>
          <w:rFonts w:ascii="Times New Roman" w:hAnsi="Times New Roman" w:cs="Times New Roman"/>
          <w:sz w:val="26"/>
          <w:szCs w:val="26"/>
        </w:rPr>
        <w:t>ему</w:t>
      </w:r>
      <w:r w:rsidRPr="00F33970">
        <w:rPr>
          <w:rFonts w:ascii="Times New Roman" w:hAnsi="Times New Roman" w:cs="Times New Roman"/>
          <w:sz w:val="26"/>
          <w:szCs w:val="26"/>
        </w:rPr>
        <w:t xml:space="preserve"> деяни</w:t>
      </w:r>
      <w:r w:rsidRPr="00F33970" w:rsidR="00251EA0">
        <w:rPr>
          <w:rFonts w:ascii="Times New Roman" w:hAnsi="Times New Roman" w:cs="Times New Roman"/>
          <w:sz w:val="26"/>
          <w:szCs w:val="26"/>
        </w:rPr>
        <w:t>ях</w:t>
      </w:r>
      <w:r w:rsidRPr="00F33970">
        <w:rPr>
          <w:rFonts w:ascii="Times New Roman" w:hAnsi="Times New Roman" w:cs="Times New Roman"/>
          <w:sz w:val="26"/>
          <w:szCs w:val="26"/>
        </w:rPr>
        <w:t xml:space="preserve">, являются допустимыми, поскольку получены в соответствии с требованиями УПК РФ. </w:t>
      </w:r>
      <w:r w:rsidRPr="00F33970">
        <w:rPr>
          <w:rFonts w:ascii="Times New Roman" w:hAnsi="Times New Roman" w:cs="Times New Roman"/>
          <w:sz w:val="26"/>
          <w:szCs w:val="26"/>
        </w:rPr>
        <w:tab/>
      </w:r>
      <w:r w:rsidRPr="00F33970">
        <w:rPr>
          <w:rFonts w:ascii="Times New Roman" w:hAnsi="Times New Roman" w:cs="Times New Roman"/>
          <w:sz w:val="26"/>
          <w:szCs w:val="26"/>
        </w:rPr>
        <w:tab/>
      </w:r>
      <w:r w:rsidRPr="00F33970">
        <w:rPr>
          <w:rFonts w:ascii="Times New Roman" w:hAnsi="Times New Roman" w:cs="Times New Roman"/>
          <w:sz w:val="26"/>
          <w:szCs w:val="26"/>
        </w:rPr>
        <w:tab/>
      </w:r>
    </w:p>
    <w:p w:rsidR="00D01D15" w:rsidRPr="00F33970" w:rsidP="007E66EF">
      <w:pPr>
        <w:spacing w:after="0" w:line="240" w:lineRule="auto"/>
        <w:ind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Изложенное достоверно свидетельствует о том, что совокупностью приведенных доказательств вина </w:t>
      </w:r>
      <w:r w:rsidRPr="00F33970" w:rsidR="00F56B29">
        <w:rPr>
          <w:rFonts w:ascii="Times New Roman" w:hAnsi="Times New Roman" w:cs="Times New Roman"/>
          <w:sz w:val="26"/>
          <w:szCs w:val="26"/>
        </w:rPr>
        <w:t>Маликова Э.Д.</w:t>
      </w:r>
      <w:r w:rsidRPr="00F33970" w:rsidR="000101AC">
        <w:rPr>
          <w:rFonts w:ascii="Times New Roman" w:hAnsi="Times New Roman" w:cs="Times New Roman"/>
          <w:sz w:val="26"/>
          <w:szCs w:val="26"/>
        </w:rPr>
        <w:t xml:space="preserve"> </w:t>
      </w:r>
      <w:r w:rsidRPr="00F33970" w:rsidR="00251EA0">
        <w:rPr>
          <w:rFonts w:ascii="Times New Roman" w:hAnsi="Times New Roman" w:cs="Times New Roman"/>
          <w:sz w:val="26"/>
          <w:szCs w:val="26"/>
        </w:rPr>
        <w:t xml:space="preserve">по двум эпизодам </w:t>
      </w:r>
      <w:r w:rsidRPr="00F33970">
        <w:rPr>
          <w:rFonts w:ascii="Times New Roman" w:hAnsi="Times New Roman" w:cs="Times New Roman"/>
          <w:sz w:val="26"/>
          <w:szCs w:val="26"/>
        </w:rPr>
        <w:t>установлена и доказана.</w:t>
      </w:r>
    </w:p>
    <w:p w:rsidR="00583252" w:rsidRPr="00F33970" w:rsidP="007E66EF">
      <w:pPr>
        <w:pStyle w:val="NormalWeb"/>
        <w:shd w:val="clear" w:color="auto" w:fill="FFFFFF"/>
        <w:spacing w:before="0" w:beforeAutospacing="0" w:after="0" w:afterAutospacing="0"/>
        <w:ind w:firstLine="567"/>
        <w:jc w:val="both"/>
        <w:rPr>
          <w:sz w:val="26"/>
          <w:szCs w:val="26"/>
        </w:rPr>
      </w:pPr>
      <w:r w:rsidRPr="00F33970">
        <w:rPr>
          <w:sz w:val="26"/>
          <w:szCs w:val="26"/>
        </w:rPr>
        <w:t>Проанализировав и оценив доказательства, представленные стороной обвинения, суд приходит к выводу, что они зафиксированы в соответствии с требованиями уголовно-процессуального закона, последовательны, взаимо</w:t>
      </w:r>
      <w:r w:rsidRPr="00F33970" w:rsidR="006231A9">
        <w:rPr>
          <w:sz w:val="26"/>
          <w:szCs w:val="26"/>
        </w:rPr>
        <w:t xml:space="preserve"> </w:t>
      </w:r>
      <w:r w:rsidRPr="00F33970">
        <w:rPr>
          <w:sz w:val="26"/>
          <w:szCs w:val="26"/>
        </w:rPr>
        <w:t xml:space="preserve">дополняют друг друга и согласуются между собой по месту, времени и способу совершения преступления, все они получены из надлежащих источников, надлежащими должностными лицами, содержат сведения, на основании которых могут быть установлены обстоятельства, подлежащие доказыванию по настоящему делу, являются достоверными и достаточными для разрешения дела и подтверждают вину </w:t>
      </w:r>
      <w:r w:rsidRPr="00F33970" w:rsidR="00F56B29">
        <w:rPr>
          <w:sz w:val="26"/>
          <w:szCs w:val="26"/>
        </w:rPr>
        <w:t>Маликова Э.Д.</w:t>
      </w:r>
      <w:r w:rsidRPr="00F33970">
        <w:rPr>
          <w:sz w:val="26"/>
          <w:szCs w:val="26"/>
        </w:rPr>
        <w:t xml:space="preserve"> в содеянном, оснований полагать их не относимыми к данному делу не имеется, поскольку они непосредственно относятся к предъявленн</w:t>
      </w:r>
      <w:r w:rsidRPr="00F33970" w:rsidR="00141225">
        <w:rPr>
          <w:sz w:val="26"/>
          <w:szCs w:val="26"/>
        </w:rPr>
        <w:t>ым</w:t>
      </w:r>
      <w:r w:rsidRPr="00F33970">
        <w:rPr>
          <w:sz w:val="26"/>
          <w:szCs w:val="26"/>
        </w:rPr>
        <w:t xml:space="preserve"> </w:t>
      </w:r>
      <w:r w:rsidRPr="00F33970" w:rsidR="00141225">
        <w:rPr>
          <w:sz w:val="26"/>
          <w:szCs w:val="26"/>
        </w:rPr>
        <w:t xml:space="preserve">Маликову Э.Д. </w:t>
      </w:r>
      <w:r w:rsidRPr="00F33970">
        <w:rPr>
          <w:sz w:val="26"/>
          <w:szCs w:val="26"/>
        </w:rPr>
        <w:t>обвинени</w:t>
      </w:r>
      <w:r w:rsidRPr="00F33970" w:rsidR="00141225">
        <w:rPr>
          <w:sz w:val="26"/>
          <w:szCs w:val="26"/>
        </w:rPr>
        <w:t>ям</w:t>
      </w:r>
      <w:r w:rsidRPr="00F33970">
        <w:rPr>
          <w:sz w:val="26"/>
          <w:szCs w:val="26"/>
        </w:rPr>
        <w:t xml:space="preserve">. </w:t>
      </w:r>
    </w:p>
    <w:p w:rsidR="00583252" w:rsidRPr="00F33970" w:rsidP="007E66EF">
      <w:pPr>
        <w:pStyle w:val="NormalWeb"/>
        <w:shd w:val="clear" w:color="auto" w:fill="FFFFFF"/>
        <w:spacing w:before="0" w:beforeAutospacing="0" w:after="0" w:afterAutospacing="0"/>
        <w:ind w:firstLine="567"/>
        <w:jc w:val="both"/>
        <w:rPr>
          <w:sz w:val="26"/>
          <w:szCs w:val="26"/>
        </w:rPr>
      </w:pPr>
      <w:r w:rsidRPr="00F33970">
        <w:rPr>
          <w:sz w:val="26"/>
          <w:szCs w:val="26"/>
        </w:rPr>
        <w:t xml:space="preserve">Нарушений норм УПК РФ при производстве </w:t>
      </w:r>
      <w:r w:rsidRPr="00F33970" w:rsidR="002815EA">
        <w:rPr>
          <w:sz w:val="26"/>
          <w:szCs w:val="26"/>
        </w:rPr>
        <w:t>дознания</w:t>
      </w:r>
      <w:r w:rsidRPr="00F33970">
        <w:rPr>
          <w:sz w:val="26"/>
          <w:szCs w:val="26"/>
        </w:rPr>
        <w:t>, влекущих вынесение оправдательного приговора, по делу не допущено, дело расследовано полно, всесторонне и объективно. Какие-либо данные, дающие основания полагать, что доказательства обвинения созданы искусственно, отсутствуют.</w:t>
      </w:r>
    </w:p>
    <w:p w:rsidR="00583252" w:rsidRPr="00F33970" w:rsidP="007E66EF">
      <w:pPr>
        <w:pStyle w:val="NormalWeb"/>
        <w:shd w:val="clear" w:color="auto" w:fill="FFFFFF"/>
        <w:spacing w:before="0" w:beforeAutospacing="0" w:after="0" w:afterAutospacing="0"/>
        <w:ind w:firstLine="567"/>
        <w:jc w:val="both"/>
        <w:rPr>
          <w:sz w:val="26"/>
          <w:szCs w:val="26"/>
        </w:rPr>
      </w:pPr>
      <w:r w:rsidRPr="00F33970">
        <w:rPr>
          <w:sz w:val="26"/>
          <w:szCs w:val="26"/>
        </w:rPr>
        <w:t xml:space="preserve">Совершенное </w:t>
      </w:r>
      <w:r w:rsidRPr="00F33970" w:rsidR="00141225">
        <w:rPr>
          <w:sz w:val="26"/>
          <w:szCs w:val="26"/>
        </w:rPr>
        <w:t>Маликовым Э.Д.</w:t>
      </w:r>
      <w:r w:rsidRPr="00F33970">
        <w:rPr>
          <w:sz w:val="26"/>
          <w:szCs w:val="26"/>
        </w:rPr>
        <w:t xml:space="preserve"> преступлени</w:t>
      </w:r>
      <w:r w:rsidRPr="00F33970" w:rsidR="00141225">
        <w:rPr>
          <w:sz w:val="26"/>
          <w:szCs w:val="26"/>
        </w:rPr>
        <w:t>я</w:t>
      </w:r>
      <w:r w:rsidRPr="00F33970" w:rsidR="00AC1781">
        <w:rPr>
          <w:sz w:val="26"/>
          <w:szCs w:val="26"/>
        </w:rPr>
        <w:t xml:space="preserve"> </w:t>
      </w:r>
      <w:r w:rsidRPr="00F33970">
        <w:rPr>
          <w:sz w:val="26"/>
          <w:szCs w:val="26"/>
        </w:rPr>
        <w:t>подтвержда</w:t>
      </w:r>
      <w:r w:rsidRPr="00F33970" w:rsidR="00141225">
        <w:rPr>
          <w:sz w:val="26"/>
          <w:szCs w:val="26"/>
        </w:rPr>
        <w:t>ю</w:t>
      </w:r>
      <w:r w:rsidRPr="00F33970">
        <w:rPr>
          <w:sz w:val="26"/>
          <w:szCs w:val="26"/>
        </w:rPr>
        <w:t>тся: показаниями потерпевшей</w:t>
      </w:r>
      <w:r w:rsidRPr="00F33970" w:rsidR="00AC1781">
        <w:rPr>
          <w:sz w:val="26"/>
          <w:szCs w:val="26"/>
        </w:rPr>
        <w:t>,</w:t>
      </w:r>
      <w:r w:rsidRPr="00F33970">
        <w:rPr>
          <w:sz w:val="26"/>
          <w:szCs w:val="26"/>
        </w:rPr>
        <w:t xml:space="preserve"> показаниями свидетел</w:t>
      </w:r>
      <w:r w:rsidRPr="00F33970" w:rsidR="00141225">
        <w:rPr>
          <w:sz w:val="26"/>
          <w:szCs w:val="26"/>
        </w:rPr>
        <w:t>я</w:t>
      </w:r>
      <w:r w:rsidRPr="00F33970">
        <w:rPr>
          <w:sz w:val="26"/>
          <w:szCs w:val="26"/>
        </w:rPr>
        <w:t>, а также иными доказательствами, иссл</w:t>
      </w:r>
      <w:r w:rsidRPr="00F33970" w:rsidR="00AC1781">
        <w:rPr>
          <w:sz w:val="26"/>
          <w:szCs w:val="26"/>
        </w:rPr>
        <w:t>едованными в судебном заседании</w:t>
      </w:r>
      <w:r w:rsidRPr="00F33970">
        <w:rPr>
          <w:sz w:val="26"/>
          <w:szCs w:val="26"/>
        </w:rPr>
        <w:t>. Оснований полагать, что указанные лица оговорили подсудимого, не имеется, так как они предупреждены об уголовной ответственности за дачу заведомо ложных показаний, наличие личной неприязни между подсудимым, потерпевшей и свидетел</w:t>
      </w:r>
      <w:r w:rsidRPr="00F33970" w:rsidR="006544FA">
        <w:rPr>
          <w:sz w:val="26"/>
          <w:szCs w:val="26"/>
        </w:rPr>
        <w:t>ем</w:t>
      </w:r>
      <w:r w:rsidRPr="00F33970">
        <w:rPr>
          <w:sz w:val="26"/>
          <w:szCs w:val="26"/>
        </w:rPr>
        <w:t>, а также обстоятельства, позволяющие судить о заинтересованности третьих лиц в исходе дела, судом не установлены.</w:t>
      </w:r>
    </w:p>
    <w:p w:rsidR="00BF0304" w:rsidP="00AC361B">
      <w:pPr>
        <w:pStyle w:val="NormalWeb"/>
        <w:shd w:val="clear" w:color="auto" w:fill="FFFFFF"/>
        <w:spacing w:before="0" w:beforeAutospacing="0" w:after="0" w:afterAutospacing="0"/>
        <w:ind w:firstLine="539"/>
        <w:jc w:val="both"/>
        <w:rPr>
          <w:sz w:val="26"/>
          <w:szCs w:val="26"/>
        </w:rPr>
      </w:pPr>
      <w:r w:rsidRPr="00F33970">
        <w:rPr>
          <w:sz w:val="26"/>
          <w:szCs w:val="26"/>
        </w:rPr>
        <w:t xml:space="preserve">В судебном заседании подсудимый категорично заявил о том, что </w:t>
      </w:r>
      <w:r w:rsidRPr="00F33970" w:rsidR="00031F6C">
        <w:rPr>
          <w:sz w:val="26"/>
          <w:szCs w:val="26"/>
        </w:rPr>
        <w:t xml:space="preserve">умысла совершать </w:t>
      </w:r>
      <w:r w:rsidRPr="00F33970" w:rsidR="00AC1781">
        <w:rPr>
          <w:sz w:val="26"/>
          <w:szCs w:val="26"/>
        </w:rPr>
        <w:t>преступлени</w:t>
      </w:r>
      <w:r w:rsidRPr="00F33970" w:rsidR="00141225">
        <w:rPr>
          <w:sz w:val="26"/>
          <w:szCs w:val="26"/>
        </w:rPr>
        <w:t>я</w:t>
      </w:r>
      <w:r w:rsidRPr="00F33970" w:rsidR="00AC1781">
        <w:rPr>
          <w:sz w:val="26"/>
          <w:szCs w:val="26"/>
        </w:rPr>
        <w:t xml:space="preserve"> </w:t>
      </w:r>
      <w:r w:rsidRPr="00F33970" w:rsidR="00031F6C">
        <w:rPr>
          <w:sz w:val="26"/>
          <w:szCs w:val="26"/>
        </w:rPr>
        <w:t>у него не имелось</w:t>
      </w:r>
      <w:r w:rsidRPr="00F33970" w:rsidR="00AC1781">
        <w:rPr>
          <w:sz w:val="26"/>
          <w:szCs w:val="26"/>
        </w:rPr>
        <w:t>.</w:t>
      </w:r>
      <w:r w:rsidRPr="00F33970">
        <w:rPr>
          <w:sz w:val="26"/>
          <w:szCs w:val="26"/>
        </w:rPr>
        <w:t xml:space="preserve"> Однако показания подсудимого</w:t>
      </w:r>
      <w:r w:rsidRPr="00F33970" w:rsidR="0030737A">
        <w:rPr>
          <w:sz w:val="26"/>
          <w:szCs w:val="26"/>
        </w:rPr>
        <w:t xml:space="preserve"> в данной части </w:t>
      </w:r>
      <w:r w:rsidRPr="00F33970">
        <w:rPr>
          <w:sz w:val="26"/>
          <w:szCs w:val="26"/>
        </w:rPr>
        <w:t xml:space="preserve">суд находит несостоятельными, </w:t>
      </w:r>
      <w:r w:rsidRPr="00F33970" w:rsidR="0030737A">
        <w:rPr>
          <w:sz w:val="26"/>
          <w:szCs w:val="26"/>
        </w:rPr>
        <w:t>п</w:t>
      </w:r>
      <w:r w:rsidRPr="00F33970">
        <w:rPr>
          <w:sz w:val="26"/>
          <w:szCs w:val="26"/>
        </w:rPr>
        <w:t xml:space="preserve">о мнению суда, </w:t>
      </w:r>
      <w:r w:rsidRPr="00F33970" w:rsidR="00141225">
        <w:rPr>
          <w:sz w:val="26"/>
          <w:szCs w:val="26"/>
        </w:rPr>
        <w:t>Маликов Э.Д.</w:t>
      </w:r>
      <w:r w:rsidRPr="00F33970">
        <w:rPr>
          <w:sz w:val="26"/>
          <w:szCs w:val="26"/>
        </w:rPr>
        <w:t xml:space="preserve"> пытается уйти от ответственности.</w:t>
      </w:r>
    </w:p>
    <w:p w:rsidR="005C6CD9" w:rsidP="005C6CD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Отсутствие очевидцев произошедшего события по факту от </w:t>
      </w:r>
      <w:r w:rsidR="00DB27AC">
        <w:rPr>
          <w:rStyle w:val="cnsl"/>
          <w:rFonts w:ascii="Times New Roman" w:hAnsi="Times New Roman" w:cs="Times New Roman"/>
          <w:sz w:val="26"/>
          <w:szCs w:val="26"/>
        </w:rPr>
        <w:t xml:space="preserve">/ДАННЫЕ ИЗЪЯТЫ/ </w:t>
      </w:r>
      <w:r>
        <w:rPr>
          <w:rFonts w:ascii="Times New Roman" w:hAnsi="Times New Roman" w:cs="Times New Roman"/>
          <w:sz w:val="26"/>
          <w:szCs w:val="26"/>
        </w:rPr>
        <w:t>года по части 1 статьи 112 УК РФ и то обстоятельство, что между подсудимым и потерпевшей имеют место конфликтные отношения, не служит поводом к тому, чтобы ставить под сомнение сообщенные потерпевшей сведения, которые получены надлежащим образом. Доказательств, указывающих на оговор, в ходе производства по делу не добыто.</w:t>
      </w:r>
    </w:p>
    <w:p w:rsidR="0030737A" w:rsidRPr="00F33970" w:rsidP="00583252">
      <w:pPr>
        <w:pStyle w:val="NormalWeb"/>
        <w:shd w:val="clear" w:color="auto" w:fill="FFFFFF"/>
        <w:spacing w:before="0" w:beforeAutospacing="0" w:after="0" w:afterAutospacing="0"/>
        <w:ind w:firstLine="567"/>
        <w:jc w:val="both"/>
        <w:rPr>
          <w:sz w:val="26"/>
          <w:szCs w:val="26"/>
        </w:rPr>
      </w:pPr>
      <w:r w:rsidRPr="00F33970">
        <w:rPr>
          <w:sz w:val="26"/>
          <w:szCs w:val="26"/>
        </w:rPr>
        <w:t xml:space="preserve">Согласно материалам уголовного дела, какие-либо противоречия в доказательствах, требующие их истолкования в пользу </w:t>
      </w:r>
      <w:r w:rsidRPr="00F33970" w:rsidR="00F56B29">
        <w:rPr>
          <w:sz w:val="26"/>
          <w:szCs w:val="26"/>
        </w:rPr>
        <w:t>Маликова Э.Д.</w:t>
      </w:r>
      <w:r w:rsidRPr="00F33970">
        <w:rPr>
          <w:sz w:val="26"/>
          <w:szCs w:val="26"/>
        </w:rPr>
        <w:t xml:space="preserve">, которые могут повлиять на выводы суда о доказанности вины подсудимого и юридическую оценку его действий, по делу отсутствуют. </w:t>
      </w:r>
    </w:p>
    <w:p w:rsidR="00CF0073" w:rsidRPr="00F33970" w:rsidP="00583252">
      <w:pPr>
        <w:pStyle w:val="NormalWeb"/>
        <w:shd w:val="clear" w:color="auto" w:fill="FFFFFF"/>
        <w:spacing w:before="0" w:beforeAutospacing="0" w:after="0" w:afterAutospacing="0"/>
        <w:ind w:firstLine="567"/>
        <w:jc w:val="both"/>
        <w:rPr>
          <w:sz w:val="26"/>
          <w:szCs w:val="26"/>
        </w:rPr>
      </w:pPr>
      <w:r w:rsidRPr="00F33970">
        <w:rPr>
          <w:sz w:val="26"/>
          <w:szCs w:val="26"/>
        </w:rPr>
        <w:t xml:space="preserve">У суда нет сомнений в психическом состоянии </w:t>
      </w:r>
      <w:r w:rsidRPr="00F33970" w:rsidR="00F56B29">
        <w:rPr>
          <w:sz w:val="26"/>
          <w:szCs w:val="26"/>
        </w:rPr>
        <w:t>Маликова Э.Д.</w:t>
      </w:r>
      <w:r w:rsidRPr="00F33970">
        <w:rPr>
          <w:sz w:val="26"/>
          <w:szCs w:val="26"/>
        </w:rPr>
        <w:t xml:space="preserve">, который на учете у психиатра не состоит, его поведение в ходе </w:t>
      </w:r>
      <w:r w:rsidRPr="00F33970" w:rsidR="002815EA">
        <w:rPr>
          <w:sz w:val="26"/>
          <w:szCs w:val="26"/>
        </w:rPr>
        <w:t>дознания</w:t>
      </w:r>
      <w:r w:rsidRPr="00F33970">
        <w:rPr>
          <w:sz w:val="26"/>
          <w:szCs w:val="26"/>
        </w:rPr>
        <w:t xml:space="preserve"> и в судебных заседан</w:t>
      </w:r>
      <w:r w:rsidRPr="00F33970" w:rsidR="000B2F8D">
        <w:rPr>
          <w:sz w:val="26"/>
          <w:szCs w:val="26"/>
        </w:rPr>
        <w:t>иях также не вызывает сомнений</w:t>
      </w:r>
      <w:r w:rsidRPr="00F33970">
        <w:rPr>
          <w:sz w:val="26"/>
          <w:szCs w:val="26"/>
        </w:rPr>
        <w:t>, а потому находит его подлежащим уголовной ответственности.</w:t>
      </w:r>
    </w:p>
    <w:p w:rsidR="00AC1781" w:rsidRPr="00F33970" w:rsidP="00AC1781">
      <w:pPr>
        <w:pStyle w:val="BodyTextIndent2"/>
        <w:tabs>
          <w:tab w:val="left" w:pos="10080"/>
        </w:tabs>
        <w:spacing w:after="0" w:line="240" w:lineRule="auto"/>
        <w:ind w:left="0" w:firstLine="567"/>
        <w:jc w:val="both"/>
        <w:rPr>
          <w:sz w:val="26"/>
          <w:szCs w:val="26"/>
        </w:rPr>
      </w:pPr>
      <w:r w:rsidRPr="00F33970">
        <w:rPr>
          <w:sz w:val="26"/>
          <w:szCs w:val="26"/>
        </w:rPr>
        <w:t xml:space="preserve">Действия подсудимого </w:t>
      </w:r>
      <w:r w:rsidRPr="00F33970" w:rsidR="00F56B29">
        <w:rPr>
          <w:sz w:val="26"/>
          <w:szCs w:val="26"/>
        </w:rPr>
        <w:t>Маликова Э.Д.</w:t>
      </w:r>
      <w:r w:rsidRPr="00F33970" w:rsidR="000101AC">
        <w:rPr>
          <w:sz w:val="26"/>
          <w:szCs w:val="26"/>
        </w:rPr>
        <w:t xml:space="preserve"> </w:t>
      </w:r>
      <w:r w:rsidRPr="00F33970">
        <w:rPr>
          <w:sz w:val="26"/>
          <w:szCs w:val="26"/>
        </w:rPr>
        <w:t xml:space="preserve">суд  квалифицирует </w:t>
      </w:r>
      <w:r w:rsidRPr="00F33970" w:rsidR="00141225">
        <w:rPr>
          <w:sz w:val="26"/>
          <w:szCs w:val="26"/>
        </w:rPr>
        <w:t xml:space="preserve">по первому эпизоду по части 1 статьи 112 УК РФ, как </w:t>
      </w:r>
      <w:r w:rsidRPr="00F33970" w:rsidR="00141225">
        <w:rPr>
          <w:color w:val="292929"/>
          <w:sz w:val="26"/>
          <w:szCs w:val="26"/>
        </w:rPr>
        <w:t xml:space="preserve">умышленное </w:t>
      </w:r>
      <w:r w:rsidRPr="00F33970" w:rsidR="00141225">
        <w:rPr>
          <w:color w:val="292929"/>
          <w:sz w:val="26"/>
          <w:szCs w:val="26"/>
          <w:lang w:val="tt-RU"/>
        </w:rPr>
        <w:t>причинение средней тя</w:t>
      </w:r>
      <w:r w:rsidRPr="00F33970" w:rsidR="00141225">
        <w:rPr>
          <w:color w:val="292929"/>
          <w:sz w:val="26"/>
          <w:szCs w:val="26"/>
        </w:rPr>
        <w:t>ж</w:t>
      </w:r>
      <w:r w:rsidRPr="00F33970" w:rsidR="00141225">
        <w:rPr>
          <w:color w:val="292929"/>
          <w:sz w:val="26"/>
          <w:szCs w:val="26"/>
          <w:lang w:val="tt-RU"/>
        </w:rPr>
        <w:t>ести вреда здоровью</w:t>
      </w:r>
      <w:r w:rsidRPr="00F33970" w:rsidR="00141225">
        <w:rPr>
          <w:color w:val="292929"/>
          <w:sz w:val="26"/>
          <w:szCs w:val="26"/>
        </w:rPr>
        <w:t xml:space="preserve">, </w:t>
      </w:r>
      <w:r w:rsidRPr="00F33970" w:rsidR="00141225">
        <w:rPr>
          <w:sz w:val="26"/>
          <w:szCs w:val="26"/>
        </w:rPr>
        <w:t xml:space="preserve">не опасного для жизни человека и не повлекшего последствий, указанных в статье 111 УК РФ, но вызвавшего длительное расстройство здоровья, по второму эпизоду </w:t>
      </w:r>
      <w:r w:rsidRPr="00F33970">
        <w:rPr>
          <w:sz w:val="26"/>
          <w:szCs w:val="26"/>
        </w:rPr>
        <w:t xml:space="preserve">по </w:t>
      </w:r>
      <w:r w:rsidRPr="00F33970" w:rsidR="00AC361B">
        <w:rPr>
          <w:sz w:val="26"/>
          <w:szCs w:val="26"/>
        </w:rPr>
        <w:t>пунк</w:t>
      </w:r>
      <w:r w:rsidRPr="00F33970" w:rsidR="00581C7A">
        <w:rPr>
          <w:sz w:val="26"/>
          <w:szCs w:val="26"/>
        </w:rPr>
        <w:t>т</w:t>
      </w:r>
      <w:r w:rsidRPr="00F33970" w:rsidR="00AC361B">
        <w:rPr>
          <w:sz w:val="26"/>
          <w:szCs w:val="26"/>
        </w:rPr>
        <w:t xml:space="preserve">у «в» </w:t>
      </w:r>
      <w:r w:rsidRPr="00F33970">
        <w:rPr>
          <w:sz w:val="26"/>
          <w:szCs w:val="26"/>
        </w:rPr>
        <w:t xml:space="preserve">части </w:t>
      </w:r>
      <w:r w:rsidRPr="00F33970" w:rsidR="00AC361B">
        <w:rPr>
          <w:sz w:val="26"/>
          <w:szCs w:val="26"/>
        </w:rPr>
        <w:t>2</w:t>
      </w:r>
      <w:r w:rsidRPr="00F33970">
        <w:rPr>
          <w:sz w:val="26"/>
          <w:szCs w:val="26"/>
        </w:rPr>
        <w:t xml:space="preserve"> статьи </w:t>
      </w:r>
      <w:r w:rsidRPr="00F33970" w:rsidR="00AC361B">
        <w:rPr>
          <w:sz w:val="26"/>
          <w:szCs w:val="26"/>
        </w:rPr>
        <w:t>115</w:t>
      </w:r>
      <w:r w:rsidRPr="00F33970">
        <w:rPr>
          <w:sz w:val="26"/>
          <w:szCs w:val="26"/>
        </w:rPr>
        <w:t xml:space="preserve"> УК РФ – </w:t>
      </w:r>
      <w:r w:rsidRPr="00F33970" w:rsidR="00AC361B">
        <w:rPr>
          <w:sz w:val="26"/>
          <w:szCs w:val="26"/>
        </w:rPr>
        <w:t xml:space="preserve">умышленное причинение </w:t>
      </w:r>
      <w:r w:rsidRPr="00F33970" w:rsidR="00581C7A">
        <w:rPr>
          <w:sz w:val="26"/>
          <w:szCs w:val="26"/>
        </w:rPr>
        <w:t xml:space="preserve">легкого </w:t>
      </w:r>
      <w:r w:rsidRPr="00F33970" w:rsidR="00AC361B">
        <w:rPr>
          <w:sz w:val="26"/>
          <w:szCs w:val="26"/>
        </w:rPr>
        <w:t>вреда здоровью, вызвавшего кратковременное расстройство здоровья, совершенное с применением предметов, используемых в качестве оружия</w:t>
      </w:r>
      <w:r w:rsidRPr="00F33970">
        <w:rPr>
          <w:sz w:val="26"/>
          <w:szCs w:val="26"/>
        </w:rPr>
        <w:t xml:space="preserve">. </w:t>
      </w:r>
    </w:p>
    <w:p w:rsidR="00CF0073" w:rsidRPr="00F33970" w:rsidP="00583252">
      <w:pPr>
        <w:pStyle w:val="NormalWeb"/>
        <w:shd w:val="clear" w:color="auto" w:fill="FFFFFF"/>
        <w:spacing w:before="0" w:beforeAutospacing="0" w:after="0" w:afterAutospacing="0"/>
        <w:ind w:firstLine="567"/>
        <w:jc w:val="both"/>
        <w:rPr>
          <w:sz w:val="26"/>
          <w:szCs w:val="26"/>
        </w:rPr>
      </w:pPr>
      <w:r w:rsidRPr="00F33970">
        <w:rPr>
          <w:sz w:val="26"/>
          <w:szCs w:val="26"/>
        </w:rPr>
        <w:t xml:space="preserve">При назначении наказания суд исходит из положений статей 6, 60 УК РФ и учитывает характер и степень общественной опасности содеянного, данные о личности </w:t>
      </w:r>
      <w:r w:rsidRPr="00F33970" w:rsidR="00F56B29">
        <w:rPr>
          <w:sz w:val="26"/>
          <w:szCs w:val="26"/>
        </w:rPr>
        <w:t>Маликова Э.Д.</w:t>
      </w:r>
      <w:r w:rsidRPr="00F33970">
        <w:rPr>
          <w:sz w:val="26"/>
          <w:szCs w:val="26"/>
        </w:rPr>
        <w:t xml:space="preserve">, влияние назначенного наказания на исправление подсудимого и на условия жизни его семьи, а также руководствуется необходимостью исполнения требования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статьях 2 и 43 УК РФ. </w:t>
      </w:r>
    </w:p>
    <w:p w:rsidR="00D01D15" w:rsidRPr="00F33970" w:rsidP="00583252">
      <w:pPr>
        <w:spacing w:after="0" w:line="240" w:lineRule="auto"/>
        <w:ind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 </w:t>
      </w:r>
      <w:r w:rsidRPr="005C6CD9">
        <w:rPr>
          <w:rFonts w:ascii="Times New Roman" w:hAnsi="Times New Roman" w:cs="Times New Roman"/>
          <w:sz w:val="26"/>
          <w:szCs w:val="26"/>
        </w:rPr>
        <w:t xml:space="preserve">В качестве обстоятельств, характеризующих личность </w:t>
      </w:r>
      <w:r w:rsidRPr="005C6CD9" w:rsidR="00F56B29">
        <w:rPr>
          <w:rFonts w:ascii="Times New Roman" w:hAnsi="Times New Roman" w:cs="Times New Roman"/>
          <w:sz w:val="26"/>
          <w:szCs w:val="26"/>
        </w:rPr>
        <w:t>Маликова Э.Д.</w:t>
      </w:r>
      <w:r w:rsidRPr="005C6CD9">
        <w:rPr>
          <w:rFonts w:ascii="Times New Roman" w:hAnsi="Times New Roman" w:cs="Times New Roman"/>
          <w:sz w:val="26"/>
          <w:szCs w:val="26"/>
        </w:rPr>
        <w:t xml:space="preserve">,  суд учитывает, что </w:t>
      </w:r>
      <w:r w:rsidRPr="005C6CD9" w:rsidR="0062553F">
        <w:rPr>
          <w:rFonts w:ascii="Times New Roman" w:hAnsi="Times New Roman" w:cs="Times New Roman"/>
          <w:sz w:val="26"/>
          <w:szCs w:val="26"/>
        </w:rPr>
        <w:t>подсудимый</w:t>
      </w:r>
      <w:r w:rsidRPr="005C6CD9">
        <w:rPr>
          <w:rFonts w:ascii="Times New Roman" w:hAnsi="Times New Roman" w:cs="Times New Roman"/>
          <w:sz w:val="26"/>
          <w:szCs w:val="26"/>
        </w:rPr>
        <w:t xml:space="preserve"> ранее судим, совершил преступлени</w:t>
      </w:r>
      <w:r w:rsidRPr="005C6CD9" w:rsidR="00141225">
        <w:rPr>
          <w:rFonts w:ascii="Times New Roman" w:hAnsi="Times New Roman" w:cs="Times New Roman"/>
          <w:sz w:val="26"/>
          <w:szCs w:val="26"/>
        </w:rPr>
        <w:t>я</w:t>
      </w:r>
      <w:r w:rsidRPr="005C6CD9">
        <w:rPr>
          <w:rFonts w:ascii="Times New Roman" w:hAnsi="Times New Roman" w:cs="Times New Roman"/>
          <w:sz w:val="26"/>
          <w:szCs w:val="26"/>
        </w:rPr>
        <w:t xml:space="preserve"> небольшой тяжести, на диспансерном учете у </w:t>
      </w:r>
      <w:r w:rsidRPr="005C6CD9" w:rsidR="000D7966">
        <w:rPr>
          <w:rFonts w:ascii="Times New Roman" w:hAnsi="Times New Roman" w:cs="Times New Roman"/>
          <w:sz w:val="26"/>
          <w:szCs w:val="26"/>
        </w:rPr>
        <w:t>психиатра</w:t>
      </w:r>
      <w:r w:rsidRPr="005C6CD9" w:rsidR="00141225">
        <w:rPr>
          <w:rFonts w:ascii="Times New Roman" w:hAnsi="Times New Roman" w:cs="Times New Roman"/>
          <w:sz w:val="26"/>
          <w:szCs w:val="26"/>
        </w:rPr>
        <w:t xml:space="preserve"> </w:t>
      </w:r>
      <w:r w:rsidRPr="005C6CD9">
        <w:rPr>
          <w:rFonts w:ascii="Times New Roman" w:hAnsi="Times New Roman" w:cs="Times New Roman"/>
          <w:sz w:val="26"/>
          <w:szCs w:val="26"/>
        </w:rPr>
        <w:t xml:space="preserve">не состоит, </w:t>
      </w:r>
      <w:r w:rsidR="00DB27AC">
        <w:rPr>
          <w:rStyle w:val="cnsl"/>
          <w:rFonts w:ascii="Times New Roman" w:hAnsi="Times New Roman" w:cs="Times New Roman"/>
          <w:sz w:val="26"/>
          <w:szCs w:val="26"/>
        </w:rPr>
        <w:t xml:space="preserve">/ДАННЫЕ ИЗЪЯТЫ/ </w:t>
      </w:r>
      <w:r w:rsidRPr="005C6CD9" w:rsidR="00141225">
        <w:rPr>
          <w:rFonts w:ascii="Times New Roman" w:hAnsi="Times New Roman" w:cs="Times New Roman"/>
          <w:sz w:val="26"/>
          <w:szCs w:val="26"/>
        </w:rPr>
        <w:t>отрицательно</w:t>
      </w:r>
      <w:r w:rsidRPr="005C6CD9">
        <w:rPr>
          <w:rFonts w:ascii="Times New Roman" w:hAnsi="Times New Roman" w:cs="Times New Roman"/>
          <w:sz w:val="26"/>
          <w:szCs w:val="26"/>
        </w:rPr>
        <w:t xml:space="preserve"> характеризуется уч</w:t>
      </w:r>
      <w:r w:rsidRPr="005C6CD9" w:rsidR="009239A8">
        <w:rPr>
          <w:rFonts w:ascii="Times New Roman" w:hAnsi="Times New Roman" w:cs="Times New Roman"/>
          <w:sz w:val="26"/>
          <w:szCs w:val="26"/>
        </w:rPr>
        <w:t>астковым уполномоченным полиции</w:t>
      </w:r>
      <w:r w:rsidRPr="005C6CD9" w:rsidR="00FC40CE">
        <w:rPr>
          <w:rFonts w:ascii="Times New Roman" w:hAnsi="Times New Roman" w:cs="Times New Roman"/>
          <w:sz w:val="26"/>
          <w:szCs w:val="26"/>
        </w:rPr>
        <w:t xml:space="preserve">, </w:t>
      </w:r>
      <w:r w:rsidRPr="005C6CD9" w:rsidR="005C6CD9">
        <w:rPr>
          <w:rFonts w:ascii="Times New Roman" w:hAnsi="Times New Roman" w:cs="Times New Roman"/>
          <w:sz w:val="26"/>
          <w:szCs w:val="26"/>
        </w:rPr>
        <w:t xml:space="preserve">принес извинение потерпевшей входе судебного заседания, </w:t>
      </w:r>
      <w:r w:rsidRPr="005C6CD9" w:rsidR="00FC40CE">
        <w:rPr>
          <w:rFonts w:ascii="Times New Roman" w:hAnsi="Times New Roman" w:cs="Times New Roman"/>
          <w:sz w:val="26"/>
          <w:szCs w:val="26"/>
        </w:rPr>
        <w:t xml:space="preserve">потерпевшая на момент рассмотрения дела претензий к </w:t>
      </w:r>
      <w:r w:rsidRPr="005C6CD9" w:rsidR="00141225">
        <w:rPr>
          <w:rFonts w:ascii="Times New Roman" w:hAnsi="Times New Roman" w:cs="Times New Roman"/>
          <w:sz w:val="26"/>
          <w:szCs w:val="26"/>
        </w:rPr>
        <w:t>Маликову Э.Д.</w:t>
      </w:r>
      <w:r w:rsidRPr="005C6CD9" w:rsidR="00FC40CE">
        <w:rPr>
          <w:rFonts w:ascii="Times New Roman" w:hAnsi="Times New Roman" w:cs="Times New Roman"/>
          <w:sz w:val="26"/>
          <w:szCs w:val="26"/>
        </w:rPr>
        <w:t xml:space="preserve"> не имеет</w:t>
      </w:r>
      <w:r w:rsidR="005C6CD9">
        <w:rPr>
          <w:rFonts w:ascii="Times New Roman" w:hAnsi="Times New Roman" w:cs="Times New Roman"/>
          <w:sz w:val="26"/>
          <w:szCs w:val="26"/>
        </w:rPr>
        <w:t>, при этом желает привлечь к уголовной ответственности</w:t>
      </w:r>
      <w:r w:rsidRPr="005C6CD9" w:rsidR="00FC40CE">
        <w:rPr>
          <w:rFonts w:ascii="Times New Roman" w:hAnsi="Times New Roman" w:cs="Times New Roman"/>
          <w:sz w:val="26"/>
          <w:szCs w:val="26"/>
        </w:rPr>
        <w:t>.</w:t>
      </w:r>
    </w:p>
    <w:p w:rsidR="00D01D15" w:rsidRPr="00F33970" w:rsidP="00583252">
      <w:pPr>
        <w:spacing w:after="0" w:line="240" w:lineRule="auto"/>
        <w:ind w:firstLine="567"/>
        <w:jc w:val="both"/>
        <w:rPr>
          <w:rFonts w:ascii="Times New Roman" w:hAnsi="Times New Roman" w:cs="Times New Roman"/>
          <w:sz w:val="26"/>
          <w:szCs w:val="26"/>
        </w:rPr>
      </w:pPr>
      <w:r w:rsidRPr="005C6CD9">
        <w:rPr>
          <w:rFonts w:ascii="Times New Roman" w:hAnsi="Times New Roman" w:cs="Times New Roman"/>
          <w:sz w:val="26"/>
          <w:szCs w:val="26"/>
        </w:rPr>
        <w:t>Смягчающими вину обстоятельствами,  суд учитывает</w:t>
      </w:r>
      <w:r w:rsidRPr="005C6CD9" w:rsidR="00BF0304">
        <w:rPr>
          <w:rFonts w:ascii="Times New Roman" w:hAnsi="Times New Roman" w:cs="Times New Roman"/>
          <w:sz w:val="26"/>
          <w:szCs w:val="26"/>
        </w:rPr>
        <w:t xml:space="preserve"> </w:t>
      </w:r>
      <w:r w:rsidRPr="005C6CD9" w:rsidR="005C6CD9">
        <w:rPr>
          <w:rFonts w:ascii="Times New Roman" w:hAnsi="Times New Roman" w:cs="Times New Roman"/>
          <w:sz w:val="26"/>
          <w:szCs w:val="26"/>
        </w:rPr>
        <w:t xml:space="preserve">частичное </w:t>
      </w:r>
      <w:r w:rsidRPr="005C6CD9">
        <w:rPr>
          <w:rFonts w:ascii="Times New Roman" w:hAnsi="Times New Roman" w:cs="Times New Roman"/>
          <w:sz w:val="26"/>
          <w:szCs w:val="26"/>
        </w:rPr>
        <w:t xml:space="preserve">признание вины, раскаяние, </w:t>
      </w:r>
      <w:r w:rsidRPr="005C6CD9" w:rsidR="00145C4E">
        <w:rPr>
          <w:rFonts w:ascii="Times New Roman" w:hAnsi="Times New Roman" w:cs="Times New Roman"/>
          <w:sz w:val="26"/>
          <w:szCs w:val="26"/>
        </w:rPr>
        <w:t xml:space="preserve">наличие на иждивении </w:t>
      </w:r>
      <w:r w:rsidRPr="005C6CD9" w:rsidR="00141225">
        <w:rPr>
          <w:rFonts w:ascii="Times New Roman" w:hAnsi="Times New Roman" w:cs="Times New Roman"/>
          <w:sz w:val="26"/>
          <w:szCs w:val="26"/>
        </w:rPr>
        <w:t>несовершеннолетнего ребенка</w:t>
      </w:r>
      <w:r w:rsidRPr="005C6CD9" w:rsidR="00145C4E">
        <w:rPr>
          <w:rFonts w:ascii="Times New Roman" w:hAnsi="Times New Roman" w:cs="Times New Roman"/>
          <w:sz w:val="26"/>
          <w:szCs w:val="26"/>
        </w:rPr>
        <w:t xml:space="preserve">, </w:t>
      </w:r>
      <w:r w:rsidRPr="005C6CD9">
        <w:rPr>
          <w:rFonts w:ascii="Times New Roman" w:hAnsi="Times New Roman" w:cs="Times New Roman"/>
          <w:sz w:val="26"/>
          <w:szCs w:val="26"/>
        </w:rPr>
        <w:t xml:space="preserve">состояние здоровья </w:t>
      </w:r>
      <w:r w:rsidRPr="005C6CD9" w:rsidR="00141225">
        <w:rPr>
          <w:rFonts w:ascii="Times New Roman" w:hAnsi="Times New Roman" w:cs="Times New Roman"/>
          <w:sz w:val="26"/>
          <w:szCs w:val="26"/>
        </w:rPr>
        <w:t>подсудимого</w:t>
      </w:r>
      <w:r w:rsidRPr="005C6CD9">
        <w:rPr>
          <w:rFonts w:ascii="Times New Roman" w:hAnsi="Times New Roman" w:cs="Times New Roman"/>
          <w:sz w:val="26"/>
          <w:szCs w:val="26"/>
        </w:rPr>
        <w:t>.</w:t>
      </w:r>
    </w:p>
    <w:p w:rsidR="000D7966" w:rsidRPr="00F33970" w:rsidP="00E12735">
      <w:pPr>
        <w:spacing w:after="0" w:line="240" w:lineRule="auto"/>
        <w:ind w:firstLine="539"/>
        <w:jc w:val="both"/>
        <w:rPr>
          <w:rFonts w:ascii="Times New Roman" w:hAnsi="Times New Roman" w:cs="Times New Roman"/>
          <w:sz w:val="26"/>
          <w:szCs w:val="26"/>
        </w:rPr>
      </w:pPr>
      <w:r w:rsidRPr="00F33970">
        <w:rPr>
          <w:rFonts w:ascii="Times New Roman" w:hAnsi="Times New Roman"/>
          <w:sz w:val="26"/>
          <w:szCs w:val="26"/>
        </w:rPr>
        <w:t>О</w:t>
      </w:r>
      <w:r w:rsidRPr="00F33970">
        <w:rPr>
          <w:rFonts w:ascii="Times New Roman" w:hAnsi="Times New Roman"/>
          <w:sz w:val="26"/>
          <w:szCs w:val="26"/>
        </w:rPr>
        <w:t>бстоятельств</w:t>
      </w:r>
      <w:r w:rsidR="00F67ADE">
        <w:rPr>
          <w:rFonts w:ascii="Times New Roman" w:hAnsi="Times New Roman"/>
          <w:sz w:val="26"/>
          <w:szCs w:val="26"/>
        </w:rPr>
        <w:t>ом</w:t>
      </w:r>
      <w:r w:rsidRPr="00F33970">
        <w:rPr>
          <w:rFonts w:ascii="Times New Roman" w:hAnsi="Times New Roman"/>
          <w:sz w:val="26"/>
          <w:szCs w:val="26"/>
        </w:rPr>
        <w:t>, отягчающ</w:t>
      </w:r>
      <w:r w:rsidRPr="00F33970">
        <w:rPr>
          <w:rFonts w:ascii="Times New Roman" w:hAnsi="Times New Roman"/>
          <w:sz w:val="26"/>
          <w:szCs w:val="26"/>
        </w:rPr>
        <w:t>и</w:t>
      </w:r>
      <w:r w:rsidRPr="00F33970" w:rsidR="00141225">
        <w:rPr>
          <w:rFonts w:ascii="Times New Roman" w:hAnsi="Times New Roman"/>
          <w:sz w:val="26"/>
          <w:szCs w:val="26"/>
        </w:rPr>
        <w:t>м</w:t>
      </w:r>
      <w:r w:rsidRPr="00F33970">
        <w:rPr>
          <w:rFonts w:ascii="Times New Roman" w:hAnsi="Times New Roman"/>
          <w:sz w:val="26"/>
          <w:szCs w:val="26"/>
        </w:rPr>
        <w:t xml:space="preserve"> наказание </w:t>
      </w:r>
      <w:r w:rsidRPr="00F33970" w:rsidR="00F56B29">
        <w:rPr>
          <w:rFonts w:ascii="Times New Roman" w:hAnsi="Times New Roman"/>
          <w:sz w:val="26"/>
          <w:szCs w:val="26"/>
        </w:rPr>
        <w:t>Маликова Э.Д.</w:t>
      </w:r>
      <w:r w:rsidRPr="00F33970">
        <w:rPr>
          <w:rFonts w:ascii="Times New Roman" w:hAnsi="Times New Roman"/>
          <w:sz w:val="26"/>
          <w:szCs w:val="26"/>
        </w:rPr>
        <w:t xml:space="preserve">, </w:t>
      </w:r>
      <w:r w:rsidRPr="00F33970" w:rsidR="00141225">
        <w:rPr>
          <w:rFonts w:ascii="Times New Roman" w:hAnsi="Times New Roman"/>
          <w:sz w:val="26"/>
          <w:szCs w:val="26"/>
        </w:rPr>
        <w:t>является рецидив</w:t>
      </w:r>
      <w:r w:rsidRPr="00F33970" w:rsidR="00595981">
        <w:rPr>
          <w:rFonts w:ascii="Times New Roman" w:hAnsi="Times New Roman" w:cs="Times New Roman"/>
          <w:sz w:val="26"/>
          <w:szCs w:val="26"/>
        </w:rPr>
        <w:t>.</w:t>
      </w:r>
    </w:p>
    <w:p w:rsidR="005379CA" w:rsidRPr="00F33970" w:rsidP="005379CA">
      <w:pPr>
        <w:pStyle w:val="BodyText3"/>
        <w:spacing w:after="0" w:line="240" w:lineRule="auto"/>
        <w:ind w:firstLine="567"/>
        <w:jc w:val="both"/>
        <w:rPr>
          <w:rFonts w:ascii="Times New Roman" w:hAnsi="Times New Roman" w:cs="Times New Roman"/>
          <w:sz w:val="26"/>
          <w:szCs w:val="26"/>
        </w:rPr>
      </w:pPr>
      <w:r w:rsidRPr="00F33970">
        <w:rPr>
          <w:rFonts w:ascii="Times New Roman" w:hAnsi="Times New Roman" w:cs="Times New Roman"/>
          <w:sz w:val="26"/>
          <w:szCs w:val="26"/>
        </w:rPr>
        <w:t xml:space="preserve">Отягчающее наказание обстоятельство - совершение преступления в состоянии алкогольного опьянения судом не принимается во внимание, поскольку факт нахождения Маликова Э.Д. в состоянии алкогольного опьянения надлежащим образом не подтверждается и, как следствие вменению не подлежит. </w:t>
      </w:r>
    </w:p>
    <w:p w:rsidR="00472711" w:rsidRPr="00F33970" w:rsidP="00472711">
      <w:pPr>
        <w:tabs>
          <w:tab w:val="left" w:pos="9355"/>
        </w:tabs>
        <w:spacing w:after="0" w:line="240" w:lineRule="auto"/>
        <w:ind w:right="-5" w:firstLine="540"/>
        <w:jc w:val="both"/>
        <w:rPr>
          <w:rFonts w:ascii="Times New Roman" w:hAnsi="Times New Roman"/>
          <w:sz w:val="26"/>
          <w:szCs w:val="26"/>
        </w:rPr>
      </w:pPr>
      <w:r w:rsidRPr="00F33970">
        <w:rPr>
          <w:rFonts w:ascii="Times New Roman" w:hAnsi="Times New Roman"/>
          <w:sz w:val="26"/>
          <w:szCs w:val="26"/>
        </w:rPr>
        <w:t xml:space="preserve">С учётом вышеизложенного,  мировой судья, приходит к выводу, что цели </w:t>
      </w:r>
      <w:r w:rsidRPr="00F33970">
        <w:rPr>
          <w:rStyle w:val="snippetequal"/>
          <w:rFonts w:ascii="Times New Roman" w:hAnsi="Times New Roman"/>
          <w:sz w:val="26"/>
          <w:szCs w:val="26"/>
        </w:rPr>
        <w:t xml:space="preserve">наказания </w:t>
      </w:r>
      <w:r w:rsidRPr="00F33970">
        <w:rPr>
          <w:rFonts w:ascii="Times New Roman" w:hAnsi="Times New Roman"/>
          <w:sz w:val="26"/>
          <w:szCs w:val="26"/>
        </w:rPr>
        <w:t xml:space="preserve">могут быть достигнуты </w:t>
      </w:r>
      <w:r w:rsidRPr="00F33970">
        <w:rPr>
          <w:rStyle w:val="snippetequal"/>
          <w:rFonts w:ascii="Times New Roman" w:hAnsi="Times New Roman"/>
          <w:sz w:val="26"/>
          <w:szCs w:val="26"/>
        </w:rPr>
        <w:t xml:space="preserve">при </w:t>
      </w:r>
      <w:r w:rsidRPr="00F33970">
        <w:rPr>
          <w:rFonts w:ascii="Times New Roman" w:hAnsi="Times New Roman"/>
          <w:sz w:val="26"/>
          <w:szCs w:val="26"/>
        </w:rPr>
        <w:t xml:space="preserve">условии </w:t>
      </w:r>
      <w:r w:rsidRPr="00F33970">
        <w:rPr>
          <w:rStyle w:val="snippetequal"/>
          <w:rFonts w:ascii="Times New Roman" w:hAnsi="Times New Roman"/>
          <w:sz w:val="26"/>
          <w:szCs w:val="26"/>
        </w:rPr>
        <w:t xml:space="preserve">назначения </w:t>
      </w:r>
      <w:r w:rsidRPr="00F33970">
        <w:rPr>
          <w:rFonts w:ascii="Times New Roman" w:hAnsi="Times New Roman"/>
          <w:sz w:val="26"/>
          <w:szCs w:val="26"/>
        </w:rPr>
        <w:t xml:space="preserve">Маликову Э.Д. </w:t>
      </w:r>
      <w:r w:rsidRPr="00F33970">
        <w:rPr>
          <w:rStyle w:val="snippetequal"/>
          <w:rFonts w:ascii="Times New Roman" w:hAnsi="Times New Roman"/>
          <w:sz w:val="26"/>
          <w:szCs w:val="26"/>
        </w:rPr>
        <w:t xml:space="preserve">наказаний в виде лишения свободы </w:t>
      </w:r>
      <w:r w:rsidRPr="00F33970">
        <w:rPr>
          <w:rFonts w:ascii="Times New Roman" w:hAnsi="Times New Roman"/>
          <w:sz w:val="26"/>
          <w:szCs w:val="26"/>
        </w:rPr>
        <w:t xml:space="preserve">в пределах санкций части 1 статьи 112 УК РФ, пункта «в»  части 2 статьи 115 УК РФ, с применением части 2 статьи 69 Уголовного кодекса Российской Федерации, по совокупности преступлений, однако с учётом совокупности смягчающих и отягчающих </w:t>
      </w:r>
      <w:r w:rsidRPr="00F33970">
        <w:rPr>
          <w:rStyle w:val="snippetequal"/>
          <w:rFonts w:ascii="Times New Roman" w:hAnsi="Times New Roman"/>
          <w:sz w:val="26"/>
          <w:szCs w:val="26"/>
        </w:rPr>
        <w:t xml:space="preserve">наказание </w:t>
      </w:r>
      <w:r w:rsidRPr="00F33970">
        <w:rPr>
          <w:rFonts w:ascii="Times New Roman" w:hAnsi="Times New Roman"/>
          <w:sz w:val="26"/>
          <w:szCs w:val="26"/>
        </w:rPr>
        <w:t xml:space="preserve">обстоятельств, фактических обстоятельств дела, влияния </w:t>
      </w:r>
      <w:r w:rsidRPr="00F33970">
        <w:rPr>
          <w:rStyle w:val="snippetequal"/>
          <w:rFonts w:ascii="Times New Roman" w:hAnsi="Times New Roman"/>
          <w:sz w:val="26"/>
          <w:szCs w:val="26"/>
        </w:rPr>
        <w:t xml:space="preserve">назначенного наказания </w:t>
      </w:r>
      <w:r w:rsidRPr="00F33970">
        <w:rPr>
          <w:rFonts w:ascii="Times New Roman" w:hAnsi="Times New Roman"/>
          <w:sz w:val="26"/>
          <w:szCs w:val="26"/>
        </w:rPr>
        <w:t>на исправление и условия жизни семьи подсудимого, в том числе, наличие несоверше</w:t>
      </w:r>
      <w:r w:rsidR="005C6CD9">
        <w:rPr>
          <w:rFonts w:ascii="Times New Roman" w:hAnsi="Times New Roman"/>
          <w:sz w:val="26"/>
          <w:szCs w:val="26"/>
        </w:rPr>
        <w:t>н</w:t>
      </w:r>
      <w:r w:rsidRPr="00F33970">
        <w:rPr>
          <w:rFonts w:ascii="Times New Roman" w:hAnsi="Times New Roman"/>
          <w:sz w:val="26"/>
          <w:szCs w:val="26"/>
        </w:rPr>
        <w:t xml:space="preserve">нолетнего ребенка у подсудимого, мировой судья приходит к выводу о возможности исправления Маликова Э.Д. без реального отбывания </w:t>
      </w:r>
      <w:r w:rsidRPr="00F33970">
        <w:rPr>
          <w:rStyle w:val="snippetequal"/>
          <w:rFonts w:ascii="Times New Roman" w:hAnsi="Times New Roman"/>
          <w:sz w:val="26"/>
          <w:szCs w:val="26"/>
        </w:rPr>
        <w:t xml:space="preserve">назначенного </w:t>
      </w:r>
      <w:r w:rsidRPr="00F33970">
        <w:rPr>
          <w:rFonts w:ascii="Times New Roman" w:hAnsi="Times New Roman"/>
          <w:sz w:val="26"/>
          <w:szCs w:val="26"/>
        </w:rPr>
        <w:t xml:space="preserve">судом </w:t>
      </w:r>
      <w:r w:rsidRPr="00F33970">
        <w:rPr>
          <w:rStyle w:val="snippetequal"/>
          <w:rFonts w:ascii="Times New Roman" w:hAnsi="Times New Roman"/>
          <w:sz w:val="26"/>
          <w:szCs w:val="26"/>
        </w:rPr>
        <w:t>наказания</w:t>
      </w:r>
      <w:r w:rsidRPr="00F33970">
        <w:rPr>
          <w:rFonts w:ascii="Times New Roman" w:hAnsi="Times New Roman"/>
          <w:sz w:val="26"/>
          <w:szCs w:val="26"/>
        </w:rPr>
        <w:t xml:space="preserve">, то есть суд считает возможным </w:t>
      </w:r>
      <w:r w:rsidRPr="00F33970">
        <w:rPr>
          <w:rStyle w:val="snippetequal"/>
          <w:rFonts w:ascii="Times New Roman" w:hAnsi="Times New Roman"/>
          <w:sz w:val="26"/>
          <w:szCs w:val="26"/>
        </w:rPr>
        <w:t xml:space="preserve">назначить ему наказание </w:t>
      </w:r>
      <w:r w:rsidRPr="00F33970">
        <w:rPr>
          <w:rFonts w:ascii="Times New Roman" w:hAnsi="Times New Roman"/>
          <w:sz w:val="26"/>
          <w:szCs w:val="26"/>
        </w:rPr>
        <w:t>с применением статьи 73 Уголовного кодекса Российской Федерации – условное осуждение.</w:t>
      </w:r>
    </w:p>
    <w:p w:rsidR="00472711" w:rsidRPr="00F33970" w:rsidP="00472711">
      <w:pPr>
        <w:spacing w:after="0" w:line="240" w:lineRule="auto"/>
        <w:ind w:firstLine="539"/>
        <w:jc w:val="both"/>
        <w:rPr>
          <w:rFonts w:ascii="Times New Roman" w:hAnsi="Times New Roman" w:cs="Times New Roman"/>
          <w:color w:val="000000"/>
          <w:sz w:val="26"/>
          <w:szCs w:val="26"/>
        </w:rPr>
      </w:pPr>
      <w:r w:rsidRPr="00F33970">
        <w:rPr>
          <w:rFonts w:ascii="Times New Roman" w:hAnsi="Times New Roman" w:cs="Times New Roman"/>
          <w:sz w:val="26"/>
          <w:szCs w:val="26"/>
        </w:rPr>
        <w:t>По делу не установлено обстоятельств, предусмотренных статьей 132 УПК РФ, которые бы исключали возможность взыскания с подсудимо</w:t>
      </w:r>
      <w:r w:rsidRPr="00F33970" w:rsidR="00BE60DA">
        <w:rPr>
          <w:rFonts w:ascii="Times New Roman" w:hAnsi="Times New Roman" w:cs="Times New Roman"/>
          <w:sz w:val="26"/>
          <w:szCs w:val="26"/>
        </w:rPr>
        <w:t>го Маликова Э.Д.</w:t>
      </w:r>
      <w:r w:rsidRPr="00F33970">
        <w:rPr>
          <w:rFonts w:ascii="Times New Roman" w:hAnsi="Times New Roman" w:cs="Times New Roman"/>
          <w:sz w:val="26"/>
          <w:szCs w:val="26"/>
        </w:rPr>
        <w:t xml:space="preserve"> процессуальных издержек. Сама по себе обязательность участия защитника в уголовном судопроизводстве не влечет за собой автоматического возложения обязанностей по оплате труда адвокатов на государство за счет федерального бюджета. </w:t>
      </w:r>
    </w:p>
    <w:p w:rsidR="00472711" w:rsidRPr="00F33970" w:rsidP="00472711">
      <w:pPr>
        <w:spacing w:after="0" w:line="240" w:lineRule="auto"/>
        <w:ind w:firstLine="540"/>
        <w:jc w:val="both"/>
        <w:rPr>
          <w:rFonts w:ascii="Times New Roman" w:hAnsi="Times New Roman" w:cs="Times New Roman"/>
          <w:color w:val="000000"/>
          <w:sz w:val="26"/>
          <w:szCs w:val="26"/>
        </w:rPr>
      </w:pPr>
      <w:r w:rsidRPr="00F33970">
        <w:rPr>
          <w:rFonts w:ascii="Times New Roman" w:hAnsi="Times New Roman" w:cs="Times New Roman"/>
          <w:color w:val="000000"/>
          <w:sz w:val="26"/>
          <w:szCs w:val="26"/>
        </w:rPr>
        <w:t xml:space="preserve">На основании вышеизложенного и руководствуясь статьями 307, 308, 309 Уголовно-процессуального кодекса Российской Федерации, мировой судья </w:t>
      </w:r>
    </w:p>
    <w:p w:rsidR="00472711" w:rsidRPr="00F33970" w:rsidP="00472711">
      <w:pPr>
        <w:spacing w:after="0" w:line="240" w:lineRule="auto"/>
        <w:ind w:firstLine="539"/>
        <w:jc w:val="center"/>
        <w:rPr>
          <w:rFonts w:ascii="Times New Roman" w:hAnsi="Times New Roman"/>
          <w:sz w:val="26"/>
          <w:szCs w:val="26"/>
        </w:rPr>
      </w:pPr>
    </w:p>
    <w:p w:rsidR="00472711" w:rsidRPr="00F33970" w:rsidP="00472711">
      <w:pPr>
        <w:spacing w:after="0" w:line="240" w:lineRule="auto"/>
        <w:ind w:firstLine="539"/>
        <w:jc w:val="center"/>
        <w:rPr>
          <w:rFonts w:ascii="Times New Roman" w:hAnsi="Times New Roman"/>
          <w:sz w:val="26"/>
          <w:szCs w:val="26"/>
        </w:rPr>
      </w:pPr>
      <w:r w:rsidRPr="00F33970">
        <w:rPr>
          <w:rFonts w:ascii="Times New Roman" w:hAnsi="Times New Roman"/>
          <w:sz w:val="26"/>
          <w:szCs w:val="26"/>
        </w:rPr>
        <w:t>ПРИГОВОРИЛ:</w:t>
      </w:r>
    </w:p>
    <w:p w:rsidR="00472711" w:rsidRPr="00F33970" w:rsidP="00472711">
      <w:pPr>
        <w:spacing w:after="0" w:line="240" w:lineRule="auto"/>
        <w:ind w:firstLine="539"/>
        <w:jc w:val="center"/>
        <w:rPr>
          <w:rFonts w:ascii="Times New Roman" w:hAnsi="Times New Roman"/>
          <w:sz w:val="26"/>
          <w:szCs w:val="26"/>
        </w:rPr>
      </w:pPr>
    </w:p>
    <w:p w:rsidR="00472711" w:rsidRPr="00F33970" w:rsidP="00472711">
      <w:pPr>
        <w:autoSpaceDE w:val="0"/>
        <w:autoSpaceDN w:val="0"/>
        <w:adjustRightInd w:val="0"/>
        <w:spacing w:after="0" w:line="240" w:lineRule="auto"/>
        <w:ind w:right="-5" w:firstLine="540"/>
        <w:jc w:val="both"/>
        <w:rPr>
          <w:rFonts w:ascii="Times New Roman" w:hAnsi="Times New Roman"/>
          <w:sz w:val="26"/>
          <w:szCs w:val="26"/>
        </w:rPr>
      </w:pPr>
      <w:r w:rsidRPr="00F33970">
        <w:rPr>
          <w:rStyle w:val="cnsl"/>
          <w:rFonts w:ascii="Times New Roman" w:hAnsi="Times New Roman" w:cs="Times New Roman"/>
          <w:sz w:val="26"/>
          <w:szCs w:val="26"/>
        </w:rPr>
        <w:t xml:space="preserve">Маликова </w:t>
      </w:r>
      <w:r w:rsidR="00846A7A">
        <w:rPr>
          <w:rStyle w:val="cnsl"/>
          <w:rFonts w:ascii="Times New Roman" w:hAnsi="Times New Roman" w:cs="Times New Roman"/>
          <w:sz w:val="26"/>
          <w:szCs w:val="26"/>
        </w:rPr>
        <w:t>Э.Д.</w:t>
      </w:r>
      <w:r w:rsidRPr="00F33970">
        <w:rPr>
          <w:rFonts w:ascii="Times New Roman" w:hAnsi="Times New Roman"/>
          <w:sz w:val="26"/>
          <w:szCs w:val="26"/>
        </w:rPr>
        <w:t xml:space="preserve"> признать виновным в совершении преступлений, предусмотренных частью 1 статьи 112, пунктом «в»  части 2 статьи 115 Уголовного кодекса Российской Федерации и назначить ему наказание:</w:t>
      </w:r>
    </w:p>
    <w:p w:rsidR="00472711" w:rsidRPr="00F33970" w:rsidP="00472711">
      <w:pPr>
        <w:autoSpaceDE w:val="0"/>
        <w:autoSpaceDN w:val="0"/>
        <w:adjustRightInd w:val="0"/>
        <w:spacing w:after="0" w:line="240" w:lineRule="auto"/>
        <w:ind w:right="-5" w:firstLine="540"/>
        <w:jc w:val="both"/>
        <w:rPr>
          <w:rFonts w:ascii="Times New Roman" w:hAnsi="Times New Roman"/>
          <w:sz w:val="26"/>
          <w:szCs w:val="26"/>
        </w:rPr>
      </w:pPr>
      <w:r w:rsidRPr="00F33970">
        <w:rPr>
          <w:rFonts w:ascii="Times New Roman" w:hAnsi="Times New Roman"/>
          <w:sz w:val="26"/>
          <w:szCs w:val="26"/>
        </w:rPr>
        <w:t xml:space="preserve">- по части 1 статьи 112 Уголовного кодекса Российской Федерации - в виде лишения свободы  на срок </w:t>
      </w:r>
      <w:r w:rsidR="00D649A1">
        <w:rPr>
          <w:rFonts w:ascii="Times New Roman" w:hAnsi="Times New Roman"/>
          <w:sz w:val="26"/>
          <w:szCs w:val="26"/>
        </w:rPr>
        <w:t>1</w:t>
      </w:r>
      <w:r w:rsidRPr="00F33970">
        <w:rPr>
          <w:rFonts w:ascii="Times New Roman" w:hAnsi="Times New Roman"/>
          <w:sz w:val="26"/>
          <w:szCs w:val="26"/>
        </w:rPr>
        <w:t xml:space="preserve"> (</w:t>
      </w:r>
      <w:r w:rsidR="00D649A1">
        <w:rPr>
          <w:rFonts w:ascii="Times New Roman" w:hAnsi="Times New Roman"/>
          <w:sz w:val="26"/>
          <w:szCs w:val="26"/>
        </w:rPr>
        <w:t>один</w:t>
      </w:r>
      <w:r w:rsidRPr="00F33970">
        <w:rPr>
          <w:rFonts w:ascii="Times New Roman" w:hAnsi="Times New Roman"/>
          <w:sz w:val="26"/>
          <w:szCs w:val="26"/>
        </w:rPr>
        <w:t>)</w:t>
      </w:r>
      <w:r w:rsidR="00F67ADE">
        <w:rPr>
          <w:rFonts w:ascii="Times New Roman" w:hAnsi="Times New Roman"/>
          <w:sz w:val="26"/>
          <w:szCs w:val="26"/>
        </w:rPr>
        <w:t xml:space="preserve"> год</w:t>
      </w:r>
      <w:r w:rsidRPr="00F33970">
        <w:rPr>
          <w:rFonts w:ascii="Times New Roman" w:hAnsi="Times New Roman"/>
          <w:sz w:val="26"/>
          <w:szCs w:val="26"/>
        </w:rPr>
        <w:t xml:space="preserve"> </w:t>
      </w:r>
      <w:r w:rsidR="005C6CD9">
        <w:rPr>
          <w:rFonts w:ascii="Times New Roman" w:hAnsi="Times New Roman"/>
          <w:sz w:val="26"/>
          <w:szCs w:val="26"/>
        </w:rPr>
        <w:t>2 (два)</w:t>
      </w:r>
      <w:r w:rsidRPr="00F33970">
        <w:rPr>
          <w:rFonts w:ascii="Times New Roman" w:hAnsi="Times New Roman"/>
          <w:sz w:val="26"/>
          <w:szCs w:val="26"/>
        </w:rPr>
        <w:t xml:space="preserve"> месяц</w:t>
      </w:r>
      <w:r w:rsidR="005C6CD9">
        <w:rPr>
          <w:rFonts w:ascii="Times New Roman" w:hAnsi="Times New Roman"/>
          <w:sz w:val="26"/>
          <w:szCs w:val="26"/>
        </w:rPr>
        <w:t>а</w:t>
      </w:r>
      <w:r w:rsidR="00F67ADE">
        <w:rPr>
          <w:rFonts w:ascii="Times New Roman" w:hAnsi="Times New Roman"/>
          <w:sz w:val="26"/>
          <w:szCs w:val="26"/>
        </w:rPr>
        <w:t>;</w:t>
      </w:r>
    </w:p>
    <w:p w:rsidR="00472711" w:rsidRPr="00F33970" w:rsidP="00472711">
      <w:pPr>
        <w:autoSpaceDE w:val="0"/>
        <w:autoSpaceDN w:val="0"/>
        <w:adjustRightInd w:val="0"/>
        <w:spacing w:after="0" w:line="240" w:lineRule="auto"/>
        <w:ind w:right="-5" w:firstLine="540"/>
        <w:jc w:val="both"/>
        <w:rPr>
          <w:rFonts w:ascii="Times New Roman" w:hAnsi="Times New Roman"/>
          <w:sz w:val="26"/>
          <w:szCs w:val="26"/>
        </w:rPr>
      </w:pPr>
      <w:r w:rsidRPr="00F33970">
        <w:rPr>
          <w:rFonts w:ascii="Times New Roman" w:hAnsi="Times New Roman"/>
          <w:sz w:val="26"/>
          <w:szCs w:val="26"/>
        </w:rPr>
        <w:t xml:space="preserve">- по пункту «в»  части 2 статьи 115 Уголовного кодекса Российской Федерации - в виде лишения свободы  на срок </w:t>
      </w:r>
      <w:r w:rsidR="00E14CA3">
        <w:rPr>
          <w:rFonts w:ascii="Times New Roman" w:hAnsi="Times New Roman"/>
          <w:sz w:val="26"/>
          <w:szCs w:val="26"/>
        </w:rPr>
        <w:t>1</w:t>
      </w:r>
      <w:r w:rsidRPr="00F33970">
        <w:rPr>
          <w:rFonts w:ascii="Times New Roman" w:hAnsi="Times New Roman"/>
          <w:sz w:val="26"/>
          <w:szCs w:val="26"/>
        </w:rPr>
        <w:t xml:space="preserve"> (</w:t>
      </w:r>
      <w:r w:rsidR="00E14CA3">
        <w:rPr>
          <w:rFonts w:ascii="Times New Roman" w:hAnsi="Times New Roman"/>
          <w:sz w:val="26"/>
          <w:szCs w:val="26"/>
        </w:rPr>
        <w:t>один</w:t>
      </w:r>
      <w:r w:rsidRPr="00F33970">
        <w:rPr>
          <w:rFonts w:ascii="Times New Roman" w:hAnsi="Times New Roman"/>
          <w:sz w:val="26"/>
          <w:szCs w:val="26"/>
        </w:rPr>
        <w:t xml:space="preserve">)  </w:t>
      </w:r>
      <w:r w:rsidR="00E14CA3">
        <w:rPr>
          <w:rFonts w:ascii="Times New Roman" w:hAnsi="Times New Roman"/>
          <w:sz w:val="26"/>
          <w:szCs w:val="26"/>
        </w:rPr>
        <w:t>год</w:t>
      </w:r>
      <w:r w:rsidR="00F67ADE">
        <w:rPr>
          <w:rFonts w:ascii="Times New Roman" w:hAnsi="Times New Roman"/>
          <w:sz w:val="26"/>
          <w:szCs w:val="26"/>
        </w:rPr>
        <w:t>.</w:t>
      </w:r>
    </w:p>
    <w:p w:rsidR="00472711" w:rsidRPr="00F33970" w:rsidP="00472711">
      <w:pPr>
        <w:autoSpaceDE w:val="0"/>
        <w:autoSpaceDN w:val="0"/>
        <w:adjustRightInd w:val="0"/>
        <w:spacing w:after="0" w:line="240" w:lineRule="auto"/>
        <w:ind w:right="-5" w:firstLine="540"/>
        <w:jc w:val="both"/>
        <w:rPr>
          <w:rFonts w:ascii="Times New Roman" w:hAnsi="Times New Roman"/>
          <w:sz w:val="26"/>
          <w:szCs w:val="26"/>
        </w:rPr>
      </w:pPr>
      <w:r w:rsidRPr="00F33970">
        <w:rPr>
          <w:rFonts w:ascii="Times New Roman" w:hAnsi="Times New Roman"/>
          <w:sz w:val="26"/>
          <w:szCs w:val="26"/>
        </w:rPr>
        <w:t xml:space="preserve">В соответствии с частью 2 статьи 69 Уголовного кодекса Российской Федерации путём частичного сложения наказаний, назначенного по настоящему приговору окончательно назначить </w:t>
      </w:r>
      <w:r w:rsidRPr="00F33970" w:rsidR="00F65273">
        <w:rPr>
          <w:rFonts w:ascii="Times New Roman" w:hAnsi="Times New Roman"/>
          <w:sz w:val="26"/>
          <w:szCs w:val="26"/>
        </w:rPr>
        <w:t xml:space="preserve">Маликову </w:t>
      </w:r>
      <w:r w:rsidR="00846A7A">
        <w:rPr>
          <w:rFonts w:ascii="Times New Roman" w:hAnsi="Times New Roman"/>
          <w:sz w:val="26"/>
          <w:szCs w:val="26"/>
        </w:rPr>
        <w:t>Э.Д.</w:t>
      </w:r>
      <w:r w:rsidRPr="00F33970">
        <w:rPr>
          <w:rFonts w:ascii="Times New Roman" w:hAnsi="Times New Roman"/>
          <w:sz w:val="26"/>
          <w:szCs w:val="26"/>
        </w:rPr>
        <w:t xml:space="preserve"> наказание в виде лишения свободы на срок </w:t>
      </w:r>
      <w:r w:rsidR="00D649A1">
        <w:rPr>
          <w:rFonts w:ascii="Times New Roman" w:hAnsi="Times New Roman"/>
          <w:sz w:val="26"/>
          <w:szCs w:val="26"/>
        </w:rPr>
        <w:t>2</w:t>
      </w:r>
      <w:r w:rsidRPr="00F33970">
        <w:rPr>
          <w:rFonts w:ascii="Times New Roman" w:hAnsi="Times New Roman"/>
          <w:sz w:val="26"/>
          <w:szCs w:val="26"/>
        </w:rPr>
        <w:t xml:space="preserve"> (</w:t>
      </w:r>
      <w:r w:rsidR="00E14CA3">
        <w:rPr>
          <w:rFonts w:ascii="Times New Roman" w:hAnsi="Times New Roman"/>
          <w:sz w:val="26"/>
          <w:szCs w:val="26"/>
        </w:rPr>
        <w:t>два</w:t>
      </w:r>
      <w:r w:rsidRPr="00F33970">
        <w:rPr>
          <w:rFonts w:ascii="Times New Roman" w:hAnsi="Times New Roman"/>
          <w:sz w:val="26"/>
          <w:szCs w:val="26"/>
        </w:rPr>
        <w:t>) год</w:t>
      </w:r>
      <w:r w:rsidR="00E14CA3">
        <w:rPr>
          <w:rFonts w:ascii="Times New Roman" w:hAnsi="Times New Roman"/>
          <w:sz w:val="26"/>
          <w:szCs w:val="26"/>
        </w:rPr>
        <w:t>а</w:t>
      </w:r>
      <w:r w:rsidRPr="00F33970">
        <w:rPr>
          <w:rFonts w:ascii="Times New Roman" w:hAnsi="Times New Roman"/>
          <w:sz w:val="26"/>
          <w:szCs w:val="26"/>
        </w:rPr>
        <w:t>.</w:t>
      </w:r>
    </w:p>
    <w:p w:rsidR="00472711" w:rsidRPr="00F33970" w:rsidP="00472711">
      <w:pPr>
        <w:widowControl w:val="0"/>
        <w:spacing w:after="0" w:line="240" w:lineRule="auto"/>
        <w:ind w:firstLine="539"/>
        <w:jc w:val="both"/>
        <w:rPr>
          <w:rFonts w:ascii="Times New Roman" w:hAnsi="Times New Roman"/>
          <w:sz w:val="26"/>
          <w:szCs w:val="26"/>
        </w:rPr>
      </w:pPr>
      <w:r w:rsidRPr="00F33970">
        <w:rPr>
          <w:rFonts w:ascii="Times New Roman" w:hAnsi="Times New Roman"/>
          <w:sz w:val="26"/>
          <w:szCs w:val="26"/>
        </w:rPr>
        <w:t xml:space="preserve">На основании статьи 73 Уголовного кодекса Российской Федерации назначенное наказание считать условным с испытательным сроком в </w:t>
      </w:r>
      <w:r w:rsidR="00E14CA3">
        <w:rPr>
          <w:rFonts w:ascii="Times New Roman" w:hAnsi="Times New Roman"/>
          <w:sz w:val="26"/>
          <w:szCs w:val="26"/>
        </w:rPr>
        <w:t>2</w:t>
      </w:r>
      <w:r w:rsidRPr="00F33970">
        <w:rPr>
          <w:rFonts w:ascii="Times New Roman" w:hAnsi="Times New Roman"/>
          <w:sz w:val="26"/>
          <w:szCs w:val="26"/>
        </w:rPr>
        <w:t xml:space="preserve"> (</w:t>
      </w:r>
      <w:r w:rsidR="00E14CA3">
        <w:rPr>
          <w:rFonts w:ascii="Times New Roman" w:hAnsi="Times New Roman"/>
          <w:sz w:val="26"/>
          <w:szCs w:val="26"/>
        </w:rPr>
        <w:t>два</w:t>
      </w:r>
      <w:r w:rsidRPr="00F33970">
        <w:rPr>
          <w:rFonts w:ascii="Times New Roman" w:hAnsi="Times New Roman"/>
          <w:sz w:val="26"/>
          <w:szCs w:val="26"/>
        </w:rPr>
        <w:t>) года</w:t>
      </w:r>
      <w:r w:rsidR="00E14CA3">
        <w:rPr>
          <w:rFonts w:ascii="Times New Roman" w:hAnsi="Times New Roman"/>
          <w:sz w:val="26"/>
          <w:szCs w:val="26"/>
        </w:rPr>
        <w:t xml:space="preserve"> 6 (шесть) месяцев</w:t>
      </w:r>
      <w:r w:rsidRPr="00F33970">
        <w:rPr>
          <w:rFonts w:ascii="Times New Roman" w:hAnsi="Times New Roman"/>
          <w:sz w:val="26"/>
          <w:szCs w:val="26"/>
        </w:rPr>
        <w:t>, в течение которых Маликов Э.Д. должен своим поведение доказать свое исправление.</w:t>
      </w:r>
    </w:p>
    <w:p w:rsidR="00472711" w:rsidRPr="00F33970" w:rsidP="00472711">
      <w:pPr>
        <w:widowControl w:val="0"/>
        <w:spacing w:after="0" w:line="240" w:lineRule="auto"/>
        <w:ind w:firstLine="539"/>
        <w:jc w:val="both"/>
        <w:rPr>
          <w:rFonts w:ascii="Times New Roman" w:hAnsi="Times New Roman"/>
          <w:sz w:val="26"/>
          <w:szCs w:val="26"/>
        </w:rPr>
      </w:pPr>
      <w:r w:rsidRPr="00F33970">
        <w:rPr>
          <w:rFonts w:ascii="Times New Roman" w:hAnsi="Times New Roman"/>
          <w:sz w:val="26"/>
          <w:szCs w:val="26"/>
        </w:rPr>
        <w:t xml:space="preserve">Обязать </w:t>
      </w:r>
      <w:r w:rsidRPr="00F33970">
        <w:rPr>
          <w:rStyle w:val="cnsl"/>
          <w:rFonts w:ascii="Times New Roman" w:hAnsi="Times New Roman" w:cs="Times New Roman"/>
          <w:sz w:val="26"/>
          <w:szCs w:val="26"/>
        </w:rPr>
        <w:t xml:space="preserve">Маликова </w:t>
      </w:r>
      <w:r w:rsidR="00846A7A">
        <w:rPr>
          <w:rStyle w:val="cnsl"/>
          <w:rFonts w:ascii="Times New Roman" w:hAnsi="Times New Roman" w:cs="Times New Roman"/>
          <w:sz w:val="26"/>
          <w:szCs w:val="26"/>
        </w:rPr>
        <w:t>Э.Д.</w:t>
      </w:r>
      <w:r w:rsidRPr="00F33970">
        <w:rPr>
          <w:rFonts w:ascii="Times New Roman" w:hAnsi="Times New Roman"/>
          <w:sz w:val="26"/>
          <w:szCs w:val="26"/>
        </w:rPr>
        <w:t>:</w:t>
      </w:r>
    </w:p>
    <w:p w:rsidR="00472711" w:rsidRPr="00F33970" w:rsidP="00472711">
      <w:pPr>
        <w:widowControl w:val="0"/>
        <w:spacing w:after="0" w:line="240" w:lineRule="auto"/>
        <w:ind w:firstLine="539"/>
        <w:jc w:val="both"/>
        <w:rPr>
          <w:rFonts w:ascii="Times New Roman" w:hAnsi="Times New Roman"/>
          <w:sz w:val="26"/>
          <w:szCs w:val="26"/>
        </w:rPr>
      </w:pPr>
      <w:r w:rsidRPr="00F33970">
        <w:rPr>
          <w:rFonts w:ascii="Times New Roman" w:hAnsi="Times New Roman"/>
          <w:sz w:val="26"/>
          <w:szCs w:val="26"/>
        </w:rPr>
        <w:t>- в сроки, установленные инспекцией, официально трудоустроиться;</w:t>
      </w:r>
    </w:p>
    <w:p w:rsidR="00472711" w:rsidRPr="00F33970" w:rsidP="00472711">
      <w:pPr>
        <w:widowControl w:val="0"/>
        <w:spacing w:after="0" w:line="240" w:lineRule="auto"/>
        <w:ind w:firstLine="539"/>
        <w:jc w:val="both"/>
        <w:rPr>
          <w:rFonts w:ascii="Times New Roman" w:hAnsi="Times New Roman"/>
          <w:sz w:val="26"/>
          <w:szCs w:val="26"/>
        </w:rPr>
      </w:pPr>
      <w:r w:rsidRPr="00F33970">
        <w:rPr>
          <w:rFonts w:ascii="Times New Roman" w:hAnsi="Times New Roman"/>
          <w:sz w:val="26"/>
          <w:szCs w:val="26"/>
        </w:rPr>
        <w:t>- не менять постоянного места жительства и работы без уведомления специализированного государственного органа, осуществляющего контроль за поведением условно осужденного;</w:t>
      </w:r>
    </w:p>
    <w:p w:rsidR="00472711" w:rsidP="00472711">
      <w:pPr>
        <w:widowControl w:val="0"/>
        <w:spacing w:after="0" w:line="240" w:lineRule="auto"/>
        <w:ind w:firstLine="539"/>
        <w:jc w:val="both"/>
        <w:rPr>
          <w:rFonts w:ascii="Times New Roman" w:hAnsi="Times New Roman"/>
          <w:sz w:val="26"/>
          <w:szCs w:val="26"/>
        </w:rPr>
      </w:pPr>
      <w:r w:rsidRPr="00F33970">
        <w:rPr>
          <w:rFonts w:ascii="Times New Roman" w:hAnsi="Times New Roman"/>
          <w:sz w:val="26"/>
          <w:szCs w:val="26"/>
        </w:rPr>
        <w:t>- не посещать места, связанные с приобретением, употреблением и распитием спиртных напитков;</w:t>
      </w:r>
    </w:p>
    <w:p w:rsidR="00D649A1" w:rsidRPr="00D649A1" w:rsidP="00D649A1">
      <w:pPr>
        <w:pStyle w:val="BodyText3"/>
        <w:spacing w:after="0" w:line="240" w:lineRule="auto"/>
        <w:ind w:firstLine="720"/>
        <w:jc w:val="both"/>
        <w:rPr>
          <w:rFonts w:ascii="Times New Roman" w:hAnsi="Times New Roman" w:cs="Times New Roman"/>
          <w:sz w:val="26"/>
          <w:szCs w:val="26"/>
        </w:rPr>
      </w:pPr>
      <w:r w:rsidRPr="00D649A1">
        <w:rPr>
          <w:rFonts w:ascii="Times New Roman" w:hAnsi="Times New Roman" w:cs="Times New Roman"/>
          <w:sz w:val="26"/>
          <w:szCs w:val="26"/>
        </w:rPr>
        <w:t>- в сроки, установленные инспекцией, пройти обследование у нарколога. При наличии выявленного заболевания, в сроки, установленные инспекцией, на основании медицинских показаний, пройти полный курс лечения, медицинской и социальной р</w:t>
      </w:r>
      <w:r w:rsidR="00E14CA3">
        <w:rPr>
          <w:rFonts w:ascii="Times New Roman" w:hAnsi="Times New Roman" w:cs="Times New Roman"/>
          <w:sz w:val="26"/>
          <w:szCs w:val="26"/>
        </w:rPr>
        <w:t>еабилитации;</w:t>
      </w:r>
    </w:p>
    <w:p w:rsidR="00472711" w:rsidRPr="00F33970" w:rsidP="00472711">
      <w:pPr>
        <w:widowControl w:val="0"/>
        <w:spacing w:after="0" w:line="240" w:lineRule="auto"/>
        <w:ind w:firstLine="539"/>
        <w:jc w:val="both"/>
        <w:rPr>
          <w:rFonts w:ascii="Times New Roman" w:hAnsi="Times New Roman"/>
          <w:sz w:val="26"/>
          <w:szCs w:val="26"/>
        </w:rPr>
      </w:pPr>
      <w:r w:rsidRPr="00F33970">
        <w:rPr>
          <w:rFonts w:ascii="Times New Roman" w:hAnsi="Times New Roman"/>
          <w:sz w:val="26"/>
          <w:szCs w:val="26"/>
        </w:rPr>
        <w:t xml:space="preserve">- не реже 4-х раз в месяц являться на регистрацию в уголовно-исполнительную инспекцию.  </w:t>
      </w:r>
    </w:p>
    <w:p w:rsidR="00472711" w:rsidRPr="00F33970" w:rsidP="00472711">
      <w:pPr>
        <w:autoSpaceDE w:val="0"/>
        <w:autoSpaceDN w:val="0"/>
        <w:adjustRightInd w:val="0"/>
        <w:spacing w:after="0" w:line="240" w:lineRule="auto"/>
        <w:ind w:right="-5" w:firstLine="539"/>
        <w:jc w:val="both"/>
        <w:rPr>
          <w:rFonts w:ascii="Times New Roman" w:hAnsi="Times New Roman"/>
          <w:sz w:val="26"/>
          <w:szCs w:val="26"/>
        </w:rPr>
      </w:pPr>
      <w:r w:rsidRPr="00F33970">
        <w:rPr>
          <w:rFonts w:ascii="Times New Roman" w:hAnsi="Times New Roman"/>
          <w:sz w:val="26"/>
          <w:szCs w:val="26"/>
        </w:rPr>
        <w:t>Меру процессуального принуждения – обязательство о явке  оставить без изменения до вступления приговора в законную силу, после - отметить.</w:t>
      </w:r>
    </w:p>
    <w:p w:rsidR="00472711" w:rsidRPr="00F33970" w:rsidP="00472711">
      <w:pPr>
        <w:autoSpaceDE w:val="0"/>
        <w:autoSpaceDN w:val="0"/>
        <w:adjustRightInd w:val="0"/>
        <w:spacing w:after="0" w:line="240" w:lineRule="auto"/>
        <w:ind w:right="-5" w:firstLine="539"/>
        <w:jc w:val="both"/>
        <w:rPr>
          <w:rFonts w:ascii="Times New Roman" w:hAnsi="Times New Roman"/>
          <w:sz w:val="26"/>
          <w:szCs w:val="26"/>
        </w:rPr>
      </w:pPr>
      <w:r w:rsidRPr="00F33970">
        <w:rPr>
          <w:rFonts w:ascii="Times New Roman" w:hAnsi="Times New Roman"/>
          <w:sz w:val="26"/>
          <w:szCs w:val="26"/>
        </w:rPr>
        <w:t xml:space="preserve">Вещественные доказательства: </w:t>
      </w:r>
    </w:p>
    <w:p w:rsidR="00472711" w:rsidRPr="00F33970" w:rsidP="00472711">
      <w:pPr>
        <w:autoSpaceDE w:val="0"/>
        <w:autoSpaceDN w:val="0"/>
        <w:adjustRightInd w:val="0"/>
        <w:spacing w:after="0" w:line="240" w:lineRule="auto"/>
        <w:ind w:right="-5" w:firstLine="540"/>
        <w:jc w:val="both"/>
        <w:rPr>
          <w:rFonts w:ascii="Times New Roman" w:hAnsi="Times New Roman" w:cs="Times New Roman"/>
          <w:sz w:val="26"/>
          <w:szCs w:val="26"/>
        </w:rPr>
      </w:pPr>
      <w:r w:rsidRPr="00F33970">
        <w:rPr>
          <w:rFonts w:ascii="Times New Roman" w:hAnsi="Times New Roman" w:cs="Times New Roman"/>
          <w:sz w:val="26"/>
          <w:szCs w:val="26"/>
        </w:rPr>
        <w:t>- деревянная табуретка, переданное в камеру хранения вещественных доказательств – уничтожить, о чем составить акт об уничтожении и предоставить акт  суд.</w:t>
      </w:r>
    </w:p>
    <w:p w:rsidR="00BE60DA" w:rsidRPr="00F33970" w:rsidP="005379CA">
      <w:pPr>
        <w:pStyle w:val="BodyText"/>
        <w:spacing w:after="0" w:line="240" w:lineRule="auto"/>
        <w:ind w:firstLine="539"/>
        <w:jc w:val="both"/>
        <w:rPr>
          <w:rFonts w:ascii="Times New Roman" w:hAnsi="Times New Roman" w:cs="Times New Roman"/>
          <w:sz w:val="26"/>
          <w:szCs w:val="26"/>
        </w:rPr>
      </w:pPr>
      <w:r w:rsidRPr="00E14CA3">
        <w:rPr>
          <w:rFonts w:ascii="Times New Roman" w:hAnsi="Times New Roman" w:cs="Times New Roman"/>
          <w:sz w:val="26"/>
          <w:szCs w:val="26"/>
        </w:rPr>
        <w:t xml:space="preserve">Взыскать с </w:t>
      </w:r>
      <w:r w:rsidRPr="00E14CA3">
        <w:rPr>
          <w:rStyle w:val="cnsl"/>
          <w:rFonts w:ascii="Times New Roman" w:hAnsi="Times New Roman" w:cs="Times New Roman"/>
          <w:sz w:val="26"/>
          <w:szCs w:val="26"/>
        </w:rPr>
        <w:t xml:space="preserve">Маликова </w:t>
      </w:r>
      <w:r w:rsidR="00846A7A">
        <w:rPr>
          <w:rStyle w:val="cnsl"/>
          <w:rFonts w:ascii="Times New Roman" w:hAnsi="Times New Roman" w:cs="Times New Roman"/>
          <w:sz w:val="26"/>
          <w:szCs w:val="26"/>
        </w:rPr>
        <w:t>Э.Д.</w:t>
      </w:r>
      <w:r w:rsidRPr="00E14CA3">
        <w:rPr>
          <w:rFonts w:ascii="Times New Roman" w:hAnsi="Times New Roman" w:cs="Times New Roman"/>
          <w:sz w:val="26"/>
          <w:szCs w:val="26"/>
        </w:rPr>
        <w:t xml:space="preserve"> в доход государства расходы по оплате услуг защитника в размере </w:t>
      </w:r>
      <w:r w:rsidRPr="00E14CA3" w:rsidR="00E14CA3">
        <w:rPr>
          <w:rFonts w:ascii="Times New Roman" w:hAnsi="Times New Roman" w:cs="Times New Roman"/>
          <w:sz w:val="26"/>
          <w:szCs w:val="26"/>
        </w:rPr>
        <w:t xml:space="preserve">6 000 </w:t>
      </w:r>
      <w:r w:rsidRPr="00E14CA3">
        <w:rPr>
          <w:rFonts w:ascii="Times New Roman" w:hAnsi="Times New Roman" w:cs="Times New Roman"/>
          <w:sz w:val="26"/>
          <w:szCs w:val="26"/>
        </w:rPr>
        <w:t>(</w:t>
      </w:r>
      <w:r w:rsidRPr="00E14CA3" w:rsidR="00E14CA3">
        <w:rPr>
          <w:rFonts w:ascii="Times New Roman" w:hAnsi="Times New Roman" w:cs="Times New Roman"/>
          <w:sz w:val="26"/>
          <w:szCs w:val="26"/>
        </w:rPr>
        <w:t>шесть тысяч</w:t>
      </w:r>
      <w:r w:rsidRPr="00E14CA3">
        <w:rPr>
          <w:rFonts w:ascii="Times New Roman" w:hAnsi="Times New Roman" w:cs="Times New Roman"/>
          <w:sz w:val="26"/>
          <w:szCs w:val="26"/>
        </w:rPr>
        <w:t>) рублей.</w:t>
      </w:r>
      <w:r w:rsidRPr="00F33970">
        <w:rPr>
          <w:rFonts w:ascii="Times New Roman" w:hAnsi="Times New Roman" w:cs="Times New Roman"/>
          <w:sz w:val="26"/>
          <w:szCs w:val="26"/>
        </w:rPr>
        <w:t xml:space="preserve"> </w:t>
      </w:r>
    </w:p>
    <w:p w:rsidR="00472711" w:rsidRPr="00F33970" w:rsidP="00472711">
      <w:pPr>
        <w:spacing w:after="0" w:line="240" w:lineRule="auto"/>
        <w:ind w:firstLine="539"/>
        <w:jc w:val="both"/>
        <w:rPr>
          <w:rFonts w:ascii="Times New Roman" w:hAnsi="Times New Roman"/>
          <w:sz w:val="26"/>
          <w:szCs w:val="26"/>
        </w:rPr>
      </w:pPr>
      <w:r w:rsidRPr="00F33970">
        <w:rPr>
          <w:rFonts w:ascii="Times New Roman" w:hAnsi="Times New Roman"/>
          <w:sz w:val="26"/>
          <w:szCs w:val="26"/>
        </w:rPr>
        <w:t>Приговор может быть обжалован в апелляционном порядке в Приволжский районный суд города Казани Республики Татарстан через мирового судью в течение десяти суток со дня его провозглашения, с соблюдением требований статьи 317 Уголовно-процессуального кодекса Российской Федерации.</w:t>
      </w:r>
    </w:p>
    <w:p w:rsidR="00472711" w:rsidRPr="00F33970" w:rsidP="00472711">
      <w:pPr>
        <w:autoSpaceDE w:val="0"/>
        <w:autoSpaceDN w:val="0"/>
        <w:adjustRightInd w:val="0"/>
        <w:spacing w:after="0" w:line="240" w:lineRule="auto"/>
        <w:ind w:firstLine="539"/>
        <w:jc w:val="both"/>
        <w:rPr>
          <w:rFonts w:ascii="Times New Roman" w:hAnsi="Times New Roman"/>
          <w:sz w:val="26"/>
          <w:szCs w:val="26"/>
        </w:rPr>
      </w:pPr>
      <w:r w:rsidRPr="00F33970">
        <w:rPr>
          <w:rFonts w:ascii="Times New Roman" w:hAnsi="Times New Roman"/>
          <w:sz w:val="26"/>
          <w:szCs w:val="26"/>
        </w:rPr>
        <w:t>В случае подачи апелляционной жалобы осужденный вправе ходатайствовать об участии в рассмотрении уголовного дела судом апелляционной инстанции, поручать осуществление своей защиты избранному им защитнику либо ходатайствовать о назначении защитника, о чём он должен  указать в  жалобе.</w:t>
      </w:r>
    </w:p>
    <w:p w:rsidR="00472711" w:rsidRPr="00F33970" w:rsidP="00472711">
      <w:pPr>
        <w:spacing w:after="0" w:line="240" w:lineRule="auto"/>
        <w:ind w:firstLine="539"/>
        <w:jc w:val="both"/>
        <w:rPr>
          <w:rFonts w:ascii="Times New Roman" w:hAnsi="Times New Roman"/>
          <w:sz w:val="26"/>
          <w:szCs w:val="26"/>
        </w:rPr>
      </w:pPr>
    </w:p>
    <w:p w:rsidR="00472711" w:rsidRPr="00F33970" w:rsidP="00472711">
      <w:pPr>
        <w:spacing w:after="0" w:line="240" w:lineRule="auto"/>
        <w:ind w:firstLine="539"/>
        <w:jc w:val="both"/>
        <w:rPr>
          <w:rFonts w:ascii="Times New Roman" w:hAnsi="Times New Roman"/>
          <w:sz w:val="26"/>
          <w:szCs w:val="26"/>
        </w:rPr>
      </w:pPr>
      <w:r>
        <w:rPr>
          <w:rFonts w:ascii="Times New Roman" w:hAnsi="Times New Roman"/>
          <w:sz w:val="26"/>
          <w:szCs w:val="26"/>
        </w:rPr>
        <w:t>СОГЛАСОВАНО</w:t>
      </w:r>
    </w:p>
    <w:p w:rsidR="00472711" w:rsidRPr="00F33970" w:rsidP="00472711">
      <w:pPr>
        <w:spacing w:after="0" w:line="240" w:lineRule="auto"/>
        <w:ind w:firstLine="539"/>
        <w:jc w:val="both"/>
        <w:rPr>
          <w:rFonts w:ascii="Times New Roman" w:hAnsi="Times New Roman"/>
          <w:sz w:val="26"/>
          <w:szCs w:val="26"/>
        </w:rPr>
      </w:pPr>
      <w:r w:rsidRPr="00F33970">
        <w:rPr>
          <w:rFonts w:ascii="Times New Roman" w:hAnsi="Times New Roman"/>
          <w:sz w:val="26"/>
          <w:szCs w:val="26"/>
        </w:rPr>
        <w:t xml:space="preserve">Мировой судья                                                                     </w:t>
      </w:r>
    </w:p>
    <w:p w:rsidR="00141225" w:rsidRPr="00F33970" w:rsidP="00E12735">
      <w:pPr>
        <w:spacing w:after="0" w:line="240" w:lineRule="auto"/>
        <w:ind w:firstLine="539"/>
        <w:jc w:val="both"/>
        <w:rPr>
          <w:rFonts w:ascii="Times New Roman" w:hAnsi="Times New Roman" w:cs="Times New Roman"/>
          <w:sz w:val="26"/>
          <w:szCs w:val="26"/>
          <w:shd w:val="clear" w:color="auto" w:fill="FFFFFF"/>
        </w:rPr>
      </w:pPr>
    </w:p>
    <w:p w:rsidR="00D01D15" w:rsidRPr="00F33970" w:rsidP="00E12735">
      <w:pPr>
        <w:spacing w:after="0" w:line="240" w:lineRule="auto"/>
        <w:ind w:firstLine="539"/>
        <w:jc w:val="both"/>
        <w:rPr>
          <w:rFonts w:ascii="Times New Roman" w:hAnsi="Times New Roman" w:cs="Times New Roman"/>
          <w:sz w:val="26"/>
          <w:szCs w:val="26"/>
        </w:rPr>
      </w:pPr>
      <w:r w:rsidRPr="00F33970">
        <w:rPr>
          <w:rFonts w:ascii="Times New Roman" w:hAnsi="Times New Roman" w:cs="Times New Roman"/>
          <w:sz w:val="26"/>
          <w:szCs w:val="26"/>
        </w:rPr>
        <w:t xml:space="preserve"> </w:t>
      </w:r>
    </w:p>
    <w:sectPr w:rsidSect="00E8655E">
      <w:footerReference w:type="default" r:id="rId5"/>
      <w:pgSz w:w="11906" w:h="16838"/>
      <w:pgMar w:top="567"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D15" w:rsidP="00421E9A">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46A7A">
      <w:rPr>
        <w:rStyle w:val="PageNumber"/>
        <w:noProof/>
      </w:rPr>
      <w:t>8</w:t>
    </w:r>
    <w:r>
      <w:rPr>
        <w:rStyle w:val="PageNumber"/>
      </w:rPr>
      <w:fldChar w:fldCharType="end"/>
    </w:r>
  </w:p>
  <w:p w:rsidR="00D01D15" w:rsidP="00125179">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mirrorMargin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E6"/>
    <w:rsid w:val="0000718F"/>
    <w:rsid w:val="00010114"/>
    <w:rsid w:val="000101AC"/>
    <w:rsid w:val="00016696"/>
    <w:rsid w:val="00017931"/>
    <w:rsid w:val="000217BA"/>
    <w:rsid w:val="00031F6C"/>
    <w:rsid w:val="000337A1"/>
    <w:rsid w:val="000434CE"/>
    <w:rsid w:val="00045AB4"/>
    <w:rsid w:val="00067D42"/>
    <w:rsid w:val="00071B70"/>
    <w:rsid w:val="0008302B"/>
    <w:rsid w:val="00083A3C"/>
    <w:rsid w:val="000A579B"/>
    <w:rsid w:val="000B2F8D"/>
    <w:rsid w:val="000B3873"/>
    <w:rsid w:val="000B40DE"/>
    <w:rsid w:val="000B767E"/>
    <w:rsid w:val="000C212A"/>
    <w:rsid w:val="000D7966"/>
    <w:rsid w:val="000E41D7"/>
    <w:rsid w:val="00100021"/>
    <w:rsid w:val="00104B8E"/>
    <w:rsid w:val="00115D84"/>
    <w:rsid w:val="00121424"/>
    <w:rsid w:val="0012312A"/>
    <w:rsid w:val="00125179"/>
    <w:rsid w:val="00130A89"/>
    <w:rsid w:val="00137EC1"/>
    <w:rsid w:val="00141225"/>
    <w:rsid w:val="00144E23"/>
    <w:rsid w:val="00145C4E"/>
    <w:rsid w:val="00160BCC"/>
    <w:rsid w:val="00174E11"/>
    <w:rsid w:val="0018562B"/>
    <w:rsid w:val="001955AB"/>
    <w:rsid w:val="00197F71"/>
    <w:rsid w:val="001B3975"/>
    <w:rsid w:val="001C0B4C"/>
    <w:rsid w:val="001C69F5"/>
    <w:rsid w:val="001D1ECF"/>
    <w:rsid w:val="001E4193"/>
    <w:rsid w:val="001F1571"/>
    <w:rsid w:val="001F2C6E"/>
    <w:rsid w:val="001F4D48"/>
    <w:rsid w:val="001F5060"/>
    <w:rsid w:val="001F6090"/>
    <w:rsid w:val="001F6E1C"/>
    <w:rsid w:val="001F726D"/>
    <w:rsid w:val="00201469"/>
    <w:rsid w:val="002126EF"/>
    <w:rsid w:val="00217799"/>
    <w:rsid w:val="00230292"/>
    <w:rsid w:val="0023399D"/>
    <w:rsid w:val="00241C7F"/>
    <w:rsid w:val="00246429"/>
    <w:rsid w:val="00251945"/>
    <w:rsid w:val="00251EA0"/>
    <w:rsid w:val="00266B1D"/>
    <w:rsid w:val="002774B2"/>
    <w:rsid w:val="002815EA"/>
    <w:rsid w:val="002A1729"/>
    <w:rsid w:val="002A4E20"/>
    <w:rsid w:val="002A6C61"/>
    <w:rsid w:val="002B1819"/>
    <w:rsid w:val="002C69FD"/>
    <w:rsid w:val="002C6E12"/>
    <w:rsid w:val="002D263C"/>
    <w:rsid w:val="002D283D"/>
    <w:rsid w:val="002E0F5C"/>
    <w:rsid w:val="002E1DD1"/>
    <w:rsid w:val="002E2F33"/>
    <w:rsid w:val="002E381D"/>
    <w:rsid w:val="002F1C68"/>
    <w:rsid w:val="0030737A"/>
    <w:rsid w:val="00320140"/>
    <w:rsid w:val="003213B0"/>
    <w:rsid w:val="00324E22"/>
    <w:rsid w:val="00326E65"/>
    <w:rsid w:val="00344C24"/>
    <w:rsid w:val="00346BF9"/>
    <w:rsid w:val="003555C1"/>
    <w:rsid w:val="003657C6"/>
    <w:rsid w:val="00367263"/>
    <w:rsid w:val="00376930"/>
    <w:rsid w:val="00381654"/>
    <w:rsid w:val="003A414D"/>
    <w:rsid w:val="003A6FEE"/>
    <w:rsid w:val="003A73D7"/>
    <w:rsid w:val="003B1C7D"/>
    <w:rsid w:val="003B3D9B"/>
    <w:rsid w:val="003B5753"/>
    <w:rsid w:val="003B79C5"/>
    <w:rsid w:val="003D4FF9"/>
    <w:rsid w:val="003F1867"/>
    <w:rsid w:val="003F1F23"/>
    <w:rsid w:val="00405E70"/>
    <w:rsid w:val="00421E9A"/>
    <w:rsid w:val="004323CC"/>
    <w:rsid w:val="004348AC"/>
    <w:rsid w:val="00440B3A"/>
    <w:rsid w:val="00443499"/>
    <w:rsid w:val="00443CFC"/>
    <w:rsid w:val="00472711"/>
    <w:rsid w:val="00472F0B"/>
    <w:rsid w:val="00480E45"/>
    <w:rsid w:val="004979E4"/>
    <w:rsid w:val="004A36C2"/>
    <w:rsid w:val="004C6EEC"/>
    <w:rsid w:val="004D2EA0"/>
    <w:rsid w:val="004D32A3"/>
    <w:rsid w:val="004E11B2"/>
    <w:rsid w:val="004E1F14"/>
    <w:rsid w:val="004E2A1C"/>
    <w:rsid w:val="004E3901"/>
    <w:rsid w:val="004F2922"/>
    <w:rsid w:val="004F57D0"/>
    <w:rsid w:val="00500C89"/>
    <w:rsid w:val="005206BB"/>
    <w:rsid w:val="00520B1D"/>
    <w:rsid w:val="005379CA"/>
    <w:rsid w:val="0054397A"/>
    <w:rsid w:val="0055111E"/>
    <w:rsid w:val="005548C4"/>
    <w:rsid w:val="00560E26"/>
    <w:rsid w:val="00564C41"/>
    <w:rsid w:val="0057304A"/>
    <w:rsid w:val="005744C5"/>
    <w:rsid w:val="00581C7A"/>
    <w:rsid w:val="00582EEE"/>
    <w:rsid w:val="00583252"/>
    <w:rsid w:val="00595981"/>
    <w:rsid w:val="005962D0"/>
    <w:rsid w:val="005B13C3"/>
    <w:rsid w:val="005C28BD"/>
    <w:rsid w:val="005C57B1"/>
    <w:rsid w:val="005C6CD9"/>
    <w:rsid w:val="005E78B4"/>
    <w:rsid w:val="005F6D80"/>
    <w:rsid w:val="005F7B7D"/>
    <w:rsid w:val="0060517C"/>
    <w:rsid w:val="006231A9"/>
    <w:rsid w:val="00623B6B"/>
    <w:rsid w:val="0062553F"/>
    <w:rsid w:val="00634F81"/>
    <w:rsid w:val="006373F4"/>
    <w:rsid w:val="006544FA"/>
    <w:rsid w:val="00656EC7"/>
    <w:rsid w:val="006615CE"/>
    <w:rsid w:val="00670700"/>
    <w:rsid w:val="00673281"/>
    <w:rsid w:val="006838FE"/>
    <w:rsid w:val="0069487A"/>
    <w:rsid w:val="006A0D27"/>
    <w:rsid w:val="006C237A"/>
    <w:rsid w:val="006C6D0D"/>
    <w:rsid w:val="00703BDB"/>
    <w:rsid w:val="00706533"/>
    <w:rsid w:val="007168B2"/>
    <w:rsid w:val="00730DF8"/>
    <w:rsid w:val="0073684E"/>
    <w:rsid w:val="007406BF"/>
    <w:rsid w:val="00742B1C"/>
    <w:rsid w:val="0075299C"/>
    <w:rsid w:val="00752AE1"/>
    <w:rsid w:val="00760AD2"/>
    <w:rsid w:val="007629F1"/>
    <w:rsid w:val="00762D71"/>
    <w:rsid w:val="007647C4"/>
    <w:rsid w:val="00776332"/>
    <w:rsid w:val="00784243"/>
    <w:rsid w:val="0079096E"/>
    <w:rsid w:val="007943AF"/>
    <w:rsid w:val="007A4D25"/>
    <w:rsid w:val="007A77F5"/>
    <w:rsid w:val="007C0CE5"/>
    <w:rsid w:val="007D13F4"/>
    <w:rsid w:val="007D36D7"/>
    <w:rsid w:val="007E66EF"/>
    <w:rsid w:val="007E7013"/>
    <w:rsid w:val="007F731E"/>
    <w:rsid w:val="008015CC"/>
    <w:rsid w:val="00821238"/>
    <w:rsid w:val="00830C24"/>
    <w:rsid w:val="008433F1"/>
    <w:rsid w:val="00846A7A"/>
    <w:rsid w:val="008511D8"/>
    <w:rsid w:val="00860091"/>
    <w:rsid w:val="008630BC"/>
    <w:rsid w:val="008631F2"/>
    <w:rsid w:val="00864E49"/>
    <w:rsid w:val="008651D9"/>
    <w:rsid w:val="00865EE4"/>
    <w:rsid w:val="00885E92"/>
    <w:rsid w:val="008978F9"/>
    <w:rsid w:val="008A7492"/>
    <w:rsid w:val="008B5865"/>
    <w:rsid w:val="008C5611"/>
    <w:rsid w:val="008F0AAA"/>
    <w:rsid w:val="008F713F"/>
    <w:rsid w:val="0090476D"/>
    <w:rsid w:val="009154C8"/>
    <w:rsid w:val="009239A8"/>
    <w:rsid w:val="0093671F"/>
    <w:rsid w:val="00954458"/>
    <w:rsid w:val="009746EE"/>
    <w:rsid w:val="0098542A"/>
    <w:rsid w:val="00992364"/>
    <w:rsid w:val="009A035A"/>
    <w:rsid w:val="009A788F"/>
    <w:rsid w:val="009C2727"/>
    <w:rsid w:val="009F07CB"/>
    <w:rsid w:val="009F7735"/>
    <w:rsid w:val="00A34FAF"/>
    <w:rsid w:val="00A360B1"/>
    <w:rsid w:val="00A42823"/>
    <w:rsid w:val="00A50CAD"/>
    <w:rsid w:val="00A537DC"/>
    <w:rsid w:val="00A54696"/>
    <w:rsid w:val="00A60A1A"/>
    <w:rsid w:val="00A62984"/>
    <w:rsid w:val="00A65339"/>
    <w:rsid w:val="00A7759B"/>
    <w:rsid w:val="00A80FA6"/>
    <w:rsid w:val="00A971E1"/>
    <w:rsid w:val="00AA357E"/>
    <w:rsid w:val="00AB6E78"/>
    <w:rsid w:val="00AC1781"/>
    <w:rsid w:val="00AC361B"/>
    <w:rsid w:val="00AC3C86"/>
    <w:rsid w:val="00AC55B2"/>
    <w:rsid w:val="00AC776F"/>
    <w:rsid w:val="00AD7AE5"/>
    <w:rsid w:val="00AF41AD"/>
    <w:rsid w:val="00AF69D6"/>
    <w:rsid w:val="00AF787B"/>
    <w:rsid w:val="00B14001"/>
    <w:rsid w:val="00B170FB"/>
    <w:rsid w:val="00B20AE6"/>
    <w:rsid w:val="00B400ED"/>
    <w:rsid w:val="00B43EA8"/>
    <w:rsid w:val="00B46500"/>
    <w:rsid w:val="00B46853"/>
    <w:rsid w:val="00B5611F"/>
    <w:rsid w:val="00B57440"/>
    <w:rsid w:val="00B57B0A"/>
    <w:rsid w:val="00B66B2B"/>
    <w:rsid w:val="00B71D57"/>
    <w:rsid w:val="00B726BB"/>
    <w:rsid w:val="00B732EB"/>
    <w:rsid w:val="00B73DA0"/>
    <w:rsid w:val="00B74219"/>
    <w:rsid w:val="00B75FC8"/>
    <w:rsid w:val="00B831BA"/>
    <w:rsid w:val="00B87912"/>
    <w:rsid w:val="00B90F08"/>
    <w:rsid w:val="00BA7F64"/>
    <w:rsid w:val="00BB0F6C"/>
    <w:rsid w:val="00BB56CD"/>
    <w:rsid w:val="00BB6DDA"/>
    <w:rsid w:val="00BD4CEC"/>
    <w:rsid w:val="00BD4F53"/>
    <w:rsid w:val="00BD5829"/>
    <w:rsid w:val="00BE58FE"/>
    <w:rsid w:val="00BE60DA"/>
    <w:rsid w:val="00BF0304"/>
    <w:rsid w:val="00BF28F1"/>
    <w:rsid w:val="00BF4567"/>
    <w:rsid w:val="00BF5927"/>
    <w:rsid w:val="00BF62B1"/>
    <w:rsid w:val="00C12418"/>
    <w:rsid w:val="00C12C26"/>
    <w:rsid w:val="00C15478"/>
    <w:rsid w:val="00C15904"/>
    <w:rsid w:val="00C15DF0"/>
    <w:rsid w:val="00C20519"/>
    <w:rsid w:val="00C25569"/>
    <w:rsid w:val="00C333D7"/>
    <w:rsid w:val="00C3502D"/>
    <w:rsid w:val="00C361AE"/>
    <w:rsid w:val="00C50A97"/>
    <w:rsid w:val="00C61712"/>
    <w:rsid w:val="00C6570D"/>
    <w:rsid w:val="00C66ED4"/>
    <w:rsid w:val="00C805C9"/>
    <w:rsid w:val="00C83DB4"/>
    <w:rsid w:val="00C856DB"/>
    <w:rsid w:val="00C87843"/>
    <w:rsid w:val="00C95155"/>
    <w:rsid w:val="00CA3FBE"/>
    <w:rsid w:val="00CC1478"/>
    <w:rsid w:val="00CC1E1A"/>
    <w:rsid w:val="00CC5519"/>
    <w:rsid w:val="00CC6325"/>
    <w:rsid w:val="00CD03DD"/>
    <w:rsid w:val="00CF0073"/>
    <w:rsid w:val="00D01D15"/>
    <w:rsid w:val="00D02D6F"/>
    <w:rsid w:val="00D04ADA"/>
    <w:rsid w:val="00D1092D"/>
    <w:rsid w:val="00D2008F"/>
    <w:rsid w:val="00D53F35"/>
    <w:rsid w:val="00D649A1"/>
    <w:rsid w:val="00D6685C"/>
    <w:rsid w:val="00D66E20"/>
    <w:rsid w:val="00D66F84"/>
    <w:rsid w:val="00D67BC3"/>
    <w:rsid w:val="00D77EB2"/>
    <w:rsid w:val="00D822E4"/>
    <w:rsid w:val="00D8288C"/>
    <w:rsid w:val="00D86301"/>
    <w:rsid w:val="00D87866"/>
    <w:rsid w:val="00DB0520"/>
    <w:rsid w:val="00DB27AC"/>
    <w:rsid w:val="00DD6529"/>
    <w:rsid w:val="00DF03E6"/>
    <w:rsid w:val="00DF284E"/>
    <w:rsid w:val="00DF6004"/>
    <w:rsid w:val="00DF652B"/>
    <w:rsid w:val="00E0001A"/>
    <w:rsid w:val="00E02B53"/>
    <w:rsid w:val="00E062C2"/>
    <w:rsid w:val="00E12735"/>
    <w:rsid w:val="00E14CA3"/>
    <w:rsid w:val="00E15DD3"/>
    <w:rsid w:val="00E33248"/>
    <w:rsid w:val="00E337B5"/>
    <w:rsid w:val="00E346B6"/>
    <w:rsid w:val="00E3661E"/>
    <w:rsid w:val="00E41B1D"/>
    <w:rsid w:val="00E501DC"/>
    <w:rsid w:val="00E53059"/>
    <w:rsid w:val="00E538F3"/>
    <w:rsid w:val="00E661A7"/>
    <w:rsid w:val="00E67693"/>
    <w:rsid w:val="00E8655E"/>
    <w:rsid w:val="00EA29A9"/>
    <w:rsid w:val="00EA7E3D"/>
    <w:rsid w:val="00EB0571"/>
    <w:rsid w:val="00EB47E7"/>
    <w:rsid w:val="00EB7AB9"/>
    <w:rsid w:val="00EC66FC"/>
    <w:rsid w:val="00EF01D9"/>
    <w:rsid w:val="00EF6302"/>
    <w:rsid w:val="00EF665F"/>
    <w:rsid w:val="00EF67CD"/>
    <w:rsid w:val="00F022BA"/>
    <w:rsid w:val="00F14F7F"/>
    <w:rsid w:val="00F23589"/>
    <w:rsid w:val="00F24CD7"/>
    <w:rsid w:val="00F3394E"/>
    <w:rsid w:val="00F33970"/>
    <w:rsid w:val="00F3768E"/>
    <w:rsid w:val="00F3779B"/>
    <w:rsid w:val="00F3787E"/>
    <w:rsid w:val="00F52C5C"/>
    <w:rsid w:val="00F553DA"/>
    <w:rsid w:val="00F56B29"/>
    <w:rsid w:val="00F57D03"/>
    <w:rsid w:val="00F60E33"/>
    <w:rsid w:val="00F64F9B"/>
    <w:rsid w:val="00F65273"/>
    <w:rsid w:val="00F65962"/>
    <w:rsid w:val="00F66809"/>
    <w:rsid w:val="00F67ADE"/>
    <w:rsid w:val="00F741B5"/>
    <w:rsid w:val="00F752D0"/>
    <w:rsid w:val="00F8090E"/>
    <w:rsid w:val="00F81CFA"/>
    <w:rsid w:val="00F831BE"/>
    <w:rsid w:val="00F86FBE"/>
    <w:rsid w:val="00FB6914"/>
    <w:rsid w:val="00FC40CE"/>
    <w:rsid w:val="00FD2849"/>
    <w:rsid w:val="00FD423A"/>
    <w:rsid w:val="00FE296C"/>
    <w:rsid w:val="00FE2C8D"/>
    <w:rsid w:val="00FE3BCE"/>
    <w:rsid w:val="00FF36FE"/>
    <w:rsid w:val="00FF3D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506E0F8-B4E5-48C0-80DD-F7260EE7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301"/>
    <w:pPr>
      <w:spacing w:after="200" w:line="276" w:lineRule="auto"/>
    </w:pPr>
    <w:rPr>
      <w:rFonts w:cs="Calibri"/>
    </w:rPr>
  </w:style>
  <w:style w:type="paragraph" w:styleId="Heading1">
    <w:name w:val="heading 1"/>
    <w:basedOn w:val="Normal"/>
    <w:next w:val="Normal"/>
    <w:link w:val="10"/>
    <w:qFormat/>
    <w:locked/>
    <w:rsid w:val="002A1729"/>
    <w:pPr>
      <w:keepNext/>
      <w:autoSpaceDE w:val="0"/>
      <w:autoSpaceDN w:val="0"/>
      <w:adjustRightInd w:val="0"/>
      <w:spacing w:after="0" w:line="240" w:lineRule="auto"/>
      <w:outlineLvl w:val="0"/>
    </w:pPr>
    <w:rPr>
      <w:rFonts w:ascii="Times New Roman" w:eastAsia="Arial Unicode MS" w:hAnsi="Times New Roman"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3F1867"/>
    <w:rPr>
      <w:rFonts w:ascii="Courier New" w:hAnsi="Courier New" w:cs="Courier New"/>
      <w:sz w:val="24"/>
      <w:szCs w:val="24"/>
    </w:rPr>
  </w:style>
  <w:style w:type="paragraph" w:customStyle="1" w:styleId="20">
    <w:name w:val="Основной текст (2)"/>
    <w:basedOn w:val="Normal"/>
    <w:link w:val="2"/>
    <w:uiPriority w:val="99"/>
    <w:rsid w:val="003F1867"/>
    <w:pPr>
      <w:shd w:val="clear" w:color="auto" w:fill="FFFFFF"/>
      <w:spacing w:after="0" w:line="274" w:lineRule="exact"/>
      <w:jc w:val="both"/>
    </w:pPr>
    <w:rPr>
      <w:rFonts w:ascii="Courier New" w:hAnsi="Courier New" w:cs="Courier New"/>
      <w:noProof/>
      <w:sz w:val="24"/>
      <w:szCs w:val="24"/>
    </w:rPr>
  </w:style>
  <w:style w:type="paragraph" w:customStyle="1" w:styleId="ConsPlusNormal">
    <w:name w:val="ConsPlusNormal"/>
    <w:rsid w:val="003F1867"/>
    <w:pPr>
      <w:autoSpaceDE w:val="0"/>
      <w:autoSpaceDN w:val="0"/>
      <w:adjustRightInd w:val="0"/>
    </w:pPr>
    <w:rPr>
      <w:rFonts w:cs="Calibri"/>
      <w:sz w:val="28"/>
      <w:szCs w:val="28"/>
    </w:rPr>
  </w:style>
  <w:style w:type="paragraph" w:styleId="BalloonText">
    <w:name w:val="Balloon Text"/>
    <w:basedOn w:val="Normal"/>
    <w:link w:val="a"/>
    <w:uiPriority w:val="99"/>
    <w:semiHidden/>
    <w:rsid w:val="0008302B"/>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0E41D7"/>
    <w:rPr>
      <w:rFonts w:ascii="Times New Roman" w:hAnsi="Times New Roman" w:cs="Times New Roman"/>
      <w:sz w:val="2"/>
      <w:szCs w:val="2"/>
    </w:rPr>
  </w:style>
  <w:style w:type="paragraph" w:customStyle="1" w:styleId="ConsNonformat">
    <w:name w:val="ConsNonformat"/>
    <w:link w:val="ConsNonformat0"/>
    <w:rsid w:val="00760AD2"/>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760AD2"/>
    <w:rPr>
      <w:rFonts w:ascii="Courier New" w:hAnsi="Courier New" w:cs="Courier New"/>
      <w:sz w:val="22"/>
      <w:szCs w:val="22"/>
      <w:lang w:val="ru-RU" w:eastAsia="ru-RU"/>
    </w:rPr>
  </w:style>
  <w:style w:type="paragraph" w:customStyle="1" w:styleId="a0">
    <w:name w:val="Знак Знак Знак Знак Знак Знак Знак Знак Знак Знак Знак Знак Знак"/>
    <w:basedOn w:val="Normal"/>
    <w:uiPriority w:val="99"/>
    <w:rsid w:val="00500C89"/>
    <w:pPr>
      <w:spacing w:after="160" w:line="240" w:lineRule="exact"/>
    </w:pPr>
    <w:rPr>
      <w:rFonts w:ascii="Tahoma" w:hAnsi="Tahoma" w:cs="Tahoma"/>
      <w:sz w:val="20"/>
      <w:szCs w:val="20"/>
      <w:lang w:val="en-US" w:eastAsia="en-US"/>
    </w:rPr>
  </w:style>
  <w:style w:type="paragraph" w:styleId="Footer">
    <w:name w:val="footer"/>
    <w:basedOn w:val="Normal"/>
    <w:link w:val="a1"/>
    <w:uiPriority w:val="99"/>
    <w:rsid w:val="00125179"/>
    <w:pPr>
      <w:tabs>
        <w:tab w:val="center" w:pos="4677"/>
        <w:tab w:val="right" w:pos="9355"/>
      </w:tabs>
    </w:pPr>
  </w:style>
  <w:style w:type="character" w:customStyle="1" w:styleId="a1">
    <w:name w:val="Нижний колонтитул Знак"/>
    <w:basedOn w:val="DefaultParagraphFont"/>
    <w:link w:val="Footer"/>
    <w:uiPriority w:val="99"/>
    <w:semiHidden/>
    <w:locked/>
    <w:rsid w:val="00F57D03"/>
  </w:style>
  <w:style w:type="character" w:styleId="PageNumber">
    <w:name w:val="page number"/>
    <w:basedOn w:val="DefaultParagraphFont"/>
    <w:uiPriority w:val="99"/>
    <w:rsid w:val="00125179"/>
  </w:style>
  <w:style w:type="character" w:customStyle="1" w:styleId="CharacterStyle2">
    <w:name w:val="Character Style 2"/>
    <w:uiPriority w:val="99"/>
    <w:rsid w:val="00217799"/>
    <w:rPr>
      <w:sz w:val="20"/>
      <w:szCs w:val="20"/>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130A89"/>
    <w:pPr>
      <w:spacing w:before="100" w:beforeAutospacing="1" w:after="100" w:afterAutospacing="1" w:line="240" w:lineRule="auto"/>
    </w:pPr>
    <w:rPr>
      <w:rFonts w:ascii="Tahoma" w:hAnsi="Tahoma" w:cs="Tahoma"/>
      <w:sz w:val="20"/>
      <w:szCs w:val="20"/>
      <w:lang w:val="en-US" w:eastAsia="en-US"/>
    </w:rPr>
  </w:style>
  <w:style w:type="paragraph" w:styleId="BodyText2">
    <w:name w:val="Body Text 2"/>
    <w:basedOn w:val="Normal"/>
    <w:link w:val="21"/>
    <w:uiPriority w:val="99"/>
    <w:rsid w:val="00130A89"/>
    <w:pPr>
      <w:spacing w:after="0" w:line="240" w:lineRule="auto"/>
      <w:jc w:val="both"/>
    </w:pPr>
    <w:rPr>
      <w:sz w:val="24"/>
      <w:szCs w:val="24"/>
    </w:rPr>
  </w:style>
  <w:style w:type="character" w:customStyle="1" w:styleId="21">
    <w:name w:val="Основной текст 2 Знак"/>
    <w:basedOn w:val="DefaultParagraphFont"/>
    <w:link w:val="BodyText2"/>
    <w:uiPriority w:val="99"/>
    <w:semiHidden/>
    <w:locked/>
    <w:rsid w:val="002A6C61"/>
  </w:style>
  <w:style w:type="paragraph" w:styleId="BodyText">
    <w:name w:val="Body Text"/>
    <w:basedOn w:val="Normal"/>
    <w:link w:val="a2"/>
    <w:uiPriority w:val="99"/>
    <w:rsid w:val="00D04ADA"/>
    <w:pPr>
      <w:spacing w:after="120"/>
    </w:pPr>
  </w:style>
  <w:style w:type="character" w:customStyle="1" w:styleId="a2">
    <w:name w:val="Основной текст Знак"/>
    <w:basedOn w:val="DefaultParagraphFont"/>
    <w:link w:val="BodyText"/>
    <w:uiPriority w:val="99"/>
    <w:semiHidden/>
    <w:locked/>
    <w:rsid w:val="002A6C61"/>
  </w:style>
  <w:style w:type="paragraph" w:styleId="BodyTextIndent">
    <w:name w:val="Body Text Indent"/>
    <w:basedOn w:val="Normal"/>
    <w:link w:val="a3"/>
    <w:uiPriority w:val="99"/>
    <w:rsid w:val="00D04ADA"/>
    <w:pPr>
      <w:spacing w:after="120"/>
      <w:ind w:left="283"/>
    </w:pPr>
  </w:style>
  <w:style w:type="character" w:customStyle="1" w:styleId="a3">
    <w:name w:val="Основной текст с отступом Знак"/>
    <w:basedOn w:val="DefaultParagraphFont"/>
    <w:link w:val="BodyTextIndent"/>
    <w:uiPriority w:val="99"/>
    <w:semiHidden/>
    <w:locked/>
    <w:rsid w:val="002A6C61"/>
  </w:style>
  <w:style w:type="character" w:styleId="Hyperlink">
    <w:name w:val="Hyperlink"/>
    <w:basedOn w:val="DefaultParagraphFont"/>
    <w:uiPriority w:val="99"/>
    <w:rsid w:val="00BF4567"/>
    <w:rPr>
      <w:color w:val="0000FF"/>
      <w:u w:val="single"/>
    </w:rPr>
  </w:style>
  <w:style w:type="character" w:customStyle="1" w:styleId="snippetequal">
    <w:name w:val="snippet_equal"/>
    <w:basedOn w:val="DefaultParagraphFont"/>
    <w:rsid w:val="00A50CAD"/>
  </w:style>
  <w:style w:type="paragraph" w:customStyle="1" w:styleId="Standard">
    <w:name w:val="Standard"/>
    <w:uiPriority w:val="99"/>
    <w:rsid w:val="00560E26"/>
    <w:pPr>
      <w:suppressAutoHyphens/>
      <w:autoSpaceDN w:val="0"/>
      <w:spacing w:after="200" w:line="276" w:lineRule="auto"/>
      <w:textAlignment w:val="baseline"/>
    </w:pPr>
    <w:rPr>
      <w:rFonts w:eastAsia="SimSun" w:cs="Calibri"/>
      <w:kern w:val="3"/>
      <w:lang w:eastAsia="en-US"/>
    </w:rPr>
  </w:style>
  <w:style w:type="paragraph" w:customStyle="1" w:styleId="a4">
    <w:name w:val="Знак"/>
    <w:basedOn w:val="Normal"/>
    <w:uiPriority w:val="99"/>
    <w:rsid w:val="00E41B1D"/>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BlockText">
    <w:name w:val="Block Text"/>
    <w:basedOn w:val="Normal"/>
    <w:rsid w:val="00A60A1A"/>
    <w:pPr>
      <w:tabs>
        <w:tab w:val="left" w:pos="6379"/>
      </w:tabs>
      <w:spacing w:after="0" w:line="240" w:lineRule="auto"/>
      <w:ind w:left="-285" w:right="-51" w:firstLine="285"/>
      <w:jc w:val="both"/>
    </w:pPr>
  </w:style>
  <w:style w:type="character" w:customStyle="1" w:styleId="apple-converted-space">
    <w:name w:val="apple-converted-space"/>
    <w:basedOn w:val="DefaultParagraphFont"/>
    <w:rsid w:val="00AF787B"/>
  </w:style>
  <w:style w:type="paragraph" w:customStyle="1" w:styleId="msoclassa8">
    <w:name w:val="msoclassa8"/>
    <w:basedOn w:val="Normal"/>
    <w:rsid w:val="006838FE"/>
    <w:pPr>
      <w:spacing w:before="100" w:beforeAutospacing="1" w:after="100" w:afterAutospacing="1" w:line="240" w:lineRule="auto"/>
    </w:pPr>
    <w:rPr>
      <w:sz w:val="24"/>
      <w:szCs w:val="24"/>
    </w:rPr>
  </w:style>
  <w:style w:type="paragraph" w:customStyle="1" w:styleId="31">
    <w:name w:val="Основной текст 31"/>
    <w:basedOn w:val="Normal"/>
    <w:uiPriority w:val="99"/>
    <w:rsid w:val="006838FE"/>
    <w:pPr>
      <w:spacing w:after="0" w:line="240" w:lineRule="auto"/>
      <w:jc w:val="both"/>
    </w:pPr>
    <w:rPr>
      <w:sz w:val="24"/>
      <w:szCs w:val="24"/>
      <w:lang w:eastAsia="ar-SA"/>
    </w:rPr>
  </w:style>
  <w:style w:type="paragraph" w:styleId="BodyTextIndent2">
    <w:name w:val="Body Text Indent 2"/>
    <w:basedOn w:val="Normal"/>
    <w:link w:val="22"/>
    <w:rsid w:val="00FE296C"/>
    <w:pPr>
      <w:spacing w:after="120" w:line="480" w:lineRule="auto"/>
      <w:ind w:left="283"/>
    </w:pPr>
    <w:rPr>
      <w:rFonts w:ascii="Times New Roman" w:hAnsi="Times New Roman" w:cs="Times New Roman"/>
      <w:sz w:val="28"/>
      <w:szCs w:val="20"/>
    </w:rPr>
  </w:style>
  <w:style w:type="character" w:customStyle="1" w:styleId="22">
    <w:name w:val="Основной текст с отступом 2 Знак"/>
    <w:basedOn w:val="DefaultParagraphFont"/>
    <w:link w:val="BodyTextIndent2"/>
    <w:rsid w:val="00FE296C"/>
    <w:rPr>
      <w:rFonts w:ascii="Times New Roman" w:hAnsi="Times New Roman"/>
      <w:sz w:val="28"/>
      <w:szCs w:val="20"/>
    </w:rPr>
  </w:style>
  <w:style w:type="paragraph" w:styleId="NormalWeb">
    <w:name w:val="Normal (Web)"/>
    <w:basedOn w:val="Normal"/>
    <w:rsid w:val="00F3394E"/>
    <w:pPr>
      <w:spacing w:before="100" w:beforeAutospacing="1" w:after="100" w:afterAutospacing="1" w:line="240" w:lineRule="auto"/>
    </w:pPr>
    <w:rPr>
      <w:rFonts w:ascii="Times New Roman" w:hAnsi="Times New Roman" w:cs="Times New Roman"/>
      <w:sz w:val="24"/>
      <w:szCs w:val="24"/>
    </w:rPr>
  </w:style>
  <w:style w:type="character" w:customStyle="1" w:styleId="nomer2">
    <w:name w:val="nomer2"/>
    <w:basedOn w:val="DefaultParagraphFont"/>
    <w:uiPriority w:val="99"/>
    <w:rsid w:val="00D67BC3"/>
  </w:style>
  <w:style w:type="character" w:customStyle="1" w:styleId="others127">
    <w:name w:val="others127"/>
    <w:basedOn w:val="DefaultParagraphFont"/>
    <w:rsid w:val="005C57B1"/>
  </w:style>
  <w:style w:type="character" w:customStyle="1" w:styleId="10">
    <w:name w:val="Заголовок 1 Знак"/>
    <w:basedOn w:val="DefaultParagraphFont"/>
    <w:link w:val="Heading1"/>
    <w:rsid w:val="002A1729"/>
    <w:rPr>
      <w:rFonts w:ascii="Times New Roman" w:eastAsia="Arial Unicode MS" w:hAnsi="Times New Roman"/>
      <w:b/>
      <w:bCs/>
      <w:sz w:val="28"/>
      <w:szCs w:val="32"/>
    </w:rPr>
  </w:style>
  <w:style w:type="character" w:customStyle="1" w:styleId="a5">
    <w:name w:val="Основной текст_"/>
    <w:link w:val="11"/>
    <w:locked/>
    <w:rsid w:val="00F3779B"/>
    <w:rPr>
      <w:sz w:val="26"/>
      <w:szCs w:val="26"/>
      <w:shd w:val="clear" w:color="auto" w:fill="FFFFFF"/>
    </w:rPr>
  </w:style>
  <w:style w:type="paragraph" w:customStyle="1" w:styleId="11">
    <w:name w:val="Основной текст1"/>
    <w:basedOn w:val="Normal"/>
    <w:link w:val="a5"/>
    <w:rsid w:val="00F3779B"/>
    <w:pPr>
      <w:widowControl w:val="0"/>
      <w:shd w:val="clear" w:color="auto" w:fill="FFFFFF"/>
      <w:spacing w:after="240" w:line="312" w:lineRule="exact"/>
      <w:jc w:val="center"/>
    </w:pPr>
    <w:rPr>
      <w:rFonts w:cs="Times New Roman"/>
      <w:sz w:val="26"/>
      <w:szCs w:val="26"/>
      <w:shd w:val="clear" w:color="auto" w:fill="FFFFFF"/>
    </w:rPr>
  </w:style>
  <w:style w:type="character" w:customStyle="1" w:styleId="cnsl">
    <w:name w:val="cnsl"/>
    <w:basedOn w:val="DefaultParagraphFont"/>
    <w:rsid w:val="000337A1"/>
  </w:style>
  <w:style w:type="paragraph" w:styleId="BodyText3">
    <w:name w:val="Body Text 3"/>
    <w:basedOn w:val="Normal"/>
    <w:link w:val="3"/>
    <w:uiPriority w:val="99"/>
    <w:semiHidden/>
    <w:unhideWhenUsed/>
    <w:rsid w:val="005379CA"/>
    <w:pPr>
      <w:spacing w:after="120"/>
    </w:pPr>
    <w:rPr>
      <w:sz w:val="16"/>
      <w:szCs w:val="16"/>
    </w:rPr>
  </w:style>
  <w:style w:type="character" w:customStyle="1" w:styleId="3">
    <w:name w:val="Основной текст 3 Знак"/>
    <w:basedOn w:val="DefaultParagraphFont"/>
    <w:link w:val="BodyText3"/>
    <w:uiPriority w:val="99"/>
    <w:semiHidden/>
    <w:rsid w:val="005379CA"/>
    <w:rPr>
      <w:rFonts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586C1-BECB-4B4F-9ED5-6294AAEB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