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ind w:left="637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Копия</w:t>
      </w:r>
    </w:p>
    <w:p>
      <w:pPr>
        <w:pStyle w:val="Heading1"/>
        <w:spacing w:before="0" w:after="0"/>
        <w:ind w:left="637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1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>07</w:t>
      </w:r>
      <w:r>
        <w:rPr>
          <w:b w:val="0"/>
          <w:bCs w:val="0"/>
          <w:i w:val="0"/>
          <w:sz w:val="28"/>
          <w:szCs w:val="28"/>
        </w:rPr>
        <w:t>/</w:t>
      </w:r>
      <w:r>
        <w:rPr>
          <w:b w:val="0"/>
          <w:bCs w:val="0"/>
          <w:i w:val="0"/>
          <w:sz w:val="28"/>
          <w:szCs w:val="28"/>
        </w:rPr>
        <w:t>2</w:t>
      </w:r>
      <w:r>
        <w:rPr>
          <w:b w:val="0"/>
          <w:bCs w:val="0"/>
          <w:i w:val="0"/>
          <w:sz w:val="28"/>
          <w:szCs w:val="28"/>
        </w:rPr>
        <w:t>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0032-</w:t>
      </w:r>
      <w:r>
        <w:rPr>
          <w:rStyle w:val="cat-PhoneNumbergrp-28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9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7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7 по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– помощника прокурора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Style w:val="cat-FIOgrp-14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- адвоката </w:t>
      </w:r>
      <w:r>
        <w:rPr>
          <w:rStyle w:val="cat-OrganizationNamegrp-24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Style w:val="cat-FIOgrp-20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Янборисовой</w:t>
      </w:r>
      <w:r>
        <w:rPr>
          <w:rFonts w:ascii="Times New Roman" w:eastAsia="Times New Roman" w:hAnsi="Times New Roman" w:cs="Times New Roman"/>
          <w:sz w:val="28"/>
          <w:szCs w:val="28"/>
        </w:rPr>
        <w:t>, представивше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ордер № </w:t>
      </w:r>
      <w:r>
        <w:rPr>
          <w:rStyle w:val="cat-UserDefined-555940401grp-34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удостоверение № </w:t>
      </w:r>
      <w:r>
        <w:rPr>
          <w:rFonts w:ascii="Times New Roman" w:eastAsia="Times New Roman" w:hAnsi="Times New Roman" w:cs="Times New Roman"/>
          <w:sz w:val="28"/>
          <w:szCs w:val="28"/>
        </w:rPr>
        <w:t>1022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и секретаре судебного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консультанте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5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уголовное дело 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Загидуллина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1936512291grp-35rplc-15"/>
          <w:rFonts w:ascii="Times New Roman" w:eastAsia="Times New Roman" w:hAnsi="Times New Roman" w:cs="Times New Roman"/>
          <w:sz w:val="28"/>
          <w:szCs w:val="28"/>
        </w:rPr>
        <w:t>Э.И.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1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Style w:val="cat-UserDefined1311718744grp-36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346316227grp-37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1798073161grp-38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865786072grp-39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судимо</w:t>
      </w:r>
      <w:r>
        <w:rPr>
          <w:rFonts w:ascii="Times New Roman" w:eastAsia="Times New Roman" w:hAnsi="Times New Roman" w:cs="Times New Roman"/>
          <w:sz w:val="28"/>
          <w:szCs w:val="28"/>
        </w:rPr>
        <w:t>сти не имеющего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обвиняемо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предусмотренного статьей 319 Уголовного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90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публичное оскорбление представителя власти при исполнении им своих должностных обязанностей и в связи с их исполнением,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следующих обстоятельствах.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примерно в </w:t>
      </w:r>
      <w:r>
        <w:rPr>
          <w:rStyle w:val="cat-Timegrp-25rplc-2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на лестничной площадке четвертого этажа первого подъезда дома </w:t>
      </w:r>
      <w:r>
        <w:rPr>
          <w:rStyle w:val="cat-UserDefined2012626552grp-40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по </w:t>
      </w:r>
      <w:r>
        <w:rPr>
          <w:rStyle w:val="cat-Addressgrp-5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состоянии опьянения, вызванном употреблением алкоголя, громко выражался грубой нецензурной бранью в адрес </w:t>
      </w:r>
      <w:r>
        <w:rPr>
          <w:rStyle w:val="cat-FIOgrp-18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вел себя неадекватно, размахивал руками, пытался учинить драку, на замечания не реагировал, тем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самым нарушил общественный порядок и покой граждан, совершив административное правонарушение, предусмотренное ст. 20.1 КоАП РФ.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9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примерно в </w:t>
      </w:r>
      <w:r>
        <w:rPr>
          <w:rStyle w:val="cat-Timegrp-26rplc-3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прибывший в составе экипажа ПА-1506 полицейский 3 отделения мобильного взвода 1 роты 1 батальона полка ППСП УМВД России по </w:t>
      </w:r>
      <w:r>
        <w:rPr>
          <w:rStyle w:val="cat-Addressgrp-4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младший сержант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полиции </w:t>
      </w:r>
      <w:r>
        <w:rPr>
          <w:rStyle w:val="cat-FIOgrp-19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указанную должность приказом командира полка патрульно-постовой службы УМВД России по </w:t>
      </w:r>
      <w:r>
        <w:rPr>
          <w:rStyle w:val="cat-Addressgrp-4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222 л\с от </w:t>
      </w:r>
      <w:r>
        <w:rPr>
          <w:rStyle w:val="cat-Dategrp-10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находившийся в форменной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одежде сотрудника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органа внутренних дел, подошел к ранее незнакомому </w:t>
      </w:r>
      <w:r>
        <w:rPr>
          <w:rStyle w:val="cat-FIOgrp-17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представился, и на основании п. 2 ч. 1 ст. 13 Федерального закона «О полиции», потребовал от </w:t>
      </w:r>
      <w:r>
        <w:rPr>
          <w:rStyle w:val="cat-FIOgrp-14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успокоиться и проследовать с ним к патрульной автомашине. В </w:t>
      </w:r>
      <w:r>
        <w:rPr>
          <w:rFonts w:ascii="Times New Roman" w:eastAsia="Times New Roman" w:hAnsi="Times New Roman" w:cs="Times New Roman"/>
          <w:sz w:val="28"/>
          <w:szCs w:val="28"/>
        </w:rPr>
        <w:t>ответ на законные требования сотрудника полиции и используя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 как малозначительный повод для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преступления, </w:t>
      </w:r>
      <w:r>
        <w:rPr>
          <w:rStyle w:val="cat-Dategrp-9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примерно в </w:t>
      </w:r>
      <w:r>
        <w:rPr>
          <w:rStyle w:val="cat-Timegrp-27rplc-3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7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на лестничной </w:t>
      </w:r>
      <w:r>
        <w:rPr>
          <w:rFonts w:ascii="Times New Roman" w:eastAsia="Times New Roman" w:hAnsi="Times New Roman" w:cs="Times New Roman"/>
          <w:sz w:val="28"/>
          <w:szCs w:val="28"/>
        </w:rPr>
        <w:t>площадке четвертого этажа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первого подъезда дома </w:t>
      </w:r>
      <w:r>
        <w:rPr>
          <w:rStyle w:val="cat-UserDefined2012626552grp-40rplc-4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по </w:t>
      </w:r>
      <w:r>
        <w:rPr>
          <w:rStyle w:val="cat-Addressgrp-5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состоянии опьянения, вызванном употреблением алкоголя, действуя из хулиганских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побуждений публично, в присутствии посторонних гражданских лиц, оскорбил полицейского 3 отделения мобильного взвода 1 роты 1 батальона полка ППСП УМВ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 России по </w:t>
      </w:r>
      <w:r>
        <w:rPr>
          <w:rStyle w:val="cat-Addressgrp-4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младшего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сержанта полиции </w:t>
      </w:r>
      <w:r>
        <w:rPr>
          <w:rStyle w:val="cat-FIOgrp-19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грубыми нецензурными словами, унижая его честь и человеческое достоинство.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ознакомлении с материалами уголовного дела </w:t>
      </w:r>
      <w:r>
        <w:rPr>
          <w:rStyle w:val="cat-FIOgrp-17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было заявлено ходатайство о рассмотрении дела в порядке особого производства без проведения судебного разбирательства в общем порядке.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свою вину в совершении инкриминируемого преступления признал в полном объеме, искренне раскаял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содеянном, поддержал ранее заявленное ходатайство о постановлении приговора без проведения судебного разбирательства в общем порядке, при этом пояснил, что ходатайство заявлено добровольно, после консультации с защитником, он осознает последствия постановления приговора без проведения судебного разбирательства в общем порядке.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 поддержал заявленное ходатайство.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обвинитель, не возражал против постановления приговора без проведения судебного разбирательства в общем порядке.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Потерпевший </w:t>
      </w:r>
      <w:r>
        <w:rPr>
          <w:rStyle w:val="cat-FIOgrp-19rplc-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заседания обратился с ходатайством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 рассмотрении уголовного дела в его отсутствии, выразил согласие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рассмотрение дела в порядке особого производства без проведения судебного разбирательства в общем порядке.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учитывая, что максимальное наказание за совершение инкриминируемого </w:t>
      </w:r>
      <w:r>
        <w:rPr>
          <w:rStyle w:val="cat-FIOgrp-17rplc-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преступления не превышает 10 лет лишения свободы, ходатайство заявлено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добровольно, в присутствии защитника и после консультации с ним, </w:t>
      </w:r>
      <w:r>
        <w:rPr>
          <w:rStyle w:val="cat-FIOgrp-17rplc-5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осознает последствия принятого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решения, а также выслушав мнения участников судебного разбирательства, считает необходимым ходатайство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 и принять судебное решение без проведения судебного разбирательства в общем порядке.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Обвинение, с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согласил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5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обоснованным и подтверждается собранными по уголовному делу доказательствами.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7rplc-5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квалифицирует по статье 319 Уголовного кодекса Российской Федерации – как оскорбление 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>власти, то есть публичное оскорбление представителя власти при исполнении им своих должностных обязанностей и в связи с их исполнением.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</w:t>
      </w:r>
      <w:r>
        <w:rPr>
          <w:rStyle w:val="cat-FIOgrp-17rplc-5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суд учитывает характер и степень общественной опасности совершенного преступления, относящее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категории небольшой тяжести, данные о личности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котор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судим</w:t>
      </w:r>
      <w:r>
        <w:rPr>
          <w:rFonts w:ascii="Times New Roman" w:eastAsia="Times New Roman" w:hAnsi="Times New Roman" w:cs="Times New Roman"/>
          <w:sz w:val="28"/>
          <w:szCs w:val="28"/>
        </w:rPr>
        <w:t>ости не имеет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учете у психиатра и нарколога не состоит, удовлетворительно характеризуется по месту жительства, состояние здоровья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близких родственников, в том числе обстоятельства, смягчающие и отягчающие наказание, а также влияние назначенного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исправление осужденно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 условия жизни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семьи и родственников.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смягчающих обстоятельств по делу суд учитывает признание вины, искреннее раскаяние в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на иждивении одного несовершеннолетнего ребенка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инвалидности 3 группы.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Отягчающих обстоятельств по делу судом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 назначении наказания считает также необходимым соблюсти принцип справедливости и соразмерности.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Обращаясь к мере наказания, с учетом личности подсудимого,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необходимым для обеспечения целей наказания назначить </w:t>
      </w:r>
      <w:r>
        <w:rPr>
          <w:rStyle w:val="cat-FIOgrp-17rplc-5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штрафа.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размера штрафа суд учитывает небольшую тяжесть совершенного преступления, имущественное положение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состояние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здоровья,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на иждивении одного несовершеннолетнего ребенка,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определить размер штрафа в размере </w:t>
      </w:r>
      <w:r>
        <w:rPr>
          <w:rStyle w:val="cat-Sumgrp-21rplc-5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иск по настоящему уголовному делу не заявлен.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порядке статьи 91 Уголовно-процессуального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5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настоящему уголовному делу не задерживал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Исключительных обстоятель</w:t>
      </w:r>
      <w:r>
        <w:rPr>
          <w:rFonts w:ascii="Times New Roman" w:eastAsia="Times New Roman" w:hAnsi="Times New Roman" w:cs="Times New Roman"/>
          <w:sz w:val="28"/>
          <w:szCs w:val="28"/>
        </w:rPr>
        <w:t>ств дл</w:t>
      </w:r>
      <w:r>
        <w:rPr>
          <w:rFonts w:ascii="Times New Roman" w:eastAsia="Times New Roman" w:hAnsi="Times New Roman" w:cs="Times New Roman"/>
          <w:sz w:val="28"/>
          <w:szCs w:val="28"/>
        </w:rPr>
        <w:t>я применения к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положений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64 Уголовного кодекса Российской Федерации суд не усматривает.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Уголовное дело рассмотрено в особом порядке судебного разбирательства, поэтому процессуальные издержки по делу подлежат возмещению за счёт средств федерального бюджета.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Судьбу вещественных доказательств суд разрешает в соответствии с требованиями статьи 81 Уголовного кодекса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статьёй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316 Уголовно-процессуального кодекса Российской Федерации, суд</w:t>
      </w:r>
    </w:p>
    <w:p>
      <w:pPr>
        <w:spacing w:before="0" w:after="0"/>
        <w:ind w:firstLine="709"/>
        <w:rPr>
          <w:sz w:val="28"/>
          <w:szCs w:val="28"/>
        </w:rPr>
      </w:pPr>
    </w:p>
    <w:p>
      <w:pPr>
        <w:spacing w:before="0" w:after="0"/>
        <w:ind w:firstLine="709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ПРИГОВОРИЛ: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6rplc-5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1936512291grp-35rplc-58"/>
          <w:rFonts w:ascii="Times New Roman" w:eastAsia="Times New Roman" w:hAnsi="Times New Roman" w:cs="Times New Roman"/>
          <w:sz w:val="28"/>
          <w:szCs w:val="28"/>
        </w:rPr>
        <w:t>Э.И.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предусмотренного статьей 319 Уголовного кодекса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штрафа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доход государства </w:t>
      </w:r>
      <w:r>
        <w:rPr>
          <w:rFonts w:ascii="Times New Roman" w:eastAsia="Times New Roman" w:hAnsi="Times New Roman" w:cs="Times New Roman"/>
          <w:sz w:val="28"/>
          <w:szCs w:val="28"/>
        </w:rPr>
        <w:t>в ра</w:t>
      </w:r>
      <w:r>
        <w:rPr>
          <w:rFonts w:ascii="Times New Roman" w:eastAsia="Times New Roman" w:hAnsi="Times New Roman" w:cs="Times New Roman"/>
          <w:sz w:val="28"/>
          <w:szCs w:val="28"/>
        </w:rPr>
        <w:t>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Sumgrp-22rplc-5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УФК по </w:t>
      </w:r>
      <w:r>
        <w:rPr>
          <w:rStyle w:val="cat-Addressgrp-6rplc-6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(СУ СК России по </w:t>
      </w:r>
      <w:r>
        <w:rPr>
          <w:rStyle w:val="cat-Addressgrp-6rplc-6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л/с 04111А59590), ИНН </w:t>
      </w:r>
      <w:r>
        <w:rPr>
          <w:rStyle w:val="cat-PhoneNumbergrp-30rplc-6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31rplc-6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</w:t>
      </w:r>
      <w:r>
        <w:rPr>
          <w:rFonts w:ascii="Times New Roman" w:eastAsia="Times New Roman" w:hAnsi="Times New Roman" w:cs="Times New Roman"/>
          <w:sz w:val="28"/>
          <w:szCs w:val="28"/>
        </w:rPr>
        <w:t>0310064300000011100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</w:t>
      </w:r>
      <w:r>
        <w:rPr>
          <w:rStyle w:val="cat-Addressgrp-6rplc-6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32rplc-6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КБК 4171160313201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000140, ОКТМО </w:t>
      </w:r>
      <w:r>
        <w:rPr>
          <w:rStyle w:val="cat-PhoneNumbergrp-33rplc-6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ОГРН 111690001048.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Меру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оцессуального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принуждения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7rplc-6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обязательстве о явке </w:t>
      </w:r>
      <w:r>
        <w:rPr>
          <w:rFonts w:ascii="Times New Roman" w:eastAsia="Times New Roman" w:hAnsi="Times New Roman" w:cs="Times New Roman"/>
          <w:sz w:val="28"/>
          <w:szCs w:val="28"/>
        </w:rPr>
        <w:t>отменить после вступления приговора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 по уголовному делу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подачи апелляционной жалобы и (или) апелляционного представления, осужденный вправе ходатайствовать о своем участии в рассмотрении уголовного дела судом апелляционной инстанции.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 может быть обжалован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</w:t>
      </w:r>
      <w:r>
        <w:rPr>
          <w:rStyle w:val="cat-Addressgrp-1rplc-6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суток со дня провозглашения.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(подпись)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12rplc-6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 вступил в законную силу______________________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Style w:val="cat-Dategrp-11rplc-7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12rplc-7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rPr>
          <w:sz w:val="28"/>
          <w:szCs w:val="28"/>
        </w:rPr>
      </w:pPr>
    </w:p>
    <w:p>
      <w:pPr>
        <w:spacing w:before="0" w:after="0"/>
        <w:ind w:firstLine="709"/>
        <w:rPr>
          <w:sz w:val="28"/>
          <w:szCs w:val="28"/>
        </w:rPr>
      </w:pPr>
    </w:p>
    <w:p>
      <w:pPr>
        <w:spacing w:before="0" w:after="0"/>
        <w:ind w:firstLine="709"/>
        <w:rPr>
          <w:sz w:val="28"/>
          <w:szCs w:val="28"/>
        </w:rPr>
      </w:pPr>
    </w:p>
    <w:sectPr>
      <w:foot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166656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spacing w:before="0" w:after="0"/>
      <w:rPr>
        <w:sz w:val="20"/>
        <w:szCs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8rplc-0">
    <w:name w:val="cat-PhoneNumber grp-28 rplc-0"/>
    <w:basedOn w:val="DefaultParagraphFont"/>
  </w:style>
  <w:style w:type="character" w:customStyle="1" w:styleId="cat-PhoneNumbergrp-29rplc-1">
    <w:name w:val="cat-PhoneNumber grp-29 rplc-1"/>
    <w:basedOn w:val="DefaultParagraphFont"/>
  </w:style>
  <w:style w:type="character" w:customStyle="1" w:styleId="cat-Dategrp-7rplc-2">
    <w:name w:val="cat-Date grp-7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FIOgrp-13rplc-7">
    <w:name w:val="cat-FIO grp-13 rplc-7"/>
    <w:basedOn w:val="DefaultParagraphFont"/>
  </w:style>
  <w:style w:type="character" w:customStyle="1" w:styleId="cat-FIOgrp-14rplc-8">
    <w:name w:val="cat-FIO grp-14 rplc-8"/>
    <w:basedOn w:val="DefaultParagraphFont"/>
  </w:style>
  <w:style w:type="character" w:customStyle="1" w:styleId="cat-OrganizationNamegrp-24rplc-9">
    <w:name w:val="cat-OrganizationName grp-24 rplc-9"/>
    <w:basedOn w:val="DefaultParagraphFont"/>
  </w:style>
  <w:style w:type="character" w:customStyle="1" w:styleId="cat-FIOgrp-20rplc-10">
    <w:name w:val="cat-FIO grp-20 rplc-10"/>
    <w:basedOn w:val="DefaultParagraphFont"/>
  </w:style>
  <w:style w:type="character" w:customStyle="1" w:styleId="cat-UserDefined-555940401grp-34rplc-11">
    <w:name w:val="cat-UserDefined-555940401 grp-34 rplc-11"/>
    <w:basedOn w:val="DefaultParagraphFont"/>
  </w:style>
  <w:style w:type="character" w:customStyle="1" w:styleId="cat-Dategrp-8rplc-12">
    <w:name w:val="cat-Date grp-8 rplc-12"/>
    <w:basedOn w:val="DefaultParagraphFont"/>
  </w:style>
  <w:style w:type="character" w:customStyle="1" w:styleId="cat-FIOgrp-15rplc-13">
    <w:name w:val="cat-FIO grp-15 rplc-13"/>
    <w:basedOn w:val="DefaultParagraphFont"/>
  </w:style>
  <w:style w:type="character" w:customStyle="1" w:styleId="cat-UserDefined1936512291grp-35rplc-15">
    <w:name w:val="cat-UserDefined1936512291 grp-35 rplc-15"/>
    <w:basedOn w:val="DefaultParagraphFont"/>
  </w:style>
  <w:style w:type="character" w:customStyle="1" w:styleId="cat-PassportDatagrp-23rplc-16">
    <w:name w:val="cat-PassportData grp-23 rplc-16"/>
    <w:basedOn w:val="DefaultParagraphFont"/>
  </w:style>
  <w:style w:type="character" w:customStyle="1" w:styleId="cat-UserDefined1311718744grp-36rplc-17">
    <w:name w:val="cat-UserDefined1311718744 grp-36 rplc-17"/>
    <w:basedOn w:val="DefaultParagraphFont"/>
  </w:style>
  <w:style w:type="character" w:customStyle="1" w:styleId="cat-UserDefined346316227grp-37rplc-18">
    <w:name w:val="cat-UserDefined346316227 grp-37 rplc-18"/>
    <w:basedOn w:val="DefaultParagraphFont"/>
  </w:style>
  <w:style w:type="character" w:customStyle="1" w:styleId="cat-UserDefined1798073161grp-38rplc-19">
    <w:name w:val="cat-UserDefined1798073161 grp-38 rplc-19"/>
    <w:basedOn w:val="DefaultParagraphFont"/>
  </w:style>
  <w:style w:type="character" w:customStyle="1" w:styleId="cat-UserDefined865786072grp-39rplc-20">
    <w:name w:val="cat-UserDefined865786072 grp-39 rplc-20"/>
    <w:basedOn w:val="DefaultParagraphFont"/>
  </w:style>
  <w:style w:type="character" w:customStyle="1" w:styleId="cat-Addressgrp-3rplc-21">
    <w:name w:val="cat-Address grp-3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Timegrp-25rplc-24">
    <w:name w:val="cat-Time grp-25 rplc-24"/>
    <w:basedOn w:val="DefaultParagraphFont"/>
  </w:style>
  <w:style w:type="character" w:customStyle="1" w:styleId="cat-FIOgrp-17rplc-25">
    <w:name w:val="cat-FIO grp-17 rplc-25"/>
    <w:basedOn w:val="DefaultParagraphFont"/>
  </w:style>
  <w:style w:type="character" w:customStyle="1" w:styleId="cat-UserDefined2012626552grp-40rplc-26">
    <w:name w:val="cat-UserDefined2012626552 grp-40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4rplc-28">
    <w:name w:val="cat-Address grp-4 rplc-28"/>
    <w:basedOn w:val="DefaultParagraphFont"/>
  </w:style>
  <w:style w:type="character" w:customStyle="1" w:styleId="cat-FIOgrp-18rplc-29">
    <w:name w:val="cat-FIO grp-18 rplc-29"/>
    <w:basedOn w:val="DefaultParagraphFont"/>
  </w:style>
  <w:style w:type="character" w:customStyle="1" w:styleId="cat-Dategrp-9rplc-30">
    <w:name w:val="cat-Date grp-9 rplc-30"/>
    <w:basedOn w:val="DefaultParagraphFont"/>
  </w:style>
  <w:style w:type="character" w:customStyle="1" w:styleId="cat-Timegrp-26rplc-31">
    <w:name w:val="cat-Time grp-26 rplc-31"/>
    <w:basedOn w:val="DefaultParagraphFont"/>
  </w:style>
  <w:style w:type="character" w:customStyle="1" w:styleId="cat-Addressgrp-4rplc-32">
    <w:name w:val="cat-Address grp-4 rplc-32"/>
    <w:basedOn w:val="DefaultParagraphFont"/>
  </w:style>
  <w:style w:type="character" w:customStyle="1" w:styleId="cat-FIOgrp-19rplc-33">
    <w:name w:val="cat-FIO grp-19 rplc-33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Dategrp-10rplc-35">
    <w:name w:val="cat-Date grp-10 rplc-35"/>
    <w:basedOn w:val="DefaultParagraphFont"/>
  </w:style>
  <w:style w:type="character" w:customStyle="1" w:styleId="cat-FIOgrp-17rplc-36">
    <w:name w:val="cat-FIO grp-17 rplc-36"/>
    <w:basedOn w:val="DefaultParagraphFont"/>
  </w:style>
  <w:style w:type="character" w:customStyle="1" w:styleId="cat-FIOgrp-14rplc-37">
    <w:name w:val="cat-FIO grp-14 rplc-37"/>
    <w:basedOn w:val="DefaultParagraphFont"/>
  </w:style>
  <w:style w:type="character" w:customStyle="1" w:styleId="cat-Dategrp-9rplc-38">
    <w:name w:val="cat-Date grp-9 rplc-38"/>
    <w:basedOn w:val="DefaultParagraphFont"/>
  </w:style>
  <w:style w:type="character" w:customStyle="1" w:styleId="cat-Timegrp-27rplc-39">
    <w:name w:val="cat-Time grp-27 rplc-39"/>
    <w:basedOn w:val="DefaultParagraphFont"/>
  </w:style>
  <w:style w:type="character" w:customStyle="1" w:styleId="cat-FIOgrp-17rplc-40">
    <w:name w:val="cat-FIO grp-17 rplc-40"/>
    <w:basedOn w:val="DefaultParagraphFont"/>
  </w:style>
  <w:style w:type="character" w:customStyle="1" w:styleId="cat-UserDefined2012626552grp-40rplc-41">
    <w:name w:val="cat-UserDefined2012626552 grp-40 rplc-41"/>
    <w:basedOn w:val="DefaultParagraphFont"/>
  </w:style>
  <w:style w:type="character" w:customStyle="1" w:styleId="cat-Addressgrp-5rplc-42">
    <w:name w:val="cat-Address grp-5 rplc-42"/>
    <w:basedOn w:val="DefaultParagraphFont"/>
  </w:style>
  <w:style w:type="character" w:customStyle="1" w:styleId="cat-Addressgrp-4rplc-43">
    <w:name w:val="cat-Address grp-4 rplc-43"/>
    <w:basedOn w:val="DefaultParagraphFont"/>
  </w:style>
  <w:style w:type="character" w:customStyle="1" w:styleId="cat-Addressgrp-4rplc-44">
    <w:name w:val="cat-Address grp-4 rplc-44"/>
    <w:basedOn w:val="DefaultParagraphFont"/>
  </w:style>
  <w:style w:type="character" w:customStyle="1" w:styleId="cat-FIOgrp-19rplc-45">
    <w:name w:val="cat-FIO grp-19 rplc-45"/>
    <w:basedOn w:val="DefaultParagraphFont"/>
  </w:style>
  <w:style w:type="character" w:customStyle="1" w:styleId="cat-FIOgrp-17rplc-46">
    <w:name w:val="cat-FIO grp-17 rplc-46"/>
    <w:basedOn w:val="DefaultParagraphFont"/>
  </w:style>
  <w:style w:type="character" w:customStyle="1" w:styleId="cat-FIOgrp-17rplc-47">
    <w:name w:val="cat-FIO grp-17 rplc-47"/>
    <w:basedOn w:val="DefaultParagraphFont"/>
  </w:style>
  <w:style w:type="character" w:customStyle="1" w:styleId="cat-FIOgrp-19rplc-48">
    <w:name w:val="cat-FIO grp-19 rplc-48"/>
    <w:basedOn w:val="DefaultParagraphFont"/>
  </w:style>
  <w:style w:type="character" w:customStyle="1" w:styleId="cat-FIOgrp-17rplc-49">
    <w:name w:val="cat-FIO grp-17 rplc-49"/>
    <w:basedOn w:val="DefaultParagraphFont"/>
  </w:style>
  <w:style w:type="character" w:customStyle="1" w:styleId="cat-FIOgrp-17rplc-50">
    <w:name w:val="cat-FIO grp-17 rplc-50"/>
    <w:basedOn w:val="DefaultParagraphFont"/>
  </w:style>
  <w:style w:type="character" w:customStyle="1" w:styleId="cat-FIOgrp-17rplc-51">
    <w:name w:val="cat-FIO grp-17 rplc-51"/>
    <w:basedOn w:val="DefaultParagraphFont"/>
  </w:style>
  <w:style w:type="character" w:customStyle="1" w:styleId="cat-FIOgrp-17rplc-52">
    <w:name w:val="cat-FIO grp-17 rplc-52"/>
    <w:basedOn w:val="DefaultParagraphFont"/>
  </w:style>
  <w:style w:type="character" w:customStyle="1" w:styleId="cat-FIOgrp-17rplc-53">
    <w:name w:val="cat-FIO grp-17 rplc-53"/>
    <w:basedOn w:val="DefaultParagraphFont"/>
  </w:style>
  <w:style w:type="character" w:customStyle="1" w:styleId="cat-FIOgrp-17rplc-54">
    <w:name w:val="cat-FIO grp-17 rplc-54"/>
    <w:basedOn w:val="DefaultParagraphFont"/>
  </w:style>
  <w:style w:type="character" w:customStyle="1" w:styleId="cat-Sumgrp-21rplc-55">
    <w:name w:val="cat-Sum grp-21 rplc-55"/>
    <w:basedOn w:val="DefaultParagraphFont"/>
  </w:style>
  <w:style w:type="character" w:customStyle="1" w:styleId="cat-FIOgrp-17rplc-56">
    <w:name w:val="cat-FIO grp-17 rplc-56"/>
    <w:basedOn w:val="DefaultParagraphFont"/>
  </w:style>
  <w:style w:type="character" w:customStyle="1" w:styleId="cat-FIOgrp-16rplc-57">
    <w:name w:val="cat-FIO grp-16 rplc-57"/>
    <w:basedOn w:val="DefaultParagraphFont"/>
  </w:style>
  <w:style w:type="character" w:customStyle="1" w:styleId="cat-UserDefined1936512291grp-35rplc-58">
    <w:name w:val="cat-UserDefined1936512291 grp-35 rplc-58"/>
    <w:basedOn w:val="DefaultParagraphFont"/>
  </w:style>
  <w:style w:type="character" w:customStyle="1" w:styleId="cat-Sumgrp-22rplc-59">
    <w:name w:val="cat-Sum grp-22 rplc-59"/>
    <w:basedOn w:val="DefaultParagraphFont"/>
  </w:style>
  <w:style w:type="character" w:customStyle="1" w:styleId="cat-Addressgrp-6rplc-60">
    <w:name w:val="cat-Address grp-6 rplc-60"/>
    <w:basedOn w:val="DefaultParagraphFont"/>
  </w:style>
  <w:style w:type="character" w:customStyle="1" w:styleId="cat-Addressgrp-6rplc-61">
    <w:name w:val="cat-Address grp-6 rplc-61"/>
    <w:basedOn w:val="DefaultParagraphFont"/>
  </w:style>
  <w:style w:type="character" w:customStyle="1" w:styleId="cat-PhoneNumbergrp-30rplc-62">
    <w:name w:val="cat-PhoneNumber grp-30 rplc-62"/>
    <w:basedOn w:val="DefaultParagraphFont"/>
  </w:style>
  <w:style w:type="character" w:customStyle="1" w:styleId="cat-PhoneNumbergrp-31rplc-63">
    <w:name w:val="cat-PhoneNumber grp-31 rplc-63"/>
    <w:basedOn w:val="DefaultParagraphFont"/>
  </w:style>
  <w:style w:type="character" w:customStyle="1" w:styleId="cat-Addressgrp-6rplc-64">
    <w:name w:val="cat-Address grp-6 rplc-64"/>
    <w:basedOn w:val="DefaultParagraphFont"/>
  </w:style>
  <w:style w:type="character" w:customStyle="1" w:styleId="cat-PhoneNumbergrp-32rplc-65">
    <w:name w:val="cat-PhoneNumber grp-32 rplc-65"/>
    <w:basedOn w:val="DefaultParagraphFont"/>
  </w:style>
  <w:style w:type="character" w:customStyle="1" w:styleId="cat-PhoneNumbergrp-33rplc-66">
    <w:name w:val="cat-PhoneNumber grp-33 rplc-66"/>
    <w:basedOn w:val="DefaultParagraphFont"/>
  </w:style>
  <w:style w:type="character" w:customStyle="1" w:styleId="cat-FIOgrp-17rplc-67">
    <w:name w:val="cat-FIO grp-17 rplc-67"/>
    <w:basedOn w:val="DefaultParagraphFont"/>
  </w:style>
  <w:style w:type="character" w:customStyle="1" w:styleId="cat-Addressgrp-1rplc-68">
    <w:name w:val="cat-Address grp-1 rplc-68"/>
    <w:basedOn w:val="DefaultParagraphFont"/>
  </w:style>
  <w:style w:type="character" w:customStyle="1" w:styleId="cat-FIOgrp-12rplc-69">
    <w:name w:val="cat-FIO grp-12 rplc-69"/>
    <w:basedOn w:val="DefaultParagraphFont"/>
  </w:style>
  <w:style w:type="character" w:customStyle="1" w:styleId="cat-Dategrp-11rplc-70">
    <w:name w:val="cat-Date grp-11 rplc-70"/>
    <w:basedOn w:val="DefaultParagraphFont"/>
  </w:style>
  <w:style w:type="character" w:customStyle="1" w:styleId="cat-FIOgrp-12rplc-71">
    <w:name w:val="cat-FIO grp-12 rplc-71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7AE78-DAFD-4071-AEDB-6A62F93DB91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