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1764A" w:rsidRPr="00FC2CE2" w:rsidP="00FC2CE2">
      <w:pPr>
        <w:suppressAutoHyphens/>
        <w:ind w:right="-2"/>
        <w:jc w:val="right"/>
        <w:rPr>
          <w:spacing w:val="-16"/>
          <w:sz w:val="28"/>
          <w:szCs w:val="28"/>
        </w:rPr>
      </w:pPr>
      <w:r w:rsidRPr="00FC2CE2">
        <w:rPr>
          <w:color w:val="000000"/>
          <w:sz w:val="28"/>
          <w:szCs w:val="28"/>
        </w:rPr>
        <w:t>№</w:t>
      </w:r>
      <w:r w:rsidRPr="00FC2CE2">
        <w:rPr>
          <w:spacing w:val="-16"/>
          <w:sz w:val="28"/>
          <w:szCs w:val="28"/>
        </w:rPr>
        <w:t>1-</w:t>
      </w:r>
      <w:r>
        <w:rPr>
          <w:spacing w:val="-16"/>
          <w:sz w:val="28"/>
          <w:szCs w:val="28"/>
        </w:rPr>
        <w:t>4</w:t>
      </w:r>
      <w:r w:rsidRPr="00FC2CE2">
        <w:rPr>
          <w:spacing w:val="-16"/>
          <w:sz w:val="28"/>
          <w:szCs w:val="28"/>
        </w:rPr>
        <w:t>/202</w:t>
      </w:r>
      <w:r>
        <w:rPr>
          <w:spacing w:val="-16"/>
          <w:sz w:val="28"/>
          <w:szCs w:val="28"/>
        </w:rPr>
        <w:t>2</w:t>
      </w:r>
    </w:p>
    <w:p w:rsidR="0071764A" w:rsidRPr="00FC2CE2" w:rsidP="00FC2CE2">
      <w:pPr>
        <w:autoSpaceDE w:val="0"/>
        <w:autoSpaceDN w:val="0"/>
        <w:spacing w:after="200" w:line="276" w:lineRule="auto"/>
        <w:ind w:right="-2"/>
        <w:jc w:val="right"/>
        <w:rPr>
          <w:color w:val="000000"/>
          <w:sz w:val="28"/>
          <w:szCs w:val="28"/>
        </w:rPr>
      </w:pPr>
      <w:r w:rsidRPr="00FC2CE2">
        <w:rPr>
          <w:sz w:val="28"/>
          <w:szCs w:val="22"/>
          <w:lang w:eastAsia="en-US"/>
        </w:rPr>
        <w:t>16RS00</w:t>
      </w:r>
      <w:r>
        <w:rPr>
          <w:sz w:val="28"/>
          <w:szCs w:val="22"/>
          <w:lang w:eastAsia="en-US"/>
        </w:rPr>
        <w:t>95</w:t>
      </w:r>
      <w:r w:rsidRPr="00FC2CE2">
        <w:rPr>
          <w:sz w:val="28"/>
          <w:szCs w:val="22"/>
          <w:lang w:eastAsia="en-US"/>
        </w:rPr>
        <w:t>-01-202</w:t>
      </w:r>
      <w:r>
        <w:rPr>
          <w:sz w:val="28"/>
          <w:szCs w:val="22"/>
          <w:lang w:eastAsia="en-US"/>
        </w:rPr>
        <w:t>2</w:t>
      </w:r>
      <w:r w:rsidRPr="00FC2CE2">
        <w:rPr>
          <w:sz w:val="28"/>
          <w:szCs w:val="22"/>
          <w:lang w:eastAsia="en-US"/>
        </w:rPr>
        <w:t>-00</w:t>
      </w:r>
      <w:r>
        <w:rPr>
          <w:sz w:val="28"/>
          <w:szCs w:val="22"/>
          <w:lang w:eastAsia="en-US"/>
        </w:rPr>
        <w:t>0641</w:t>
      </w:r>
      <w:r w:rsidRPr="00FC2CE2">
        <w:rPr>
          <w:sz w:val="28"/>
          <w:szCs w:val="22"/>
          <w:lang w:eastAsia="en-US"/>
        </w:rPr>
        <w:t>-</w:t>
      </w:r>
      <w:r>
        <w:rPr>
          <w:sz w:val="28"/>
          <w:szCs w:val="22"/>
          <w:lang w:eastAsia="en-US"/>
        </w:rPr>
        <w:t>89</w:t>
      </w:r>
    </w:p>
    <w:p w:rsidR="0071764A" w:rsidRPr="00FC2CE2" w:rsidP="00FC2CE2">
      <w:pPr>
        <w:suppressAutoHyphens/>
        <w:ind w:right="-2"/>
        <w:jc w:val="center"/>
        <w:rPr>
          <w:sz w:val="28"/>
          <w:szCs w:val="28"/>
          <w:lang w:eastAsia="en-US"/>
        </w:rPr>
      </w:pPr>
      <w:r w:rsidRPr="00FC2CE2">
        <w:rPr>
          <w:b/>
          <w:color w:val="000000"/>
          <w:sz w:val="28"/>
          <w:szCs w:val="28"/>
        </w:rPr>
        <w:t>ПРИГОВОР</w:t>
      </w:r>
    </w:p>
    <w:p w:rsidR="0071764A" w:rsidRPr="00FC2CE2" w:rsidP="00FC2CE2">
      <w:pPr>
        <w:suppressAutoHyphens/>
        <w:ind w:right="-2"/>
        <w:jc w:val="center"/>
        <w:rPr>
          <w:sz w:val="28"/>
          <w:szCs w:val="28"/>
          <w:lang w:eastAsia="en-US"/>
        </w:rPr>
      </w:pPr>
      <w:r w:rsidRPr="00FC2CE2">
        <w:rPr>
          <w:b/>
          <w:color w:val="000000"/>
          <w:sz w:val="28"/>
          <w:szCs w:val="28"/>
        </w:rPr>
        <w:t>именем Российской Федерации</w:t>
      </w:r>
    </w:p>
    <w:p w:rsidR="0071764A" w:rsidRPr="00FC2CE2" w:rsidP="00FC2CE2">
      <w:pPr>
        <w:suppressAutoHyphens/>
        <w:ind w:right="-2"/>
        <w:jc w:val="center"/>
        <w:rPr>
          <w:sz w:val="28"/>
          <w:szCs w:val="28"/>
          <w:lang w:eastAsia="en-US"/>
        </w:rPr>
      </w:pPr>
    </w:p>
    <w:p w:rsidR="0071764A" w:rsidP="00FC2CE2">
      <w:pPr>
        <w:suppressAutoHyphens/>
        <w:ind w:right="-2" w:firstLine="708"/>
        <w:rPr>
          <w:color w:val="000000"/>
          <w:sz w:val="28"/>
          <w:szCs w:val="28"/>
        </w:rPr>
      </w:pPr>
      <w:r>
        <w:rPr>
          <w:color w:val="000000"/>
          <w:sz w:val="28"/>
          <w:szCs w:val="28"/>
        </w:rPr>
        <w:t xml:space="preserve">      24 марта </w:t>
      </w:r>
      <w:r w:rsidRPr="00FC2CE2">
        <w:rPr>
          <w:color w:val="000000"/>
          <w:sz w:val="28"/>
          <w:szCs w:val="28"/>
        </w:rPr>
        <w:t>202</w:t>
      </w:r>
      <w:r>
        <w:rPr>
          <w:color w:val="000000"/>
          <w:sz w:val="28"/>
          <w:szCs w:val="28"/>
        </w:rPr>
        <w:t>2</w:t>
      </w:r>
      <w:r w:rsidRPr="00FC2CE2">
        <w:rPr>
          <w:color w:val="000000"/>
          <w:sz w:val="28"/>
          <w:szCs w:val="28"/>
        </w:rPr>
        <w:t xml:space="preserve"> года</w:t>
      </w:r>
      <w:r w:rsidRPr="00FC2CE2">
        <w:rPr>
          <w:color w:val="000000"/>
          <w:sz w:val="28"/>
          <w:szCs w:val="28"/>
        </w:rPr>
        <w:tab/>
      </w:r>
      <w:r w:rsidRPr="00FC2CE2">
        <w:rPr>
          <w:color w:val="000000"/>
          <w:sz w:val="28"/>
          <w:szCs w:val="28"/>
        </w:rPr>
        <w:tab/>
      </w:r>
      <w:r w:rsidRPr="00FC2CE2">
        <w:rPr>
          <w:color w:val="000000"/>
          <w:sz w:val="28"/>
          <w:szCs w:val="28"/>
        </w:rPr>
        <w:tab/>
      </w:r>
      <w:r w:rsidRPr="00FC2CE2">
        <w:rPr>
          <w:color w:val="000000"/>
          <w:sz w:val="28"/>
          <w:szCs w:val="28"/>
        </w:rPr>
        <w:tab/>
      </w:r>
      <w:r w:rsidRPr="00FC2CE2">
        <w:rPr>
          <w:color w:val="000000"/>
          <w:sz w:val="28"/>
          <w:szCs w:val="28"/>
        </w:rPr>
        <w:tab/>
        <w:t xml:space="preserve"> город Бугульма</w:t>
      </w:r>
    </w:p>
    <w:p w:rsidR="0071764A" w:rsidRPr="00FC2CE2" w:rsidP="00FC2CE2">
      <w:pPr>
        <w:suppressAutoHyphens/>
        <w:ind w:right="-2" w:firstLine="708"/>
        <w:rPr>
          <w:sz w:val="28"/>
          <w:szCs w:val="28"/>
          <w:lang w:eastAsia="en-US"/>
        </w:rPr>
      </w:pPr>
    </w:p>
    <w:p w:rsidR="0071764A" w:rsidRPr="00785C11" w:rsidP="006768CF">
      <w:pPr>
        <w:ind w:right="42" w:firstLine="709"/>
        <w:jc w:val="both"/>
        <w:rPr>
          <w:sz w:val="28"/>
          <w:szCs w:val="28"/>
        </w:rPr>
      </w:pPr>
      <w:r w:rsidRPr="00785C11">
        <w:rPr>
          <w:sz w:val="28"/>
          <w:szCs w:val="28"/>
        </w:rPr>
        <w:t>Мировой  судья  судебного участка №</w:t>
      </w:r>
      <w:r>
        <w:rPr>
          <w:sz w:val="28"/>
          <w:szCs w:val="28"/>
        </w:rPr>
        <w:t>3</w:t>
      </w:r>
      <w:r w:rsidRPr="00785C11">
        <w:rPr>
          <w:sz w:val="28"/>
          <w:szCs w:val="28"/>
        </w:rPr>
        <w:t xml:space="preserve"> по  Бугульминскому судебному  району   Респ</w:t>
      </w:r>
      <w:r>
        <w:rPr>
          <w:sz w:val="28"/>
          <w:szCs w:val="28"/>
        </w:rPr>
        <w:t>ублики Татарстан Асфандиярова Л.З.,</w:t>
      </w:r>
      <w:r w:rsidRPr="00785C11">
        <w:rPr>
          <w:sz w:val="28"/>
          <w:szCs w:val="28"/>
        </w:rPr>
        <w:t xml:space="preserve"> </w:t>
      </w:r>
    </w:p>
    <w:p w:rsidR="0071764A" w:rsidRPr="00495916" w:rsidP="006768CF">
      <w:pPr>
        <w:jc w:val="both"/>
        <w:rPr>
          <w:sz w:val="28"/>
          <w:szCs w:val="28"/>
          <w:lang w:eastAsia="en-US"/>
        </w:rPr>
      </w:pPr>
      <w:r w:rsidRPr="00EC1576">
        <w:rPr>
          <w:sz w:val="28"/>
          <w:szCs w:val="28"/>
          <w:lang w:eastAsia="en-US"/>
        </w:rPr>
        <w:t>при секретаре Бадыкшановой Л.Т.,</w:t>
      </w:r>
    </w:p>
    <w:p w:rsidR="0071764A" w:rsidRPr="00495916" w:rsidP="006768CF">
      <w:pPr>
        <w:rPr>
          <w:sz w:val="28"/>
          <w:szCs w:val="28"/>
          <w:lang w:eastAsia="en-US"/>
        </w:rPr>
      </w:pPr>
      <w:r w:rsidRPr="00495916">
        <w:rPr>
          <w:sz w:val="28"/>
          <w:szCs w:val="28"/>
          <w:lang w:eastAsia="en-US"/>
        </w:rPr>
        <w:t xml:space="preserve">с участием государственного обвинителя – </w:t>
      </w:r>
      <w:r>
        <w:rPr>
          <w:sz w:val="28"/>
          <w:szCs w:val="28"/>
          <w:lang w:eastAsia="en-US"/>
        </w:rPr>
        <w:t>помощника</w:t>
      </w:r>
      <w:r w:rsidRPr="00495916">
        <w:rPr>
          <w:sz w:val="28"/>
          <w:szCs w:val="28"/>
          <w:lang w:eastAsia="en-US"/>
        </w:rPr>
        <w:t xml:space="preserve"> Бугульминского горо</w:t>
      </w:r>
      <w:r>
        <w:rPr>
          <w:sz w:val="28"/>
          <w:szCs w:val="28"/>
          <w:lang w:eastAsia="en-US"/>
        </w:rPr>
        <w:t>дского прокурора Гаюн А.А.,</w:t>
      </w:r>
    </w:p>
    <w:p w:rsidR="0071764A" w:rsidRPr="00495916" w:rsidP="006768CF">
      <w:pPr>
        <w:rPr>
          <w:sz w:val="28"/>
          <w:szCs w:val="28"/>
          <w:lang w:eastAsia="en-US"/>
        </w:rPr>
      </w:pPr>
      <w:r>
        <w:rPr>
          <w:sz w:val="28"/>
          <w:szCs w:val="28"/>
          <w:lang w:eastAsia="en-US"/>
        </w:rPr>
        <w:t xml:space="preserve">подсудимого Сергеева </w:t>
      </w:r>
      <w:r w:rsidR="00662F47">
        <w:rPr>
          <w:sz w:val="28"/>
          <w:szCs w:val="28"/>
          <w:lang w:eastAsia="en-US"/>
        </w:rPr>
        <w:t>О.В.</w:t>
      </w:r>
      <w:r w:rsidRPr="00495916">
        <w:rPr>
          <w:sz w:val="28"/>
          <w:szCs w:val="28"/>
          <w:lang w:eastAsia="en-US"/>
        </w:rPr>
        <w:t xml:space="preserve">, </w:t>
      </w:r>
    </w:p>
    <w:p w:rsidR="0071764A" w:rsidP="006768CF">
      <w:pPr>
        <w:jc w:val="both"/>
        <w:rPr>
          <w:sz w:val="28"/>
          <w:szCs w:val="28"/>
          <w:lang w:eastAsia="en-US"/>
        </w:rPr>
      </w:pPr>
      <w:r w:rsidRPr="00495916">
        <w:rPr>
          <w:sz w:val="28"/>
          <w:szCs w:val="28"/>
          <w:lang w:eastAsia="en-US"/>
        </w:rPr>
        <w:t>защитник</w:t>
      </w:r>
      <w:r>
        <w:rPr>
          <w:sz w:val="28"/>
          <w:szCs w:val="28"/>
          <w:lang w:eastAsia="en-US"/>
        </w:rPr>
        <w:t>а</w:t>
      </w:r>
      <w:r w:rsidRPr="00495916">
        <w:rPr>
          <w:sz w:val="28"/>
          <w:szCs w:val="28"/>
          <w:lang w:eastAsia="en-US"/>
        </w:rPr>
        <w:t xml:space="preserve"> </w:t>
      </w:r>
      <w:r>
        <w:rPr>
          <w:sz w:val="28"/>
          <w:szCs w:val="28"/>
          <w:lang w:eastAsia="en-US"/>
        </w:rPr>
        <w:t>–</w:t>
      </w:r>
      <w:r w:rsidRPr="00495916">
        <w:rPr>
          <w:sz w:val="28"/>
          <w:szCs w:val="28"/>
          <w:lang w:eastAsia="en-US"/>
        </w:rPr>
        <w:t xml:space="preserve"> адвокат</w:t>
      </w:r>
      <w:r>
        <w:rPr>
          <w:sz w:val="28"/>
          <w:szCs w:val="28"/>
          <w:lang w:eastAsia="en-US"/>
        </w:rPr>
        <w:t>а Рамазанова Э.А.</w:t>
      </w:r>
      <w:r w:rsidRPr="00495916">
        <w:rPr>
          <w:sz w:val="28"/>
          <w:szCs w:val="28"/>
          <w:lang w:eastAsia="en-US"/>
        </w:rPr>
        <w:t>, представивш</w:t>
      </w:r>
      <w:r>
        <w:rPr>
          <w:sz w:val="28"/>
          <w:szCs w:val="28"/>
          <w:lang w:eastAsia="en-US"/>
        </w:rPr>
        <w:t>его</w:t>
      </w:r>
      <w:r w:rsidRPr="00495916">
        <w:rPr>
          <w:sz w:val="28"/>
          <w:szCs w:val="28"/>
          <w:lang w:eastAsia="en-US"/>
        </w:rPr>
        <w:t xml:space="preserve"> удостоверени</w:t>
      </w:r>
      <w:r>
        <w:rPr>
          <w:sz w:val="28"/>
          <w:szCs w:val="28"/>
          <w:lang w:eastAsia="en-US"/>
        </w:rPr>
        <w:t xml:space="preserve">е </w:t>
      </w:r>
      <w:r w:rsidR="00662F47">
        <w:rPr>
          <w:sz w:val="28"/>
          <w:szCs w:val="28"/>
          <w:lang w:eastAsia="en-US"/>
        </w:rPr>
        <w:t>*****</w:t>
      </w:r>
      <w:r w:rsidRPr="00495916">
        <w:rPr>
          <w:sz w:val="28"/>
          <w:szCs w:val="28"/>
          <w:lang w:eastAsia="en-US"/>
        </w:rPr>
        <w:t xml:space="preserve"> и ордер</w:t>
      </w:r>
      <w:r>
        <w:rPr>
          <w:sz w:val="28"/>
          <w:szCs w:val="28"/>
          <w:lang w:eastAsia="en-US"/>
        </w:rPr>
        <w:t xml:space="preserve"> </w:t>
      </w:r>
      <w:r w:rsidRPr="00662F47" w:rsidR="00662F47">
        <w:rPr>
          <w:sz w:val="28"/>
          <w:szCs w:val="28"/>
          <w:lang w:eastAsia="en-US"/>
        </w:rPr>
        <w:t>*****</w:t>
      </w:r>
      <w:r>
        <w:rPr>
          <w:sz w:val="28"/>
          <w:szCs w:val="28"/>
          <w:lang w:eastAsia="en-US"/>
        </w:rPr>
        <w:t>,</w:t>
      </w:r>
    </w:p>
    <w:p w:rsidR="0071764A" w:rsidRPr="00495916" w:rsidP="006768CF">
      <w:pPr>
        <w:rPr>
          <w:sz w:val="28"/>
          <w:szCs w:val="28"/>
          <w:lang w:eastAsia="en-US"/>
        </w:rPr>
      </w:pPr>
      <w:r w:rsidRPr="00495916">
        <w:rPr>
          <w:sz w:val="28"/>
          <w:szCs w:val="28"/>
          <w:lang w:eastAsia="en-US"/>
        </w:rPr>
        <w:t>рассмотрев материалы уголовного дела в отношении</w:t>
      </w:r>
    </w:p>
    <w:p w:rsidR="0071764A" w:rsidP="00FC2CE2">
      <w:pPr>
        <w:tabs>
          <w:tab w:val="left" w:pos="0"/>
        </w:tabs>
        <w:suppressAutoHyphens/>
        <w:ind w:right="-2"/>
        <w:jc w:val="both"/>
        <w:rPr>
          <w:color w:val="000000"/>
          <w:spacing w:val="-7"/>
          <w:sz w:val="28"/>
          <w:szCs w:val="28"/>
        </w:rPr>
      </w:pPr>
      <w:r>
        <w:rPr>
          <w:color w:val="000000"/>
          <w:spacing w:val="-7"/>
          <w:sz w:val="28"/>
          <w:szCs w:val="28"/>
        </w:rPr>
        <w:t xml:space="preserve">            Сергеева </w:t>
      </w:r>
      <w:r w:rsidR="00662F47">
        <w:rPr>
          <w:color w:val="000000"/>
          <w:spacing w:val="-7"/>
          <w:sz w:val="28"/>
          <w:szCs w:val="28"/>
        </w:rPr>
        <w:t>О.В.</w:t>
      </w:r>
      <w:r w:rsidRPr="00FC2CE2">
        <w:rPr>
          <w:color w:val="000000"/>
          <w:spacing w:val="-7"/>
          <w:sz w:val="28"/>
          <w:szCs w:val="28"/>
        </w:rPr>
        <w:t xml:space="preserve">, </w:t>
      </w:r>
      <w:r w:rsidRPr="00662F47" w:rsidR="00662F47">
        <w:rPr>
          <w:color w:val="000000"/>
          <w:spacing w:val="-7"/>
          <w:sz w:val="28"/>
          <w:szCs w:val="28"/>
        </w:rPr>
        <w:t>*****</w:t>
      </w:r>
      <w:r>
        <w:rPr>
          <w:color w:val="000000"/>
          <w:spacing w:val="-7"/>
          <w:sz w:val="28"/>
          <w:szCs w:val="28"/>
        </w:rPr>
        <w:t xml:space="preserve">, </w:t>
      </w:r>
      <w:r w:rsidRPr="00FC2CE2">
        <w:rPr>
          <w:color w:val="000000"/>
          <w:spacing w:val="-7"/>
          <w:sz w:val="28"/>
          <w:szCs w:val="28"/>
        </w:rPr>
        <w:t>судимого</w:t>
      </w:r>
      <w:r>
        <w:rPr>
          <w:color w:val="000000"/>
          <w:spacing w:val="-7"/>
          <w:sz w:val="28"/>
          <w:szCs w:val="28"/>
        </w:rPr>
        <w:t>:</w:t>
      </w:r>
    </w:p>
    <w:p w:rsidR="0071764A" w:rsidP="00FC2CE2">
      <w:pPr>
        <w:tabs>
          <w:tab w:val="left" w:pos="0"/>
        </w:tabs>
        <w:suppressAutoHyphens/>
        <w:ind w:right="-2"/>
        <w:jc w:val="both"/>
        <w:rPr>
          <w:color w:val="000000"/>
          <w:spacing w:val="-7"/>
          <w:sz w:val="28"/>
          <w:szCs w:val="28"/>
        </w:rPr>
      </w:pPr>
      <w:r>
        <w:rPr>
          <w:color w:val="000000"/>
          <w:spacing w:val="-7"/>
          <w:sz w:val="28"/>
          <w:szCs w:val="28"/>
        </w:rPr>
        <w:t xml:space="preserve">            - 10 сентября 2015 года Бугульминским городским судом Республики Татарстан по пункту «з» части 2 статьи 111 Уголовного кодекса Российской Федерации к 4 годам  лишения свободы, освободившегося 26 марта 2019 года  условно-досрочно на 3 месяца 9 дней, </w:t>
      </w:r>
    </w:p>
    <w:p w:rsidR="0071764A" w:rsidP="00FC2CE2">
      <w:pPr>
        <w:tabs>
          <w:tab w:val="left" w:pos="0"/>
        </w:tabs>
        <w:suppressAutoHyphens/>
        <w:ind w:right="-2"/>
        <w:jc w:val="both"/>
        <w:rPr>
          <w:color w:val="000000"/>
          <w:spacing w:val="-7"/>
          <w:sz w:val="28"/>
          <w:szCs w:val="28"/>
        </w:rPr>
      </w:pPr>
      <w:r>
        <w:rPr>
          <w:color w:val="000000"/>
          <w:spacing w:val="-7"/>
          <w:sz w:val="28"/>
          <w:szCs w:val="28"/>
        </w:rPr>
        <w:t xml:space="preserve">            - 26 мая 2021 года Бугульминским городским судом Республики Татарстан по части 1 статьи 109 Уголовного кодекса Российской Федерации к 1 году лишения свободы условно с испытательным сроком 1 год, </w:t>
      </w:r>
    </w:p>
    <w:p w:rsidR="0071764A" w:rsidP="00FC2CE2">
      <w:pPr>
        <w:tabs>
          <w:tab w:val="left" w:pos="0"/>
        </w:tabs>
        <w:suppressAutoHyphens/>
        <w:ind w:right="-2"/>
        <w:jc w:val="both"/>
        <w:rPr>
          <w:color w:val="000000"/>
          <w:spacing w:val="-7"/>
          <w:sz w:val="28"/>
          <w:szCs w:val="28"/>
        </w:rPr>
      </w:pPr>
      <w:r>
        <w:rPr>
          <w:color w:val="000000"/>
          <w:spacing w:val="-7"/>
          <w:sz w:val="28"/>
          <w:szCs w:val="28"/>
        </w:rPr>
        <w:t xml:space="preserve">            осужденного 21 декабря 2021 года Бугульминским городским судом Республики Татарстан по  части 1 статьи 112 Уголовного кодекса Российской Федерации к 1 году лишения свободы, на основании статьи 70 Уголовного кодекса Российской Федерации частично присоединена неотбытая часть наказания по приговору от 26 мая 2021 года и окончательно назначено наказание в виде лишения свободы сроком 1 год 6 месяцев,</w:t>
      </w:r>
    </w:p>
    <w:p w:rsidR="0071764A" w:rsidRPr="00FC2CE2" w:rsidP="00FC2CE2">
      <w:pPr>
        <w:suppressAutoHyphens/>
        <w:ind w:right="-55" w:firstLine="708"/>
        <w:jc w:val="both"/>
        <w:rPr>
          <w:sz w:val="28"/>
          <w:szCs w:val="28"/>
          <w:lang w:eastAsia="en-US"/>
        </w:rPr>
      </w:pPr>
      <w:r w:rsidRPr="00FC2CE2">
        <w:rPr>
          <w:sz w:val="28"/>
          <w:szCs w:val="28"/>
        </w:rPr>
        <w:t>обвин</w:t>
      </w:r>
      <w:r>
        <w:rPr>
          <w:sz w:val="28"/>
          <w:szCs w:val="28"/>
        </w:rPr>
        <w:t>яемого в совершении преступления</w:t>
      </w:r>
      <w:r w:rsidRPr="00FC2CE2">
        <w:rPr>
          <w:sz w:val="28"/>
          <w:szCs w:val="28"/>
        </w:rPr>
        <w:t>, предусмотренн</w:t>
      </w:r>
      <w:r>
        <w:rPr>
          <w:sz w:val="28"/>
          <w:szCs w:val="28"/>
        </w:rPr>
        <w:t xml:space="preserve">ого частью 1 статьи 112 </w:t>
      </w:r>
      <w:r w:rsidRPr="00FC2CE2">
        <w:rPr>
          <w:sz w:val="28"/>
          <w:szCs w:val="28"/>
        </w:rPr>
        <w:t>Уголовного кодекса Российской Федерации,</w:t>
      </w:r>
    </w:p>
    <w:p w:rsidR="0071764A" w:rsidRPr="00FC2CE2" w:rsidP="00FC2CE2">
      <w:pPr>
        <w:suppressAutoHyphens/>
        <w:ind w:right="-2"/>
        <w:jc w:val="center"/>
        <w:rPr>
          <w:sz w:val="28"/>
          <w:szCs w:val="28"/>
          <w:lang w:eastAsia="en-US"/>
        </w:rPr>
      </w:pPr>
      <w:r w:rsidRPr="00FC2CE2">
        <w:rPr>
          <w:sz w:val="28"/>
          <w:szCs w:val="28"/>
          <w:lang w:eastAsia="en-US"/>
        </w:rPr>
        <w:t>У С Т А Н О В И Л :</w:t>
      </w:r>
    </w:p>
    <w:p w:rsidR="0071764A" w:rsidP="00FC2CE2">
      <w:pPr>
        <w:tabs>
          <w:tab w:val="left" w:pos="993"/>
          <w:tab w:val="left" w:pos="10206"/>
        </w:tabs>
        <w:ind w:right="-143"/>
        <w:jc w:val="both"/>
        <w:rPr>
          <w:color w:val="000000"/>
          <w:sz w:val="28"/>
          <w:szCs w:val="28"/>
          <w:lang w:eastAsia="en-US"/>
        </w:rPr>
      </w:pPr>
      <w:r>
        <w:rPr>
          <w:color w:val="000000"/>
          <w:sz w:val="28"/>
          <w:szCs w:val="28"/>
          <w:lang w:eastAsia="en-US"/>
        </w:rPr>
        <w:t xml:space="preserve">           </w:t>
      </w:r>
      <w:smartTag w:uri="urn:schemas-microsoft-com:office:smarttags" w:element="date">
        <w:smartTagPr>
          <w:attr w:name="Day" w:val="4"/>
          <w:attr w:name="Month" w:val="12"/>
          <w:attr w:name="Year" w:val="2021"/>
          <w:attr w:name="ls" w:val="trans"/>
        </w:smartTagPr>
        <w:r>
          <w:rPr>
            <w:color w:val="000000"/>
            <w:sz w:val="28"/>
            <w:szCs w:val="28"/>
            <w:lang w:eastAsia="en-US"/>
          </w:rPr>
          <w:t>4 декабря 2021 года</w:t>
        </w:r>
      </w:smartTag>
      <w:r>
        <w:rPr>
          <w:color w:val="000000"/>
          <w:sz w:val="28"/>
          <w:szCs w:val="28"/>
          <w:lang w:eastAsia="en-US"/>
        </w:rPr>
        <w:t>, примерно в период времени с 01 часа 30 минут до 02 часов 00 минут, Сергеев О.В., будучи в состоянии опьянения, вызванном употреблением алкоголя, находясь на кухне квартиры №</w:t>
      </w:r>
      <w:r w:rsidRPr="00662F47" w:rsidR="00662F47">
        <w:rPr>
          <w:color w:val="000000"/>
          <w:sz w:val="28"/>
          <w:szCs w:val="28"/>
          <w:lang w:eastAsia="en-US"/>
        </w:rPr>
        <w:t>*****</w:t>
      </w:r>
      <w:r>
        <w:rPr>
          <w:color w:val="000000"/>
          <w:sz w:val="28"/>
          <w:szCs w:val="28"/>
          <w:lang w:eastAsia="en-US"/>
        </w:rPr>
        <w:t xml:space="preserve"> дома №</w:t>
      </w:r>
      <w:r w:rsidRPr="00662F47" w:rsidR="00662F47">
        <w:rPr>
          <w:color w:val="000000"/>
          <w:sz w:val="28"/>
          <w:szCs w:val="28"/>
          <w:lang w:eastAsia="en-US"/>
        </w:rPr>
        <w:t>*****</w:t>
      </w:r>
      <w:r>
        <w:rPr>
          <w:color w:val="000000"/>
          <w:sz w:val="28"/>
          <w:szCs w:val="28"/>
          <w:lang w:eastAsia="en-US"/>
        </w:rPr>
        <w:t xml:space="preserve"> расположенного по улице </w:t>
      </w:r>
      <w:r w:rsidRPr="00662F47" w:rsidR="00662F47">
        <w:rPr>
          <w:color w:val="000000"/>
          <w:sz w:val="28"/>
          <w:szCs w:val="28"/>
          <w:lang w:eastAsia="en-US"/>
        </w:rPr>
        <w:t>*****</w:t>
      </w:r>
      <w:r>
        <w:rPr>
          <w:color w:val="000000"/>
          <w:sz w:val="28"/>
          <w:szCs w:val="28"/>
          <w:lang w:eastAsia="en-US"/>
        </w:rPr>
        <w:t xml:space="preserve">, в ходе ссоры, возникшей на почве личных неприязненных отношений, с целью реализации своих преступных действий, направленных на причинение </w:t>
      </w:r>
      <w:r w:rsidR="00662F47">
        <w:rPr>
          <w:color w:val="000000"/>
          <w:sz w:val="28"/>
          <w:szCs w:val="28"/>
          <w:lang w:eastAsia="en-US"/>
        </w:rPr>
        <w:t>У</w:t>
      </w:r>
      <w:r>
        <w:rPr>
          <w:color w:val="000000"/>
          <w:sz w:val="28"/>
          <w:szCs w:val="28"/>
          <w:lang w:eastAsia="en-US"/>
        </w:rPr>
        <w:t xml:space="preserve">. физической боли и телесных повреждений, умышленно, осознавая общественную опасность своих действий, предвидя возможность наступления общественно опасных последствий  и желая их наступления, нанес ему не менее 12 ударов кулаками и ногами в область лица и тела. В результате умышленных преступных действий Сергеева О.В. </w:t>
      </w:r>
      <w:r w:rsidR="00662F47">
        <w:rPr>
          <w:color w:val="000000"/>
          <w:sz w:val="28"/>
          <w:szCs w:val="28"/>
          <w:lang w:eastAsia="en-US"/>
        </w:rPr>
        <w:t>У</w:t>
      </w:r>
      <w:r>
        <w:rPr>
          <w:color w:val="000000"/>
          <w:sz w:val="28"/>
          <w:szCs w:val="28"/>
          <w:lang w:eastAsia="en-US"/>
        </w:rPr>
        <w:t xml:space="preserve">. были причинены следующие телесные повреждения: закрытая черепно-мозговая травма в виде гематомы левой половины лица, кровоподтека левой височной области, ушибленной </w:t>
      </w:r>
      <w:r>
        <w:rPr>
          <w:color w:val="000000"/>
          <w:sz w:val="28"/>
          <w:szCs w:val="28"/>
          <w:lang w:eastAsia="en-US"/>
        </w:rPr>
        <w:t xml:space="preserve">раны наружного угла правого глаза, вдавленного перелома передней стенки левого фронтального синуса лобной кости, ушиба головного мозга средней степени, контузионно-геморрагического очага лобной области; закрытая травма груди в виде переломов 7,8,9,10 правых ребер, которые согласно пункту 7.1 Приказа от </w:t>
      </w:r>
      <w:smartTag w:uri="urn:schemas-microsoft-com:office:smarttags" w:element="date">
        <w:smartTagPr>
          <w:attr w:name="Day" w:val="24"/>
          <w:attr w:name="Month" w:val="4"/>
          <w:attr w:name="Year" w:val="2008"/>
          <w:attr w:name="ls" w:val="trans"/>
        </w:smartTagPr>
        <w:r>
          <w:rPr>
            <w:color w:val="000000"/>
            <w:sz w:val="28"/>
            <w:szCs w:val="28"/>
            <w:lang w:eastAsia="en-US"/>
          </w:rPr>
          <w:t>24 апреля 2008 года</w:t>
        </w:r>
      </w:smartTag>
      <w:r>
        <w:rPr>
          <w:color w:val="000000"/>
          <w:sz w:val="28"/>
          <w:szCs w:val="28"/>
          <w:lang w:eastAsia="en-US"/>
        </w:rPr>
        <w:t xml:space="preserve"> №194н «Об утверждении медицинских критериев определения степени тяжести вреда, причиненного здоровью человека» в комплексе причинили средней тяжести вред здоровью, влекущий за собой длительное расстройство здоровья продолжительностью свыше 3 недель от момента причинения травмы; травмы конечностей в виде кровоподтека правого локтевого сустава, ушибленной раны левого предплечья, которые согласно пункту 9</w:t>
      </w:r>
      <w:r w:rsidRPr="00CA305A">
        <w:rPr>
          <w:color w:val="000000"/>
          <w:sz w:val="28"/>
          <w:szCs w:val="28"/>
          <w:lang w:eastAsia="en-US"/>
        </w:rPr>
        <w:t xml:space="preserve"> </w:t>
      </w:r>
      <w:r>
        <w:rPr>
          <w:color w:val="000000"/>
          <w:sz w:val="28"/>
          <w:szCs w:val="28"/>
          <w:lang w:eastAsia="en-US"/>
        </w:rPr>
        <w:t xml:space="preserve">Приказа от </w:t>
      </w:r>
      <w:smartTag w:uri="urn:schemas-microsoft-com:office:smarttags" w:element="date">
        <w:smartTagPr>
          <w:attr w:name="Day" w:val="24"/>
          <w:attr w:name="Month" w:val="4"/>
          <w:attr w:name="Year" w:val="2008"/>
          <w:attr w:name="ls" w:val="trans"/>
        </w:smartTagPr>
        <w:r>
          <w:rPr>
            <w:color w:val="000000"/>
            <w:sz w:val="28"/>
            <w:szCs w:val="28"/>
            <w:lang w:eastAsia="en-US"/>
          </w:rPr>
          <w:t>24 апреля 2008 года</w:t>
        </w:r>
      </w:smartTag>
      <w:r>
        <w:rPr>
          <w:color w:val="000000"/>
          <w:sz w:val="28"/>
          <w:szCs w:val="28"/>
          <w:lang w:eastAsia="en-US"/>
        </w:rPr>
        <w:t xml:space="preserve"> №194н «Об утверждении медицинских критериев определения степени тяжести вреда, причиненного здоровью человека» не причинили вред здоровью человека и не  повлекли за собой кратковременного расстройства здоровья или незначительной стойкой утраты общей трудоспособности.  </w:t>
      </w:r>
    </w:p>
    <w:p w:rsidR="0071764A" w:rsidRPr="00FC2CE2" w:rsidP="00CC69C1">
      <w:pPr>
        <w:tabs>
          <w:tab w:val="left" w:pos="993"/>
          <w:tab w:val="left" w:pos="10206"/>
        </w:tabs>
        <w:ind w:right="-143"/>
        <w:jc w:val="both"/>
        <w:rPr>
          <w:sz w:val="28"/>
          <w:szCs w:val="28"/>
          <w:lang w:eastAsia="en-US"/>
        </w:rPr>
      </w:pPr>
      <w:r>
        <w:rPr>
          <w:color w:val="000000"/>
          <w:sz w:val="28"/>
          <w:szCs w:val="28"/>
          <w:lang w:eastAsia="en-US"/>
        </w:rPr>
        <w:t xml:space="preserve">        </w:t>
      </w:r>
      <w:r w:rsidRPr="00FC2CE2">
        <w:rPr>
          <w:sz w:val="28"/>
          <w:szCs w:val="28"/>
        </w:rPr>
        <w:t xml:space="preserve">  Подсудимый</w:t>
      </w:r>
      <w:r>
        <w:rPr>
          <w:sz w:val="28"/>
          <w:szCs w:val="28"/>
        </w:rPr>
        <w:t xml:space="preserve"> Сергеев О.В.</w:t>
      </w:r>
      <w:r w:rsidRPr="00FC2CE2">
        <w:rPr>
          <w:sz w:val="28"/>
          <w:szCs w:val="28"/>
        </w:rPr>
        <w:t xml:space="preserve"> с обвинением согласился в полном объеме, добровольно ходатайствовал о применении особого порядка принятия судебного решения, понимает при этом характер и последствия заявленного в присутствии защитника ходатайства после консультации с ним, осознает последствия постановления приговора без проведения судебного разбирательства. </w:t>
      </w:r>
    </w:p>
    <w:p w:rsidR="0071764A" w:rsidRPr="00FC2CE2" w:rsidP="00FC2CE2">
      <w:pPr>
        <w:tabs>
          <w:tab w:val="left" w:pos="0"/>
        </w:tabs>
        <w:suppressAutoHyphens/>
        <w:ind w:right="-2" w:firstLine="624"/>
        <w:jc w:val="both"/>
        <w:rPr>
          <w:sz w:val="28"/>
          <w:szCs w:val="28"/>
          <w:lang w:eastAsia="en-US"/>
        </w:rPr>
      </w:pPr>
      <w:r w:rsidRPr="00FC2CE2">
        <w:rPr>
          <w:sz w:val="28"/>
          <w:szCs w:val="28"/>
          <w:lang w:eastAsia="en-US"/>
        </w:rPr>
        <w:t xml:space="preserve">  Государственный обвинитель, защитник и </w:t>
      </w:r>
      <w:r w:rsidRPr="00831B77">
        <w:rPr>
          <w:sz w:val="28"/>
          <w:szCs w:val="28"/>
          <w:lang w:eastAsia="en-US"/>
        </w:rPr>
        <w:t>потерпевший в своем заявлении согласились на принятие решения по делу</w:t>
      </w:r>
      <w:r w:rsidRPr="00FC2CE2">
        <w:rPr>
          <w:sz w:val="28"/>
          <w:szCs w:val="28"/>
          <w:lang w:eastAsia="en-US"/>
        </w:rPr>
        <w:t xml:space="preserve"> без проведения судебного разбирательства.</w:t>
      </w:r>
    </w:p>
    <w:p w:rsidR="0071764A" w:rsidRPr="00FC2CE2" w:rsidP="00FC2CE2">
      <w:pPr>
        <w:tabs>
          <w:tab w:val="left" w:pos="708"/>
        </w:tabs>
        <w:suppressAutoHyphens/>
        <w:ind w:firstLine="624"/>
        <w:jc w:val="both"/>
        <w:rPr>
          <w:sz w:val="28"/>
          <w:szCs w:val="28"/>
          <w:lang w:eastAsia="en-US"/>
        </w:rPr>
      </w:pPr>
      <w:r w:rsidRPr="00FC2CE2">
        <w:rPr>
          <w:sz w:val="28"/>
          <w:szCs w:val="28"/>
        </w:rPr>
        <w:t xml:space="preserve">  Обвинение, с которым согласился подсудимый, является обоснованным, подтверждается собранными по уголовному делу доказательствами, по делу должен быть постановлен обвинительный приговор. </w:t>
      </w:r>
    </w:p>
    <w:p w:rsidR="0071764A" w:rsidP="00FC2CE2">
      <w:pPr>
        <w:suppressAutoHyphens/>
        <w:ind w:firstLine="624"/>
        <w:jc w:val="both"/>
        <w:rPr>
          <w:color w:val="000000"/>
          <w:sz w:val="28"/>
          <w:szCs w:val="28"/>
          <w:lang w:eastAsia="en-US"/>
        </w:rPr>
      </w:pPr>
      <w:r>
        <w:rPr>
          <w:color w:val="000000"/>
          <w:sz w:val="28"/>
          <w:szCs w:val="28"/>
          <w:lang w:eastAsia="en-US"/>
        </w:rPr>
        <w:t xml:space="preserve">  </w:t>
      </w:r>
      <w:r w:rsidRPr="00FC2CE2">
        <w:rPr>
          <w:color w:val="000000"/>
          <w:sz w:val="28"/>
          <w:szCs w:val="28"/>
          <w:lang w:eastAsia="en-US"/>
        </w:rPr>
        <w:t>Действия</w:t>
      </w:r>
      <w:r>
        <w:rPr>
          <w:color w:val="000000"/>
          <w:sz w:val="28"/>
          <w:szCs w:val="28"/>
          <w:lang w:eastAsia="en-US"/>
        </w:rPr>
        <w:t xml:space="preserve"> Сергеева О.В.</w:t>
      </w:r>
      <w:r w:rsidRPr="00FC2CE2">
        <w:rPr>
          <w:color w:val="000000"/>
          <w:sz w:val="28"/>
          <w:szCs w:val="28"/>
          <w:lang w:eastAsia="en-US"/>
        </w:rPr>
        <w:t xml:space="preserve"> суд квалифицирует</w:t>
      </w:r>
      <w:r>
        <w:rPr>
          <w:color w:val="000000"/>
          <w:sz w:val="28"/>
          <w:szCs w:val="28"/>
          <w:lang w:eastAsia="en-US"/>
        </w:rPr>
        <w:t xml:space="preserve"> по части 1 статьи 112 Уголовного кодекса Российской Федерации, так как он совершил умышленное причинение средней тяжести вреда здоровью, не опасного для жизни человека и не повлекшего последствий, указанных в статье 111 настоящего Кодекса, но вызвавшего длительное расстройство здоровья.</w:t>
      </w:r>
    </w:p>
    <w:p w:rsidR="0071764A" w:rsidP="00FC2CE2">
      <w:pPr>
        <w:suppressAutoHyphens/>
        <w:ind w:right="-2" w:firstLine="624"/>
        <w:jc w:val="both"/>
        <w:rPr>
          <w:sz w:val="28"/>
          <w:szCs w:val="28"/>
        </w:rPr>
      </w:pPr>
      <w:r w:rsidRPr="00FC2CE2">
        <w:rPr>
          <w:sz w:val="28"/>
          <w:szCs w:val="28"/>
        </w:rPr>
        <w:t>Обращаясь к вопросу о наказани</w:t>
      </w:r>
      <w:r>
        <w:rPr>
          <w:sz w:val="28"/>
          <w:szCs w:val="28"/>
        </w:rPr>
        <w:t>и</w:t>
      </w:r>
      <w:r w:rsidRPr="00FC2CE2">
        <w:rPr>
          <w:sz w:val="28"/>
          <w:szCs w:val="28"/>
        </w:rPr>
        <w:t xml:space="preserve">, суд в качестве обстоятельств, смягчающих наказание, признает и учитывает </w:t>
      </w:r>
      <w:r w:rsidRPr="00FC2CE2">
        <w:rPr>
          <w:sz w:val="28"/>
          <w:szCs w:val="28"/>
          <w:lang w:eastAsia="en-US"/>
        </w:rPr>
        <w:t xml:space="preserve">на основании </w:t>
      </w:r>
      <w:r>
        <w:rPr>
          <w:sz w:val="28"/>
          <w:szCs w:val="28"/>
          <w:lang w:eastAsia="en-US"/>
        </w:rPr>
        <w:t xml:space="preserve">пункта «и» части 1 статьи 61 Уголовного кодекса Российской Федерации – явку с повинной, на основании  </w:t>
      </w:r>
      <w:r w:rsidRPr="00FC2CE2">
        <w:rPr>
          <w:sz w:val="28"/>
          <w:szCs w:val="28"/>
          <w:lang w:eastAsia="en-US"/>
        </w:rPr>
        <w:t xml:space="preserve">части 2 статьи 61 </w:t>
      </w:r>
      <w:r>
        <w:rPr>
          <w:sz w:val="28"/>
          <w:szCs w:val="28"/>
          <w:lang w:eastAsia="en-US"/>
        </w:rPr>
        <w:t xml:space="preserve">Уголовного кодекса Российской Федерации </w:t>
      </w:r>
      <w:r w:rsidRPr="00FC2CE2">
        <w:rPr>
          <w:sz w:val="28"/>
          <w:szCs w:val="28"/>
          <w:lang w:eastAsia="en-US"/>
        </w:rPr>
        <w:t>полное признание им своей вины, раскаяние в содеянном, заявление о рассмотрении дела в особом порядке, состояние здоровья подсудимого</w:t>
      </w:r>
      <w:r>
        <w:rPr>
          <w:sz w:val="28"/>
          <w:szCs w:val="28"/>
          <w:lang w:eastAsia="en-US"/>
        </w:rPr>
        <w:t>, отягощенного хроническим заболеванием,</w:t>
      </w:r>
      <w:r w:rsidRPr="00FC2CE2">
        <w:rPr>
          <w:sz w:val="28"/>
          <w:szCs w:val="28"/>
          <w:lang w:eastAsia="en-US"/>
        </w:rPr>
        <w:t xml:space="preserve"> и его </w:t>
      </w:r>
      <w:r w:rsidRPr="00FC2CE2">
        <w:rPr>
          <w:sz w:val="28"/>
          <w:szCs w:val="28"/>
        </w:rPr>
        <w:t>близких родственников</w:t>
      </w:r>
      <w:r>
        <w:rPr>
          <w:sz w:val="28"/>
          <w:szCs w:val="28"/>
        </w:rPr>
        <w:t>.</w:t>
      </w:r>
    </w:p>
    <w:p w:rsidR="0071764A" w:rsidP="00D96DAD">
      <w:pPr>
        <w:suppressAutoHyphens/>
        <w:autoSpaceDE w:val="0"/>
        <w:ind w:firstLine="709"/>
        <w:jc w:val="both"/>
        <w:rPr>
          <w:sz w:val="28"/>
          <w:szCs w:val="28"/>
        </w:rPr>
      </w:pPr>
      <w:r w:rsidRPr="00FC2CE2">
        <w:rPr>
          <w:sz w:val="28"/>
          <w:szCs w:val="28"/>
        </w:rPr>
        <w:t xml:space="preserve"> </w:t>
      </w:r>
      <w:r w:rsidRPr="00495916">
        <w:rPr>
          <w:sz w:val="28"/>
          <w:szCs w:val="28"/>
        </w:rPr>
        <w:t xml:space="preserve">В силу части 1 статьи 18 Уголовного кодекса Российской Федерации в действиях </w:t>
      </w:r>
      <w:r>
        <w:rPr>
          <w:sz w:val="28"/>
          <w:szCs w:val="28"/>
        </w:rPr>
        <w:t>Сергеева О.В.</w:t>
      </w:r>
      <w:r w:rsidRPr="00495916">
        <w:rPr>
          <w:sz w:val="28"/>
          <w:szCs w:val="28"/>
        </w:rPr>
        <w:t xml:space="preserve"> </w:t>
      </w:r>
      <w:r>
        <w:rPr>
          <w:sz w:val="28"/>
          <w:szCs w:val="28"/>
        </w:rPr>
        <w:t>усматривается</w:t>
      </w:r>
      <w:r w:rsidRPr="00495916">
        <w:rPr>
          <w:sz w:val="28"/>
          <w:szCs w:val="28"/>
        </w:rPr>
        <w:t xml:space="preserve"> рецидив преступлений</w:t>
      </w:r>
      <w:r>
        <w:rPr>
          <w:sz w:val="28"/>
          <w:szCs w:val="28"/>
        </w:rPr>
        <w:t xml:space="preserve">. В </w:t>
      </w:r>
      <w:r w:rsidRPr="00495916">
        <w:rPr>
          <w:snapToGrid w:val="0"/>
          <w:color w:val="000000"/>
          <w:sz w:val="28"/>
          <w:szCs w:val="28"/>
          <w:lang w:eastAsia="en-US"/>
        </w:rPr>
        <w:t xml:space="preserve">соответствии с пунктом «а» части 1 статьи 63  </w:t>
      </w:r>
      <w:r w:rsidRPr="00495916">
        <w:rPr>
          <w:sz w:val="28"/>
          <w:szCs w:val="28"/>
          <w:lang w:eastAsia="en-US"/>
        </w:rPr>
        <w:t>Уголовного кодекса Российской Федерации</w:t>
      </w:r>
      <w:r>
        <w:rPr>
          <w:sz w:val="28"/>
          <w:szCs w:val="28"/>
          <w:lang w:eastAsia="en-US"/>
        </w:rPr>
        <w:t xml:space="preserve"> </w:t>
      </w:r>
      <w:r w:rsidRPr="00495916">
        <w:rPr>
          <w:sz w:val="28"/>
          <w:szCs w:val="28"/>
        </w:rPr>
        <w:t xml:space="preserve">суд признает и учитывает рецидив преступлений в качестве </w:t>
      </w:r>
      <w:r>
        <w:rPr>
          <w:sz w:val="28"/>
          <w:szCs w:val="28"/>
        </w:rPr>
        <w:t xml:space="preserve">обстоятельства, </w:t>
      </w:r>
      <w:r w:rsidRPr="00495916">
        <w:rPr>
          <w:sz w:val="28"/>
          <w:szCs w:val="28"/>
        </w:rPr>
        <w:t xml:space="preserve">отягчающего его наказание. </w:t>
      </w:r>
    </w:p>
    <w:p w:rsidR="0071764A" w:rsidP="008D78A3">
      <w:pPr>
        <w:autoSpaceDE w:val="0"/>
        <w:autoSpaceDN w:val="0"/>
        <w:adjustRightInd w:val="0"/>
        <w:jc w:val="both"/>
        <w:rPr>
          <w:sz w:val="28"/>
          <w:szCs w:val="28"/>
        </w:rPr>
      </w:pPr>
      <w:r>
        <w:rPr>
          <w:sz w:val="28"/>
          <w:szCs w:val="28"/>
        </w:rPr>
        <w:t xml:space="preserve">        С учетом обстоятельств совершения преступления и личности виновного суд не усматривает оснований для признания отягчающим наказание обстоятельством </w:t>
      </w:r>
      <w:r>
        <w:rPr>
          <w:sz w:val="28"/>
          <w:szCs w:val="28"/>
        </w:rPr>
        <w:t xml:space="preserve">совершение преступления в состоянии опьянения, вызванном употреблением </w:t>
      </w:r>
      <w:r w:rsidRPr="00E17AED">
        <w:rPr>
          <w:sz w:val="28"/>
          <w:szCs w:val="28"/>
        </w:rPr>
        <w:t xml:space="preserve">алкоголя. Исходя из разъяснений, содержащихся в </w:t>
      </w:r>
      <w:hyperlink r:id="rId4" w:history="1">
        <w:r w:rsidRPr="00E17AED">
          <w:rPr>
            <w:color w:val="0000FF"/>
            <w:sz w:val="28"/>
            <w:szCs w:val="28"/>
          </w:rPr>
          <w:t>пункте 31</w:t>
        </w:r>
      </w:hyperlink>
      <w:r w:rsidRPr="00E17AED">
        <w:rPr>
          <w:sz w:val="28"/>
          <w:szCs w:val="28"/>
        </w:rPr>
        <w:t xml:space="preserve"> Постановления Пленума Верховного Суда Российской Федерации от 22 декабря 2015 года N 58 "О практике назначения судами Российской Федерации уголовного наказания", в соответствии с требованиями </w:t>
      </w:r>
      <w:hyperlink r:id="rId5" w:history="1">
        <w:r w:rsidRPr="00E17AED">
          <w:rPr>
            <w:color w:val="0000FF"/>
            <w:sz w:val="28"/>
            <w:szCs w:val="28"/>
          </w:rPr>
          <w:t>частью 1.1 статьи 63</w:t>
        </w:r>
      </w:hyperlink>
      <w:r w:rsidRPr="00E17AED">
        <w:rPr>
          <w:sz w:val="28"/>
          <w:szCs w:val="28"/>
        </w:rPr>
        <w:t xml:space="preserve"> Уголовного кодекса Российской Федерации само по себе совершение преступления в состоянии опьянения, вызванном употреблением, в том числе алкоголя, не является единственным и достаточным основанием для признания такого состояния обстоятельством, отягчающим наказание.</w:t>
      </w:r>
      <w:r>
        <w:rPr>
          <w:sz w:val="28"/>
          <w:szCs w:val="28"/>
        </w:rPr>
        <w:t xml:space="preserve"> При разрешении вопроса о возможности признания указанного состояния лица в момент совершения преступления отягчающим обстоятельством суду необходимо принимать во внимание характер и степень общественной опасности преступления, обстоятельства его совершения, влияние состояния опьянения на поведение лица при совершении преступления, а также личность виновного. В данном случае факт нахождения Сергеева О.В. в момент совершения преступления в состоянии опьянения, вызванном употреблением алкоголя, не может быть безусловно признан обстоятельством, отягчающим наказание, поскольку его влияние на совершение преступления не было определяющим: нельзя однозначно признать, что Сергеев О.В. совершил преступление именно из-за того, что находился в состоянии алкогольного опьянения, поскольку между подсудимым и потерпевшим произошел конфликт, в ходе которого было совершено преступление.  </w:t>
      </w:r>
    </w:p>
    <w:p w:rsidR="0071764A" w:rsidP="00D96DAD">
      <w:pPr>
        <w:suppressAutoHyphens/>
        <w:autoSpaceDE w:val="0"/>
        <w:ind w:firstLine="709"/>
        <w:jc w:val="both"/>
        <w:rPr>
          <w:sz w:val="28"/>
          <w:szCs w:val="28"/>
        </w:rPr>
      </w:pPr>
      <w:r>
        <w:rPr>
          <w:sz w:val="28"/>
          <w:szCs w:val="28"/>
        </w:rPr>
        <w:t>Согласно заключению судебно-психиатрических экспертов от 28 сентября 2021 года №</w:t>
      </w:r>
      <w:r w:rsidRPr="00662F47" w:rsidR="00662F47">
        <w:rPr>
          <w:sz w:val="28"/>
          <w:szCs w:val="28"/>
        </w:rPr>
        <w:t>*****</w:t>
      </w:r>
      <w:r>
        <w:rPr>
          <w:sz w:val="28"/>
          <w:szCs w:val="28"/>
        </w:rPr>
        <w:t xml:space="preserve"> у Сергеева О.В. обнаруживается </w:t>
      </w:r>
      <w:r w:rsidRPr="00662F47" w:rsidR="00662F47">
        <w:rPr>
          <w:sz w:val="28"/>
          <w:szCs w:val="28"/>
        </w:rPr>
        <w:t>*****</w:t>
      </w:r>
      <w:r>
        <w:rPr>
          <w:sz w:val="28"/>
          <w:szCs w:val="28"/>
        </w:rPr>
        <w:t>. (л.д. 85-87)</w:t>
      </w:r>
    </w:p>
    <w:p w:rsidR="0071764A" w:rsidP="00D96DAD">
      <w:pPr>
        <w:suppressAutoHyphens/>
        <w:autoSpaceDE w:val="0"/>
        <w:ind w:firstLine="709"/>
        <w:jc w:val="both"/>
        <w:rPr>
          <w:sz w:val="28"/>
          <w:szCs w:val="28"/>
        </w:rPr>
      </w:pPr>
      <w:r>
        <w:rPr>
          <w:sz w:val="28"/>
          <w:szCs w:val="28"/>
        </w:rPr>
        <w:t>В соответствии с частью 3 статьи 18 Уголовно-исполнительного кодекса Российской Федерации к лицам, осужденным к лишению свободы, больным алкоголизмом и наркоманией, учреждениями, исполняющими указанный вид наказания, по решению медицинской комиссии применяется обязательное лечение. Поэтому применение обязательного лечения больным наркоманией и алкоголизмом в ходе отбывания наказания в виде лишения свободы относится к компетенции учреждения, исполняющих наказание.</w:t>
      </w:r>
    </w:p>
    <w:p w:rsidR="0071764A" w:rsidRPr="00756845" w:rsidP="00C36818">
      <w:pPr>
        <w:autoSpaceDE w:val="0"/>
        <w:autoSpaceDN w:val="0"/>
        <w:adjustRightInd w:val="0"/>
        <w:jc w:val="both"/>
        <w:rPr>
          <w:sz w:val="28"/>
          <w:szCs w:val="28"/>
        </w:rPr>
      </w:pPr>
      <w:r>
        <w:rPr>
          <w:sz w:val="28"/>
          <w:szCs w:val="28"/>
        </w:rPr>
        <w:t xml:space="preserve">            С учетом характера и степень общественной опасности ранее совершенных преступлений, обстоятельства, в силу которых исправительное воздействие предыдущих наказаний оказалось недостаточным, а также характер и степень общественной опасности вновь совершенного преступления</w:t>
      </w:r>
      <w:r w:rsidRPr="00FC2CE2">
        <w:rPr>
          <w:sz w:val="28"/>
          <w:szCs w:val="28"/>
        </w:rPr>
        <w:t>, данных о личности подсудимого</w:t>
      </w:r>
      <w:r>
        <w:rPr>
          <w:sz w:val="28"/>
          <w:szCs w:val="28"/>
        </w:rPr>
        <w:t xml:space="preserve"> </w:t>
      </w:r>
      <w:r w:rsidRPr="00FC2CE2">
        <w:rPr>
          <w:sz w:val="28"/>
          <w:szCs w:val="28"/>
        </w:rPr>
        <w:t xml:space="preserve">(по месту жительства характеризуется </w:t>
      </w:r>
      <w:r>
        <w:rPr>
          <w:sz w:val="28"/>
          <w:szCs w:val="28"/>
        </w:rPr>
        <w:t>отрицательно</w:t>
      </w:r>
      <w:r w:rsidRPr="00FC2CE2">
        <w:rPr>
          <w:sz w:val="28"/>
          <w:szCs w:val="28"/>
        </w:rPr>
        <w:t xml:space="preserve">, </w:t>
      </w:r>
      <w:r>
        <w:rPr>
          <w:sz w:val="28"/>
          <w:szCs w:val="28"/>
        </w:rPr>
        <w:t>привлекался к</w:t>
      </w:r>
      <w:r w:rsidRPr="00FC2CE2">
        <w:rPr>
          <w:sz w:val="28"/>
          <w:szCs w:val="28"/>
        </w:rPr>
        <w:t xml:space="preserve"> административной ответственности, состоит на учёте у нарколога),</w:t>
      </w:r>
      <w:r>
        <w:rPr>
          <w:sz w:val="28"/>
          <w:szCs w:val="28"/>
        </w:rPr>
        <w:t xml:space="preserve"> </w:t>
      </w:r>
      <w:r w:rsidRPr="00B3152F">
        <w:rPr>
          <w:sz w:val="28"/>
          <w:szCs w:val="28"/>
        </w:rPr>
        <w:t>мнение потерпевшего, не настаивающего на строгом наказании</w:t>
      </w:r>
      <w:r>
        <w:rPr>
          <w:sz w:val="28"/>
          <w:szCs w:val="28"/>
        </w:rPr>
        <w:t xml:space="preserve">, принимая во внимание совокупность смягчающих и отягчающего обстоятельства и </w:t>
      </w:r>
      <w:r w:rsidRPr="00FC2CE2">
        <w:rPr>
          <w:sz w:val="28"/>
          <w:szCs w:val="28"/>
        </w:rPr>
        <w:t>влияние наказания на его исправление и условия жизни его семьи,</w:t>
      </w:r>
      <w:r>
        <w:rPr>
          <w:sz w:val="28"/>
          <w:szCs w:val="28"/>
        </w:rPr>
        <w:t xml:space="preserve"> </w:t>
      </w:r>
      <w:r w:rsidRPr="004E58AF">
        <w:rPr>
          <w:sz w:val="28"/>
          <w:szCs w:val="28"/>
        </w:rPr>
        <w:t>а также в целях восстановления социальной справедливости и предупреждения совершения новых преступлений,</w:t>
      </w:r>
      <w:r>
        <w:rPr>
          <w:sz w:val="28"/>
          <w:szCs w:val="28"/>
        </w:rPr>
        <w:t xml:space="preserve"> суд считает необходимым</w:t>
      </w:r>
      <w:r w:rsidRPr="00FC2CE2">
        <w:rPr>
          <w:sz w:val="28"/>
          <w:szCs w:val="28"/>
        </w:rPr>
        <w:t xml:space="preserve"> назначить ему наказание</w:t>
      </w:r>
      <w:r w:rsidRPr="00FC2CE2">
        <w:rPr>
          <w:sz w:val="28"/>
          <w:szCs w:val="28"/>
          <w:lang w:eastAsia="en-US"/>
        </w:rPr>
        <w:t xml:space="preserve"> </w:t>
      </w:r>
      <w:r>
        <w:rPr>
          <w:sz w:val="28"/>
          <w:szCs w:val="28"/>
          <w:lang w:eastAsia="en-US"/>
        </w:rPr>
        <w:t>в виде лишения свободы</w:t>
      </w:r>
      <w:r>
        <w:rPr>
          <w:sz w:val="28"/>
          <w:szCs w:val="28"/>
        </w:rPr>
        <w:t xml:space="preserve"> </w:t>
      </w:r>
      <w:r w:rsidRPr="00FC2CE2">
        <w:rPr>
          <w:sz w:val="28"/>
          <w:szCs w:val="28"/>
          <w:lang w:eastAsia="en-US"/>
        </w:rPr>
        <w:t xml:space="preserve">с учетом </w:t>
      </w:r>
      <w:r w:rsidRPr="007962F2">
        <w:rPr>
          <w:sz w:val="28"/>
          <w:szCs w:val="28"/>
          <w:lang w:eastAsia="en-US"/>
        </w:rPr>
        <w:t xml:space="preserve">правил части </w:t>
      </w:r>
      <w:r>
        <w:rPr>
          <w:sz w:val="28"/>
          <w:szCs w:val="28"/>
          <w:lang w:eastAsia="en-US"/>
        </w:rPr>
        <w:t>2</w:t>
      </w:r>
      <w:r w:rsidRPr="007962F2">
        <w:rPr>
          <w:sz w:val="28"/>
          <w:szCs w:val="28"/>
          <w:lang w:eastAsia="en-US"/>
        </w:rPr>
        <w:t xml:space="preserve"> статьи 68 </w:t>
      </w:r>
      <w:r w:rsidRPr="007962F2">
        <w:rPr>
          <w:color w:val="000000"/>
          <w:sz w:val="28"/>
          <w:szCs w:val="28"/>
          <w:lang w:eastAsia="en-US"/>
        </w:rPr>
        <w:t>Уголовного кодекса Российской Федерации</w:t>
      </w:r>
      <w:r>
        <w:rPr>
          <w:color w:val="000000"/>
          <w:sz w:val="28"/>
          <w:szCs w:val="28"/>
          <w:lang w:eastAsia="en-US"/>
        </w:rPr>
        <w:t>.</w:t>
      </w:r>
      <w:r w:rsidRPr="00C36818">
        <w:rPr>
          <w:color w:val="000000"/>
          <w:sz w:val="28"/>
          <w:szCs w:val="28"/>
        </w:rPr>
        <w:t xml:space="preserve"> </w:t>
      </w:r>
      <w:r>
        <w:rPr>
          <w:color w:val="000000"/>
          <w:sz w:val="28"/>
          <w:szCs w:val="28"/>
          <w:lang w:eastAsia="en-US"/>
        </w:rPr>
        <w:t xml:space="preserve">Оснований для </w:t>
      </w:r>
      <w:r w:rsidRPr="00B3152F">
        <w:rPr>
          <w:color w:val="000000"/>
          <w:sz w:val="28"/>
          <w:szCs w:val="28"/>
          <w:lang w:eastAsia="en-US"/>
        </w:rPr>
        <w:t xml:space="preserve"> </w:t>
      </w:r>
      <w:r>
        <w:rPr>
          <w:color w:val="000000"/>
          <w:sz w:val="28"/>
          <w:szCs w:val="28"/>
          <w:lang w:eastAsia="en-US"/>
        </w:rPr>
        <w:t>применения</w:t>
      </w:r>
      <w:r w:rsidRPr="00B3152F">
        <w:rPr>
          <w:color w:val="000000"/>
          <w:sz w:val="28"/>
          <w:szCs w:val="28"/>
          <w:lang w:eastAsia="en-US"/>
        </w:rPr>
        <w:t xml:space="preserve"> положений части 3 статьи 68 Уголовного кодекса Российской Федерации</w:t>
      </w:r>
      <w:r>
        <w:rPr>
          <w:color w:val="000000"/>
          <w:sz w:val="28"/>
          <w:szCs w:val="28"/>
          <w:lang w:eastAsia="en-US"/>
        </w:rPr>
        <w:t xml:space="preserve"> не усматривается</w:t>
      </w:r>
      <w:r w:rsidRPr="00B3152F">
        <w:rPr>
          <w:color w:val="000000"/>
          <w:sz w:val="28"/>
          <w:szCs w:val="28"/>
          <w:lang w:eastAsia="en-US"/>
        </w:rPr>
        <w:t>.</w:t>
      </w:r>
    </w:p>
    <w:p w:rsidR="0071764A" w:rsidP="00C24EBA">
      <w:pPr>
        <w:suppressAutoHyphens/>
        <w:ind w:firstLine="540"/>
        <w:jc w:val="both"/>
        <w:rPr>
          <w:sz w:val="28"/>
          <w:szCs w:val="28"/>
        </w:rPr>
      </w:pPr>
      <w:r>
        <w:rPr>
          <w:sz w:val="28"/>
          <w:szCs w:val="28"/>
        </w:rPr>
        <w:t xml:space="preserve"> Совершение Сергеевым О.В. умышленного преступления в период  испытательного срока свидетельствует о его стойкой антиобщественной склонности к совершению преступлений, поэтому суд не находит оснований для назначения иного вида наказания или применения положений части 2 статьи 53.1,  статьи 73 Уголовного кодекса Российской Федерации. Условное осуждение, назначенное по приговору Бугульминского городского суда Республики Татарстан от 26 мая 2021 года, приговором Бугульминского городского суда Республики Татарстан от 21 декабря 2021 года отменено, Сергеев О.В. осужден по части 1 статьи 112 Уголовного кодекса Российской Федерации к лишению свободы сроком 1 год 6 месяцев с отбыванием наказания в исправительной колонии строгого режима. </w:t>
      </w:r>
      <w:r w:rsidRPr="007528F5">
        <w:rPr>
          <w:sz w:val="28"/>
          <w:szCs w:val="28"/>
        </w:rPr>
        <w:t>Поэтому при назначении наказания подлежат применению положения части 5 статьи 69 Уголовного кодекса Российской Федерации</w:t>
      </w:r>
      <w:r>
        <w:rPr>
          <w:sz w:val="28"/>
          <w:szCs w:val="28"/>
        </w:rPr>
        <w:t xml:space="preserve"> с отбыванием наказания в условиях исправительной колонии строгого режима в соответствии с пунктом «в» части 1 статьи 58 Уголовного кодекса Российской Федерации.  </w:t>
      </w:r>
    </w:p>
    <w:p w:rsidR="0071764A" w:rsidP="00D9273E">
      <w:pPr>
        <w:suppressAutoHyphens/>
        <w:overflowPunct w:val="0"/>
        <w:autoSpaceDE w:val="0"/>
        <w:autoSpaceDN w:val="0"/>
        <w:ind w:firstLine="708"/>
        <w:jc w:val="both"/>
        <w:rPr>
          <w:color w:val="00000A"/>
          <w:sz w:val="28"/>
          <w:szCs w:val="28"/>
        </w:rPr>
      </w:pPr>
      <w:r>
        <w:rPr>
          <w:sz w:val="28"/>
          <w:szCs w:val="28"/>
        </w:rPr>
        <w:t>В связи с наличием обстоятельства, отягчающего наказание Сергеева О.В., о</w:t>
      </w:r>
      <w:r w:rsidRPr="009125C9">
        <w:rPr>
          <w:color w:val="000000"/>
          <w:sz w:val="28"/>
          <w:szCs w:val="28"/>
        </w:rPr>
        <w:t xml:space="preserve">снований для применения </w:t>
      </w:r>
      <w:r>
        <w:rPr>
          <w:color w:val="000000"/>
          <w:sz w:val="28"/>
          <w:szCs w:val="28"/>
        </w:rPr>
        <w:t xml:space="preserve">положений части 1 статьи 62 Уголовного кодекса Российской Федерации не имеется. </w:t>
      </w:r>
      <w:r>
        <w:rPr>
          <w:sz w:val="28"/>
          <w:szCs w:val="28"/>
        </w:rPr>
        <w:t>О</w:t>
      </w:r>
      <w:r w:rsidRPr="009125C9">
        <w:rPr>
          <w:color w:val="000000"/>
          <w:sz w:val="28"/>
          <w:szCs w:val="28"/>
        </w:rPr>
        <w:t>снований для применения статьи 76.2 Уголовного кодекса Российской Федерации</w:t>
      </w:r>
      <w:r w:rsidRPr="009125C9">
        <w:rPr>
          <w:color w:val="00000A"/>
          <w:sz w:val="28"/>
          <w:szCs w:val="28"/>
        </w:rPr>
        <w:t xml:space="preserve"> не усматривается.</w:t>
      </w:r>
    </w:p>
    <w:p w:rsidR="0071764A" w:rsidP="00325854">
      <w:pPr>
        <w:autoSpaceDE w:val="0"/>
        <w:autoSpaceDN w:val="0"/>
        <w:adjustRightInd w:val="0"/>
        <w:jc w:val="both"/>
        <w:rPr>
          <w:sz w:val="28"/>
          <w:szCs w:val="28"/>
        </w:rPr>
      </w:pPr>
      <w:r>
        <w:rPr>
          <w:sz w:val="28"/>
          <w:szCs w:val="28"/>
        </w:rPr>
        <w:t xml:space="preserve">            Основания для большего смягчения наказания и применения положений статьи 64 Уголовного кодекса Российской Федерации суд не находит, поскольку имеющаяся совокупность смягчающих обстоятельств (равно как и каждое отдельное смягчающее обстоятельство) не является исключительной и не уменьшает степень общественной опасности.</w:t>
      </w:r>
    </w:p>
    <w:p w:rsidR="0071764A" w:rsidRPr="00FC2CE2" w:rsidP="00FC2CE2">
      <w:pPr>
        <w:suppressAutoHyphens/>
        <w:ind w:firstLine="624"/>
        <w:jc w:val="both"/>
        <w:rPr>
          <w:sz w:val="28"/>
          <w:szCs w:val="28"/>
        </w:rPr>
      </w:pPr>
      <w:r>
        <w:rPr>
          <w:sz w:val="28"/>
          <w:szCs w:val="28"/>
        </w:rPr>
        <w:t xml:space="preserve"> </w:t>
      </w:r>
      <w:r w:rsidRPr="00FC2CE2">
        <w:rPr>
          <w:sz w:val="28"/>
          <w:szCs w:val="28"/>
        </w:rPr>
        <w:t>На основании изложенного и руководствуясь частью 5 статьи 62 Уголовного кодекса Российской Федерации,</w:t>
      </w:r>
      <w:r>
        <w:rPr>
          <w:sz w:val="28"/>
          <w:szCs w:val="28"/>
        </w:rPr>
        <w:t xml:space="preserve"> </w:t>
      </w:r>
      <w:r w:rsidRPr="00FC2CE2">
        <w:rPr>
          <w:sz w:val="28"/>
          <w:szCs w:val="28"/>
        </w:rPr>
        <w:t>статьей 316 Уголовно-процессуального кодекса Российской Федерации, суд</w:t>
      </w:r>
    </w:p>
    <w:p w:rsidR="0071764A" w:rsidP="00FC2CE2">
      <w:pPr>
        <w:tabs>
          <w:tab w:val="left" w:pos="0"/>
        </w:tabs>
        <w:suppressAutoHyphens/>
        <w:jc w:val="center"/>
        <w:rPr>
          <w:b/>
          <w:sz w:val="28"/>
          <w:szCs w:val="28"/>
        </w:rPr>
      </w:pPr>
      <w:r w:rsidRPr="00FC2CE2">
        <w:rPr>
          <w:b/>
          <w:sz w:val="28"/>
          <w:szCs w:val="28"/>
        </w:rPr>
        <w:t>П Р И Г О В О Р И Л :</w:t>
      </w:r>
    </w:p>
    <w:p w:rsidR="0071764A" w:rsidP="00FC2CE2">
      <w:pPr>
        <w:autoSpaceDE w:val="0"/>
        <w:autoSpaceDN w:val="0"/>
        <w:adjustRightInd w:val="0"/>
        <w:jc w:val="both"/>
        <w:rPr>
          <w:sz w:val="28"/>
          <w:szCs w:val="28"/>
        </w:rPr>
      </w:pPr>
      <w:r w:rsidRPr="00FC2CE2">
        <w:rPr>
          <w:sz w:val="28"/>
          <w:szCs w:val="28"/>
        </w:rPr>
        <w:t xml:space="preserve">       </w:t>
      </w:r>
      <w:r>
        <w:rPr>
          <w:sz w:val="28"/>
          <w:szCs w:val="28"/>
        </w:rPr>
        <w:t xml:space="preserve"> </w:t>
      </w:r>
      <w:r w:rsidRPr="00FC2CE2">
        <w:rPr>
          <w:sz w:val="28"/>
          <w:szCs w:val="28"/>
        </w:rPr>
        <w:t xml:space="preserve"> </w:t>
      </w:r>
      <w:r w:rsidRPr="00E65D09">
        <w:rPr>
          <w:sz w:val="28"/>
          <w:szCs w:val="28"/>
        </w:rPr>
        <w:t xml:space="preserve">признать </w:t>
      </w:r>
      <w:r>
        <w:rPr>
          <w:sz w:val="28"/>
          <w:szCs w:val="28"/>
        </w:rPr>
        <w:t xml:space="preserve">Сергеева </w:t>
      </w:r>
      <w:r w:rsidR="00662F47">
        <w:rPr>
          <w:sz w:val="28"/>
          <w:szCs w:val="28"/>
        </w:rPr>
        <w:t>О.В.</w:t>
      </w:r>
      <w:r>
        <w:rPr>
          <w:sz w:val="28"/>
          <w:szCs w:val="28"/>
        </w:rPr>
        <w:t xml:space="preserve"> </w:t>
      </w:r>
      <w:r w:rsidRPr="00E65D09">
        <w:rPr>
          <w:sz w:val="28"/>
          <w:szCs w:val="28"/>
        </w:rPr>
        <w:t>виновным в совершении преступлени</w:t>
      </w:r>
      <w:r>
        <w:rPr>
          <w:sz w:val="28"/>
          <w:szCs w:val="28"/>
        </w:rPr>
        <w:t>я</w:t>
      </w:r>
      <w:r w:rsidRPr="00E65D09">
        <w:rPr>
          <w:sz w:val="28"/>
          <w:szCs w:val="28"/>
        </w:rPr>
        <w:t>, предусмотренн</w:t>
      </w:r>
      <w:r>
        <w:rPr>
          <w:sz w:val="28"/>
          <w:szCs w:val="28"/>
        </w:rPr>
        <w:t>ого</w:t>
      </w:r>
      <w:r w:rsidRPr="00E65D09">
        <w:rPr>
          <w:sz w:val="28"/>
          <w:szCs w:val="28"/>
        </w:rPr>
        <w:t xml:space="preserve"> частью 1 статьи 1</w:t>
      </w:r>
      <w:r>
        <w:rPr>
          <w:sz w:val="28"/>
          <w:szCs w:val="28"/>
        </w:rPr>
        <w:t xml:space="preserve">12 </w:t>
      </w:r>
      <w:r w:rsidRPr="00E65D09">
        <w:rPr>
          <w:sz w:val="28"/>
          <w:szCs w:val="28"/>
        </w:rPr>
        <w:t xml:space="preserve">Уголовного кодекса Российской Федерации, и назначить ему наказание в виде лишения свободы сроком </w:t>
      </w:r>
      <w:r>
        <w:rPr>
          <w:sz w:val="28"/>
          <w:szCs w:val="28"/>
        </w:rPr>
        <w:t>1 год 2 месяца.</w:t>
      </w:r>
    </w:p>
    <w:p w:rsidR="0071764A" w:rsidP="00FC2CE2">
      <w:pPr>
        <w:autoSpaceDE w:val="0"/>
        <w:autoSpaceDN w:val="0"/>
        <w:adjustRightInd w:val="0"/>
        <w:jc w:val="both"/>
        <w:rPr>
          <w:sz w:val="28"/>
          <w:szCs w:val="28"/>
        </w:rPr>
      </w:pPr>
      <w:r>
        <w:rPr>
          <w:sz w:val="28"/>
          <w:szCs w:val="28"/>
        </w:rPr>
        <w:t xml:space="preserve">         На основании части 5 статьи 69 Уголовного кодекса Российской Федерации, по совокупности преступлений, путем частичного сложения назначенного наказания по настоящему приговору и приговору Бугульминского городского суда Республики Татарстан от 21 декабря 2021 года, окончательно Сергееву О.В. назначить наказание в виде лишения свободы сроком 2 года с отбыванием наказания в исправительной колонии строгого режима.</w:t>
      </w:r>
    </w:p>
    <w:p w:rsidR="0071764A" w:rsidP="00AC0F1F">
      <w:pPr>
        <w:autoSpaceDE w:val="0"/>
        <w:autoSpaceDN w:val="0"/>
        <w:adjustRightInd w:val="0"/>
        <w:jc w:val="both"/>
        <w:rPr>
          <w:sz w:val="28"/>
          <w:szCs w:val="28"/>
        </w:rPr>
      </w:pPr>
      <w:r>
        <w:rPr>
          <w:color w:val="000000"/>
          <w:spacing w:val="-7"/>
          <w:sz w:val="28"/>
          <w:szCs w:val="28"/>
        </w:rPr>
        <w:t xml:space="preserve">           </w:t>
      </w:r>
      <w:r w:rsidRPr="004E58AF">
        <w:rPr>
          <w:sz w:val="28"/>
          <w:szCs w:val="28"/>
        </w:rPr>
        <w:t>Меру пресечения в отношении</w:t>
      </w:r>
      <w:r>
        <w:rPr>
          <w:sz w:val="28"/>
          <w:szCs w:val="28"/>
        </w:rPr>
        <w:t xml:space="preserve"> Сергеева О.В. </w:t>
      </w:r>
      <w:r w:rsidRPr="004E58AF">
        <w:rPr>
          <w:sz w:val="28"/>
          <w:szCs w:val="28"/>
        </w:rPr>
        <w:t xml:space="preserve">изменить с подписки о невыезде на заключение под стражу до вступления приговора в законную силу. Срок наказания исчислять с момента вступления приговора в законную силу. Зачесть в срок наказания </w:t>
      </w:r>
      <w:r>
        <w:rPr>
          <w:sz w:val="28"/>
          <w:szCs w:val="28"/>
        </w:rPr>
        <w:t>Сергеева О.В.</w:t>
      </w:r>
      <w:r w:rsidRPr="004E58AF">
        <w:rPr>
          <w:sz w:val="28"/>
          <w:szCs w:val="28"/>
        </w:rPr>
        <w:t xml:space="preserve"> </w:t>
      </w:r>
      <w:r>
        <w:rPr>
          <w:sz w:val="28"/>
          <w:szCs w:val="28"/>
        </w:rPr>
        <w:t>время содержания</w:t>
      </w:r>
      <w:r w:rsidRPr="004E58AF">
        <w:rPr>
          <w:sz w:val="28"/>
          <w:szCs w:val="28"/>
        </w:rPr>
        <w:t xml:space="preserve"> под стражей с </w:t>
      </w:r>
      <w:r>
        <w:rPr>
          <w:sz w:val="28"/>
          <w:szCs w:val="28"/>
        </w:rPr>
        <w:t xml:space="preserve">24 марта </w:t>
      </w:r>
      <w:r w:rsidRPr="004E58AF">
        <w:rPr>
          <w:sz w:val="28"/>
          <w:szCs w:val="28"/>
        </w:rPr>
        <w:t>202</w:t>
      </w:r>
      <w:r>
        <w:rPr>
          <w:sz w:val="28"/>
          <w:szCs w:val="28"/>
        </w:rPr>
        <w:t>2</w:t>
      </w:r>
      <w:r w:rsidRPr="004E58AF">
        <w:rPr>
          <w:sz w:val="28"/>
          <w:szCs w:val="28"/>
        </w:rPr>
        <w:t xml:space="preserve"> года до момента вступления приговора в законную силу из расчета один день содержания под стражей за </w:t>
      </w:r>
      <w:r>
        <w:rPr>
          <w:sz w:val="28"/>
          <w:szCs w:val="28"/>
        </w:rPr>
        <w:t>один день</w:t>
      </w:r>
      <w:r w:rsidRPr="004E58AF">
        <w:rPr>
          <w:sz w:val="28"/>
          <w:szCs w:val="28"/>
        </w:rPr>
        <w:t xml:space="preserve"> лишения свободы в исправительной колонии </w:t>
      </w:r>
      <w:r>
        <w:rPr>
          <w:sz w:val="28"/>
          <w:szCs w:val="28"/>
        </w:rPr>
        <w:t>строгого</w:t>
      </w:r>
      <w:r w:rsidRPr="004E58AF">
        <w:rPr>
          <w:sz w:val="28"/>
          <w:szCs w:val="28"/>
        </w:rPr>
        <w:t xml:space="preserve"> режима на основании пункта «</w:t>
      </w:r>
      <w:r>
        <w:rPr>
          <w:sz w:val="28"/>
          <w:szCs w:val="28"/>
        </w:rPr>
        <w:t>а</w:t>
      </w:r>
      <w:r w:rsidRPr="004E58AF">
        <w:rPr>
          <w:sz w:val="28"/>
          <w:szCs w:val="28"/>
        </w:rPr>
        <w:t>» части 3.1 статьи 72 Уголовного кодекса Российской Федерации.</w:t>
      </w:r>
      <w:r>
        <w:rPr>
          <w:sz w:val="28"/>
          <w:szCs w:val="28"/>
        </w:rPr>
        <w:t xml:space="preserve"> Зачесть в срок наказания Сергееву О.В. время</w:t>
      </w:r>
      <w:r w:rsidRPr="004E58AF">
        <w:rPr>
          <w:sz w:val="28"/>
          <w:szCs w:val="28"/>
        </w:rPr>
        <w:t xml:space="preserve"> нахождения </w:t>
      </w:r>
      <w:r w:rsidRPr="004E58AF">
        <w:rPr>
          <w:sz w:val="28"/>
          <w:szCs w:val="28"/>
        </w:rPr>
        <w:t xml:space="preserve">под стражей с </w:t>
      </w:r>
      <w:r>
        <w:rPr>
          <w:sz w:val="28"/>
          <w:szCs w:val="28"/>
        </w:rPr>
        <w:t xml:space="preserve">21 декабря </w:t>
      </w:r>
      <w:r w:rsidRPr="004E58AF">
        <w:rPr>
          <w:sz w:val="28"/>
          <w:szCs w:val="28"/>
        </w:rPr>
        <w:t>202</w:t>
      </w:r>
      <w:r>
        <w:rPr>
          <w:sz w:val="28"/>
          <w:szCs w:val="28"/>
        </w:rPr>
        <w:t>1</w:t>
      </w:r>
      <w:r w:rsidRPr="004E58AF">
        <w:rPr>
          <w:sz w:val="28"/>
          <w:szCs w:val="28"/>
        </w:rPr>
        <w:t xml:space="preserve"> года </w:t>
      </w:r>
      <w:r>
        <w:rPr>
          <w:sz w:val="28"/>
          <w:szCs w:val="28"/>
        </w:rPr>
        <w:t xml:space="preserve">по 11 января </w:t>
      </w:r>
      <w:r w:rsidRPr="004E58AF">
        <w:rPr>
          <w:sz w:val="28"/>
          <w:szCs w:val="28"/>
        </w:rPr>
        <w:t>202</w:t>
      </w:r>
      <w:r>
        <w:rPr>
          <w:sz w:val="28"/>
          <w:szCs w:val="28"/>
        </w:rPr>
        <w:t>2</w:t>
      </w:r>
      <w:r w:rsidRPr="004E58AF">
        <w:rPr>
          <w:sz w:val="28"/>
          <w:szCs w:val="28"/>
        </w:rPr>
        <w:t xml:space="preserve"> года в соответствии с правилами зачета, указанными в приговоре </w:t>
      </w:r>
      <w:r>
        <w:rPr>
          <w:sz w:val="28"/>
          <w:szCs w:val="28"/>
        </w:rPr>
        <w:t>Бугульминского городского суда Республики Татарстан от 21 декабря 2021 года</w:t>
      </w:r>
      <w:r w:rsidRPr="004E58AF">
        <w:rPr>
          <w:sz w:val="28"/>
          <w:szCs w:val="28"/>
        </w:rPr>
        <w:t xml:space="preserve">. Зачесть в срок наказания </w:t>
      </w:r>
      <w:r>
        <w:rPr>
          <w:sz w:val="28"/>
          <w:szCs w:val="28"/>
        </w:rPr>
        <w:t xml:space="preserve">Сергееву О.В. отбытый срок наказания по </w:t>
      </w:r>
      <w:r w:rsidRPr="004E58AF">
        <w:rPr>
          <w:sz w:val="28"/>
          <w:szCs w:val="28"/>
        </w:rPr>
        <w:t>приговор</w:t>
      </w:r>
      <w:r>
        <w:rPr>
          <w:sz w:val="28"/>
          <w:szCs w:val="28"/>
        </w:rPr>
        <w:t>у</w:t>
      </w:r>
      <w:r w:rsidRPr="004E58AF">
        <w:rPr>
          <w:sz w:val="28"/>
          <w:szCs w:val="28"/>
        </w:rPr>
        <w:t xml:space="preserve"> </w:t>
      </w:r>
      <w:r>
        <w:rPr>
          <w:sz w:val="28"/>
          <w:szCs w:val="28"/>
        </w:rPr>
        <w:t>Бугульминского городского суда Республики Татарстан от 21 декабря 2021 года – с 12 января 2022 года по 23 марта 2022 года.</w:t>
      </w:r>
    </w:p>
    <w:p w:rsidR="0071764A" w:rsidRPr="009125C9" w:rsidP="00E03516">
      <w:pPr>
        <w:ind w:firstLine="709"/>
        <w:jc w:val="both"/>
        <w:rPr>
          <w:bCs/>
          <w:kern w:val="2"/>
          <w:sz w:val="28"/>
          <w:szCs w:val="28"/>
        </w:rPr>
      </w:pPr>
      <w:r w:rsidRPr="009125C9">
        <w:rPr>
          <w:color w:val="00000A"/>
          <w:sz w:val="28"/>
          <w:szCs w:val="28"/>
        </w:rPr>
        <w:t>Приговор может быть обжалован в апелляционном порядке в</w:t>
      </w:r>
      <w:r>
        <w:rPr>
          <w:color w:val="00000A"/>
          <w:sz w:val="28"/>
          <w:szCs w:val="28"/>
        </w:rPr>
        <w:t xml:space="preserve"> Бугульминский городской суд Республики Татарстан</w:t>
      </w:r>
      <w:r w:rsidRPr="009125C9">
        <w:rPr>
          <w:color w:val="00000A"/>
          <w:sz w:val="28"/>
          <w:szCs w:val="28"/>
        </w:rPr>
        <w:t xml:space="preserve"> в течение 10 суток со дня его провозглашения с соблюдением требований статьи 317 Уголовно-процессуального кодекса Российской Федерации. </w:t>
      </w:r>
      <w:r w:rsidRPr="009125C9">
        <w:rPr>
          <w:bCs/>
          <w:kern w:val="2"/>
          <w:sz w:val="28"/>
          <w:szCs w:val="28"/>
        </w:rPr>
        <w:t>В случае подачи апелляционной жалобы осужденный вправе ходатайствовать в тот же срок о своем участии в рассмотрении уголовного дела судом апелляционной инстанции. В случае принесения апелляционного представления или апелляционной жалобы, затрагивающих его интересы, осужденный вправе подать свои возражения в письменном виде в течение десяти суток со дня вручения ему копии апелляционного представления или апелляционной жалобы и в тот же срок ходатайствовать о своем участии в рассмотрении уголовного дела судом апелляционной инстанции. Осужденный также вправе поручить осуществление своей защиты в суде апелляционной инстанции избранному им защитнику, либо ходатайствовать перед судом о назначении защитника. </w:t>
      </w:r>
    </w:p>
    <w:p w:rsidR="0071764A" w:rsidP="00E03516">
      <w:pPr>
        <w:rPr>
          <w:sz w:val="28"/>
          <w:szCs w:val="28"/>
          <w:lang w:eastAsia="en-US"/>
        </w:rPr>
      </w:pPr>
      <w:r>
        <w:rPr>
          <w:sz w:val="28"/>
          <w:szCs w:val="28"/>
          <w:lang w:eastAsia="en-US"/>
        </w:rPr>
        <w:t>Мировой судья  подпись</w:t>
      </w:r>
    </w:p>
    <w:p w:rsidR="0071764A" w:rsidP="00E03516">
      <w:pPr>
        <w:rPr>
          <w:sz w:val="28"/>
          <w:szCs w:val="28"/>
          <w:lang w:eastAsia="en-US"/>
        </w:rPr>
      </w:pPr>
      <w:r>
        <w:rPr>
          <w:sz w:val="28"/>
          <w:szCs w:val="28"/>
          <w:lang w:eastAsia="en-US"/>
        </w:rPr>
        <w:t>Копия верна:</w:t>
      </w:r>
    </w:p>
    <w:p w:rsidR="0071764A" w:rsidP="00E03516">
      <w:pPr>
        <w:rPr>
          <w:sz w:val="28"/>
          <w:szCs w:val="28"/>
          <w:lang w:eastAsia="en-US"/>
        </w:rPr>
      </w:pPr>
      <w:r>
        <w:rPr>
          <w:sz w:val="28"/>
          <w:szCs w:val="28"/>
          <w:lang w:eastAsia="en-US"/>
        </w:rPr>
        <w:t>Мировой судья                                                                                     Асфандиярова Л.З.</w:t>
      </w:r>
    </w:p>
    <w:p w:rsidR="0071764A" w:rsidP="00E03516">
      <w:pPr>
        <w:rPr>
          <w:sz w:val="28"/>
          <w:szCs w:val="28"/>
          <w:lang w:eastAsia="en-US"/>
        </w:rPr>
      </w:pPr>
    </w:p>
    <w:p w:rsidR="0071764A" w:rsidP="00E03516">
      <w:pPr>
        <w:rPr>
          <w:sz w:val="28"/>
          <w:szCs w:val="28"/>
          <w:lang w:eastAsia="en-US"/>
        </w:rPr>
      </w:pPr>
      <w:r>
        <w:rPr>
          <w:sz w:val="28"/>
          <w:szCs w:val="28"/>
          <w:lang w:eastAsia="en-US"/>
        </w:rPr>
        <w:t>Приговор вступил в законную силу «___»_______ 20___ года</w:t>
      </w:r>
    </w:p>
    <w:p w:rsidR="0071764A" w:rsidP="00E03516">
      <w:pPr>
        <w:rPr>
          <w:sz w:val="28"/>
          <w:szCs w:val="28"/>
          <w:lang w:eastAsia="en-US"/>
        </w:rPr>
      </w:pPr>
    </w:p>
    <w:p w:rsidR="0071764A" w:rsidRPr="00495916" w:rsidP="00E03516">
      <w:pPr>
        <w:rPr>
          <w:sz w:val="28"/>
          <w:szCs w:val="28"/>
          <w:lang w:eastAsia="en-US"/>
        </w:rPr>
      </w:pPr>
      <w:r>
        <w:rPr>
          <w:sz w:val="28"/>
          <w:szCs w:val="28"/>
          <w:lang w:eastAsia="en-US"/>
        </w:rPr>
        <w:t>Мировой судья                                                                                     Асфандиярова Л.З.</w:t>
      </w:r>
      <w:r w:rsidRPr="00495916">
        <w:rPr>
          <w:sz w:val="28"/>
          <w:szCs w:val="28"/>
          <w:lang w:eastAsia="en-US"/>
        </w:rPr>
        <w:t xml:space="preserve"> </w:t>
      </w:r>
    </w:p>
    <w:sectPr w:rsidSect="003D319F">
      <w:footerReference w:type="default" r:id="rId6"/>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764A">
    <w:pPr>
      <w:pStyle w:val="Footer"/>
      <w:jc w:val="center"/>
    </w:pPr>
    <w:r>
      <w:fldChar w:fldCharType="begin"/>
    </w:r>
    <w:r>
      <w:instrText>PAGE   \* MERGEFORMAT</w:instrText>
    </w:r>
    <w:r>
      <w:fldChar w:fldCharType="separate"/>
    </w:r>
    <w:r>
      <w:rPr>
        <w:noProof/>
      </w:rPr>
      <w:t>4</w:t>
    </w:r>
    <w:r>
      <w:rPr>
        <w:noProof/>
      </w:rPr>
      <w:fldChar w:fldCharType="end"/>
    </w:r>
  </w:p>
  <w:p w:rsidR="0071764A">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46C"/>
    <w:rsid w:val="00000150"/>
    <w:rsid w:val="00021316"/>
    <w:rsid w:val="00037D8E"/>
    <w:rsid w:val="0004300D"/>
    <w:rsid w:val="00092523"/>
    <w:rsid w:val="000A0100"/>
    <w:rsid w:val="00105948"/>
    <w:rsid w:val="00121CAB"/>
    <w:rsid w:val="00133C57"/>
    <w:rsid w:val="00166945"/>
    <w:rsid w:val="00174660"/>
    <w:rsid w:val="00176170"/>
    <w:rsid w:val="0019129B"/>
    <w:rsid w:val="001A4328"/>
    <w:rsid w:val="001A5E7A"/>
    <w:rsid w:val="001D2E20"/>
    <w:rsid w:val="001D44F2"/>
    <w:rsid w:val="001E08F9"/>
    <w:rsid w:val="00205988"/>
    <w:rsid w:val="0021501B"/>
    <w:rsid w:val="0023359F"/>
    <w:rsid w:val="002469B0"/>
    <w:rsid w:val="0025539C"/>
    <w:rsid w:val="00276F54"/>
    <w:rsid w:val="002F5EDF"/>
    <w:rsid w:val="00325854"/>
    <w:rsid w:val="00335233"/>
    <w:rsid w:val="0033562A"/>
    <w:rsid w:val="00336D9F"/>
    <w:rsid w:val="00355B26"/>
    <w:rsid w:val="003672E8"/>
    <w:rsid w:val="003951F5"/>
    <w:rsid w:val="003A08FF"/>
    <w:rsid w:val="003C397A"/>
    <w:rsid w:val="003D319F"/>
    <w:rsid w:val="003D67F9"/>
    <w:rsid w:val="003E369E"/>
    <w:rsid w:val="003F69E6"/>
    <w:rsid w:val="004120E4"/>
    <w:rsid w:val="00430A71"/>
    <w:rsid w:val="004367E6"/>
    <w:rsid w:val="00437A68"/>
    <w:rsid w:val="00443175"/>
    <w:rsid w:val="00455121"/>
    <w:rsid w:val="00470310"/>
    <w:rsid w:val="00486A32"/>
    <w:rsid w:val="004912CC"/>
    <w:rsid w:val="00495171"/>
    <w:rsid w:val="00495916"/>
    <w:rsid w:val="004A3621"/>
    <w:rsid w:val="004B4D6E"/>
    <w:rsid w:val="004B6434"/>
    <w:rsid w:val="004C0115"/>
    <w:rsid w:val="004E58AF"/>
    <w:rsid w:val="00504FBD"/>
    <w:rsid w:val="005058BE"/>
    <w:rsid w:val="00505C1D"/>
    <w:rsid w:val="00505CFB"/>
    <w:rsid w:val="00527A1B"/>
    <w:rsid w:val="005556C2"/>
    <w:rsid w:val="005765CE"/>
    <w:rsid w:val="005B2A5D"/>
    <w:rsid w:val="005B566A"/>
    <w:rsid w:val="005C55FF"/>
    <w:rsid w:val="005E3E87"/>
    <w:rsid w:val="00611775"/>
    <w:rsid w:val="0062451C"/>
    <w:rsid w:val="00656579"/>
    <w:rsid w:val="00662F47"/>
    <w:rsid w:val="006710CD"/>
    <w:rsid w:val="006768CF"/>
    <w:rsid w:val="006D1797"/>
    <w:rsid w:val="006E0D9C"/>
    <w:rsid w:val="006E1878"/>
    <w:rsid w:val="006E1AD0"/>
    <w:rsid w:val="007150A6"/>
    <w:rsid w:val="007154E4"/>
    <w:rsid w:val="0071764A"/>
    <w:rsid w:val="0073244A"/>
    <w:rsid w:val="0073780D"/>
    <w:rsid w:val="00747294"/>
    <w:rsid w:val="007528F5"/>
    <w:rsid w:val="00756845"/>
    <w:rsid w:val="00760E62"/>
    <w:rsid w:val="00771604"/>
    <w:rsid w:val="00785C11"/>
    <w:rsid w:val="007962F2"/>
    <w:rsid w:val="007B5846"/>
    <w:rsid w:val="007C6F26"/>
    <w:rsid w:val="007D3BC1"/>
    <w:rsid w:val="007D48A9"/>
    <w:rsid w:val="0081187E"/>
    <w:rsid w:val="0081281F"/>
    <w:rsid w:val="00815C89"/>
    <w:rsid w:val="00823907"/>
    <w:rsid w:val="00831B77"/>
    <w:rsid w:val="00860BF4"/>
    <w:rsid w:val="00863BAC"/>
    <w:rsid w:val="00864044"/>
    <w:rsid w:val="00883B39"/>
    <w:rsid w:val="0089559F"/>
    <w:rsid w:val="008A1A67"/>
    <w:rsid w:val="008D78A3"/>
    <w:rsid w:val="008E1B03"/>
    <w:rsid w:val="008E212C"/>
    <w:rsid w:val="008E7B09"/>
    <w:rsid w:val="008F32BC"/>
    <w:rsid w:val="008F40FF"/>
    <w:rsid w:val="009121F2"/>
    <w:rsid w:val="009125C9"/>
    <w:rsid w:val="00942439"/>
    <w:rsid w:val="00945193"/>
    <w:rsid w:val="009530D5"/>
    <w:rsid w:val="00956499"/>
    <w:rsid w:val="00971724"/>
    <w:rsid w:val="00996109"/>
    <w:rsid w:val="009B0849"/>
    <w:rsid w:val="009C6315"/>
    <w:rsid w:val="009E298B"/>
    <w:rsid w:val="009E2CD1"/>
    <w:rsid w:val="009E4724"/>
    <w:rsid w:val="009F00F0"/>
    <w:rsid w:val="00A70225"/>
    <w:rsid w:val="00AC0F1F"/>
    <w:rsid w:val="00AD00A8"/>
    <w:rsid w:val="00AD7624"/>
    <w:rsid w:val="00AE4877"/>
    <w:rsid w:val="00B00795"/>
    <w:rsid w:val="00B1316F"/>
    <w:rsid w:val="00B22A13"/>
    <w:rsid w:val="00B23ED0"/>
    <w:rsid w:val="00B3152F"/>
    <w:rsid w:val="00B3635A"/>
    <w:rsid w:val="00B525C9"/>
    <w:rsid w:val="00B60781"/>
    <w:rsid w:val="00B60D09"/>
    <w:rsid w:val="00B67133"/>
    <w:rsid w:val="00B8746E"/>
    <w:rsid w:val="00BC23F5"/>
    <w:rsid w:val="00BD65BB"/>
    <w:rsid w:val="00BE7498"/>
    <w:rsid w:val="00BF65EC"/>
    <w:rsid w:val="00C21C3F"/>
    <w:rsid w:val="00C24EBA"/>
    <w:rsid w:val="00C25A2E"/>
    <w:rsid w:val="00C25A6A"/>
    <w:rsid w:val="00C36818"/>
    <w:rsid w:val="00C5742C"/>
    <w:rsid w:val="00C67177"/>
    <w:rsid w:val="00C741E4"/>
    <w:rsid w:val="00C748CB"/>
    <w:rsid w:val="00C7715D"/>
    <w:rsid w:val="00C908BC"/>
    <w:rsid w:val="00CA18DF"/>
    <w:rsid w:val="00CA305A"/>
    <w:rsid w:val="00CB4AF1"/>
    <w:rsid w:val="00CC69C1"/>
    <w:rsid w:val="00CD1F72"/>
    <w:rsid w:val="00CE622C"/>
    <w:rsid w:val="00D04042"/>
    <w:rsid w:val="00D12CA0"/>
    <w:rsid w:val="00D22A5E"/>
    <w:rsid w:val="00D32705"/>
    <w:rsid w:val="00D33714"/>
    <w:rsid w:val="00D35887"/>
    <w:rsid w:val="00D417A1"/>
    <w:rsid w:val="00D57C51"/>
    <w:rsid w:val="00D83702"/>
    <w:rsid w:val="00D9273E"/>
    <w:rsid w:val="00D93D8A"/>
    <w:rsid w:val="00D96DAD"/>
    <w:rsid w:val="00DA3638"/>
    <w:rsid w:val="00DD0CE4"/>
    <w:rsid w:val="00DD362B"/>
    <w:rsid w:val="00DD7B17"/>
    <w:rsid w:val="00DE0182"/>
    <w:rsid w:val="00DE0648"/>
    <w:rsid w:val="00E03516"/>
    <w:rsid w:val="00E17AED"/>
    <w:rsid w:val="00E17D9F"/>
    <w:rsid w:val="00E272E1"/>
    <w:rsid w:val="00E27533"/>
    <w:rsid w:val="00E2776C"/>
    <w:rsid w:val="00E3046C"/>
    <w:rsid w:val="00E5600D"/>
    <w:rsid w:val="00E63E8D"/>
    <w:rsid w:val="00E65D09"/>
    <w:rsid w:val="00EB6718"/>
    <w:rsid w:val="00EC1576"/>
    <w:rsid w:val="00ED19FF"/>
    <w:rsid w:val="00F0152A"/>
    <w:rsid w:val="00F02C43"/>
    <w:rsid w:val="00F043FA"/>
    <w:rsid w:val="00F06D5C"/>
    <w:rsid w:val="00F074DA"/>
    <w:rsid w:val="00F07B8A"/>
    <w:rsid w:val="00F152E1"/>
    <w:rsid w:val="00F4434B"/>
    <w:rsid w:val="00F61AFC"/>
    <w:rsid w:val="00F86CD3"/>
    <w:rsid w:val="00F96025"/>
    <w:rsid w:val="00FA4E4D"/>
    <w:rsid w:val="00FC2CE2"/>
    <w:rsid w:val="00FE3F44"/>
    <w:rsid w:val="00FE6DA8"/>
    <w:rsid w:val="00FF442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DA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FC2CE2"/>
    <w:pPr>
      <w:tabs>
        <w:tab w:val="center" w:pos="4677"/>
        <w:tab w:val="right" w:pos="9355"/>
      </w:tabs>
    </w:pPr>
    <w:rPr>
      <w:rFonts w:ascii="Calibri" w:hAnsi="Calibri"/>
      <w:sz w:val="22"/>
      <w:szCs w:val="22"/>
      <w:lang w:eastAsia="en-US"/>
    </w:rPr>
  </w:style>
  <w:style w:type="character" w:customStyle="1" w:styleId="a">
    <w:name w:val="Нижний колонтитул Знак"/>
    <w:basedOn w:val="DefaultParagraphFont"/>
    <w:link w:val="Footer"/>
    <w:uiPriority w:val="99"/>
    <w:locked/>
    <w:rsid w:val="00FC2CE2"/>
    <w:rPr>
      <w:rFonts w:ascii="Calibri" w:hAnsi="Calibri" w:cs="Times New Roman"/>
      <w:sz w:val="22"/>
      <w:szCs w:val="22"/>
    </w:rPr>
  </w:style>
  <w:style w:type="paragraph" w:styleId="BalloonText">
    <w:name w:val="Balloon Text"/>
    <w:basedOn w:val="Normal"/>
    <w:link w:val="a0"/>
    <w:uiPriority w:val="99"/>
    <w:semiHidden/>
    <w:rsid w:val="008E212C"/>
    <w:rPr>
      <w:rFonts w:ascii="Tahoma" w:hAnsi="Tahoma" w:cs="Tahoma"/>
      <w:sz w:val="16"/>
      <w:szCs w:val="16"/>
    </w:rPr>
  </w:style>
  <w:style w:type="character" w:customStyle="1" w:styleId="a0">
    <w:name w:val="Текст выноски Знак"/>
    <w:basedOn w:val="DefaultParagraphFont"/>
    <w:link w:val="BalloonText"/>
    <w:uiPriority w:val="99"/>
    <w:semiHidden/>
    <w:locked/>
    <w:rsid w:val="00EB6718"/>
    <w:rPr>
      <w:rFonts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C60E85C3F495671C4B0F25B08E4693C8451ED10A47AD52F7D91006A4F964F6FE3014B0D88C98E22F98ED588EB384F25AAF788BB4BC0147F4GDt8N" TargetMode="External" /><Relationship Id="rId5" Type="http://schemas.openxmlformats.org/officeDocument/2006/relationships/hyperlink" Target="consultantplus://offline/ref=C60E85C3F495671C4B0F25B08E4693C84517D3074FA452F7D91006A4F964F6FE3014B0D88598E425CDB7488AFAD3FD46AD6595B5A201G4t5N"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