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F0C7F" w:rsidRPr="005873AF" w:rsidP="002F0C7F">
      <w:pPr>
        <w:pStyle w:val="Title"/>
        <w:ind w:left="5913" w:right="-1" w:firstLine="567"/>
        <w:jc w:val="right"/>
        <w:rPr>
          <w:b w:val="0"/>
          <w:sz w:val="24"/>
          <w:szCs w:val="24"/>
        </w:rPr>
      </w:pPr>
      <w:r>
        <w:rPr>
          <w:b w:val="0"/>
          <w:sz w:val="24"/>
          <w:szCs w:val="24"/>
        </w:rPr>
        <w:t>Дело №1-2/2022</w:t>
      </w:r>
    </w:p>
    <w:p w:rsidR="002F0C7F" w:rsidRPr="005873AF" w:rsidP="002F0C7F">
      <w:pPr>
        <w:jc w:val="right"/>
        <w:rPr>
          <w:sz w:val="24"/>
          <w:szCs w:val="24"/>
        </w:rPr>
      </w:pPr>
      <w:r w:rsidRPr="005873AF">
        <w:rPr>
          <w:sz w:val="24"/>
          <w:szCs w:val="24"/>
        </w:rPr>
        <w:t xml:space="preserve">УИД 16 </w:t>
      </w:r>
      <w:r w:rsidRPr="005873AF">
        <w:rPr>
          <w:sz w:val="24"/>
          <w:szCs w:val="24"/>
          <w:lang w:val="en-US"/>
        </w:rPr>
        <w:t>ms</w:t>
      </w:r>
      <w:r>
        <w:rPr>
          <w:sz w:val="24"/>
          <w:szCs w:val="24"/>
        </w:rPr>
        <w:t xml:space="preserve"> 0093-01-2021</w:t>
      </w:r>
      <w:r w:rsidRPr="005873AF">
        <w:rPr>
          <w:sz w:val="24"/>
          <w:szCs w:val="24"/>
        </w:rPr>
        <w:t>-00</w:t>
      </w:r>
      <w:r>
        <w:rPr>
          <w:sz w:val="24"/>
          <w:szCs w:val="24"/>
        </w:rPr>
        <w:t>4132-85</w:t>
      </w:r>
    </w:p>
    <w:p w:rsidR="002F0C7F" w:rsidP="002F0C7F">
      <w:pPr>
        <w:pStyle w:val="Title"/>
        <w:ind w:left="5913" w:right="-1" w:firstLine="567"/>
        <w:jc w:val="right"/>
        <w:rPr>
          <w:b w:val="0"/>
          <w:sz w:val="28"/>
          <w:szCs w:val="28"/>
        </w:rPr>
      </w:pPr>
    </w:p>
    <w:p w:rsidR="002F0C7F" w:rsidRPr="005873AF" w:rsidP="002F0C7F">
      <w:pPr>
        <w:pStyle w:val="Title"/>
        <w:ind w:left="-567" w:right="-1"/>
        <w:rPr>
          <w:b w:val="0"/>
          <w:sz w:val="28"/>
          <w:szCs w:val="28"/>
        </w:rPr>
      </w:pPr>
      <w:r w:rsidRPr="005873AF">
        <w:rPr>
          <w:b w:val="0"/>
          <w:sz w:val="28"/>
          <w:szCs w:val="28"/>
        </w:rPr>
        <w:t>ПРИГОВОР</w:t>
      </w:r>
    </w:p>
    <w:p w:rsidR="002F0C7F" w:rsidRPr="005873AF" w:rsidP="002F0C7F">
      <w:pPr>
        <w:pStyle w:val="Subtitle"/>
        <w:ind w:left="-567" w:right="-1"/>
        <w:rPr>
          <w:b w:val="0"/>
          <w:sz w:val="28"/>
          <w:szCs w:val="28"/>
        </w:rPr>
      </w:pPr>
      <w:r w:rsidRPr="005873AF">
        <w:rPr>
          <w:b w:val="0"/>
          <w:sz w:val="28"/>
          <w:szCs w:val="28"/>
        </w:rPr>
        <w:t>именем Российской Федерации</w:t>
      </w:r>
    </w:p>
    <w:p w:rsidR="002F0C7F" w:rsidP="002F0C7F">
      <w:pPr>
        <w:ind w:left="-567" w:right="-1"/>
        <w:jc w:val="center"/>
        <w:rPr>
          <w:b/>
          <w:sz w:val="28"/>
          <w:szCs w:val="28"/>
        </w:rPr>
      </w:pPr>
    </w:p>
    <w:p w:rsidR="002F0C7F" w:rsidRPr="00C64186" w:rsidP="002F0C7F">
      <w:pPr>
        <w:pStyle w:val="20"/>
        <w:shd w:val="clear" w:color="auto" w:fill="auto"/>
        <w:tabs>
          <w:tab w:val="left" w:pos="7061"/>
        </w:tabs>
        <w:spacing w:after="205" w:line="280" w:lineRule="exact"/>
        <w:jc w:val="both"/>
      </w:pPr>
      <w:r>
        <w:t>3</w:t>
      </w:r>
      <w:r>
        <w:t xml:space="preserve"> февраля</w:t>
      </w:r>
      <w:r w:rsidRPr="00C64186">
        <w:t xml:space="preserve"> </w:t>
      </w:r>
      <w:r>
        <w:rPr>
          <w:color w:val="000000"/>
          <w:lang w:eastAsia="ru-RU" w:bidi="ru-RU"/>
        </w:rPr>
        <w:t xml:space="preserve">2022 год                                                                </w:t>
      </w:r>
      <w:r w:rsidRPr="00C64186">
        <w:rPr>
          <w:color w:val="000000"/>
          <w:lang w:eastAsia="ru-RU" w:bidi="ru-RU"/>
        </w:rPr>
        <w:t xml:space="preserve"> </w:t>
      </w:r>
      <w:r w:rsidRPr="00C64186">
        <w:t xml:space="preserve">            </w:t>
      </w:r>
      <w:r w:rsidRPr="00C64186">
        <w:rPr>
          <w:color w:val="000000"/>
          <w:lang w:eastAsia="ru-RU" w:bidi="ru-RU"/>
        </w:rPr>
        <w:t>город Бугульма</w:t>
      </w:r>
    </w:p>
    <w:p w:rsidR="002F0C7F" w:rsidRPr="00FC25FA" w:rsidP="002F0C7F">
      <w:pPr>
        <w:ind w:firstLine="709"/>
        <w:jc w:val="both"/>
        <w:rPr>
          <w:sz w:val="28"/>
          <w:szCs w:val="28"/>
        </w:rPr>
      </w:pPr>
      <w:r w:rsidRPr="00C64186">
        <w:rPr>
          <w:sz w:val="28"/>
          <w:szCs w:val="28"/>
        </w:rPr>
        <w:t xml:space="preserve">Мировой судья судебного участка №1 по Бугульминскому судебному району Республики Татарстан </w:t>
      </w:r>
      <w:r w:rsidRPr="00FC25FA">
        <w:rPr>
          <w:sz w:val="28"/>
          <w:szCs w:val="28"/>
        </w:rPr>
        <w:t xml:space="preserve">Федотова Д.А., при секретаре Хабибуллиной Ю.Д., </w:t>
      </w:r>
    </w:p>
    <w:p w:rsidR="002F0C7F" w:rsidRPr="00FC25FA" w:rsidP="002F0C7F">
      <w:pPr>
        <w:pStyle w:val="Normal1"/>
        <w:tabs>
          <w:tab w:val="left" w:pos="0"/>
        </w:tabs>
        <w:jc w:val="both"/>
        <w:rPr>
          <w:rFonts w:ascii="Times New Roman" w:hAnsi="Times New Roman" w:cs="Times New Roman"/>
          <w:color w:val="000000"/>
          <w:sz w:val="28"/>
          <w:szCs w:val="28"/>
        </w:rPr>
      </w:pPr>
      <w:r w:rsidRPr="00FC25FA">
        <w:rPr>
          <w:rFonts w:ascii="Times New Roman" w:hAnsi="Times New Roman" w:cs="Times New Roman"/>
          <w:color w:val="000000"/>
          <w:sz w:val="28"/>
          <w:szCs w:val="28"/>
        </w:rPr>
        <w:t xml:space="preserve">с участием </w:t>
      </w:r>
      <w:r w:rsidRPr="00FC25FA">
        <w:rPr>
          <w:rFonts w:ascii="Times New Roman" w:hAnsi="Times New Roman" w:cs="Times New Roman"/>
          <w:sz w:val="28"/>
          <w:szCs w:val="28"/>
        </w:rPr>
        <w:t xml:space="preserve">государственного обвинителя </w:t>
      </w:r>
      <w:r w:rsidRPr="00FC25FA">
        <w:rPr>
          <w:rFonts w:ascii="Times New Roman" w:hAnsi="Times New Roman" w:cs="Times New Roman"/>
          <w:color w:val="000000"/>
          <w:sz w:val="28"/>
          <w:szCs w:val="28"/>
        </w:rPr>
        <w:t xml:space="preserve">помощника Бугульминского городского прокурора </w:t>
      </w:r>
      <w:r w:rsidR="00FC25FA">
        <w:rPr>
          <w:rFonts w:ascii="Times New Roman" w:hAnsi="Times New Roman" w:cs="Times New Roman"/>
          <w:color w:val="000000"/>
          <w:sz w:val="28"/>
          <w:szCs w:val="28"/>
        </w:rPr>
        <w:t>Гаюна</w:t>
      </w:r>
      <w:r w:rsidR="00FC25FA">
        <w:rPr>
          <w:rFonts w:ascii="Times New Roman" w:hAnsi="Times New Roman" w:cs="Times New Roman"/>
          <w:color w:val="000000"/>
          <w:sz w:val="28"/>
          <w:szCs w:val="28"/>
        </w:rPr>
        <w:t xml:space="preserve"> А.А</w:t>
      </w:r>
      <w:r w:rsidRPr="00FC25FA">
        <w:rPr>
          <w:rFonts w:ascii="Times New Roman" w:hAnsi="Times New Roman" w:cs="Times New Roman"/>
          <w:color w:val="000000"/>
          <w:sz w:val="28"/>
          <w:szCs w:val="28"/>
        </w:rPr>
        <w:t>.,</w:t>
      </w:r>
    </w:p>
    <w:p w:rsidR="002F0C7F" w:rsidRPr="00C64186" w:rsidP="002F0C7F">
      <w:pPr>
        <w:pStyle w:val="Normal1"/>
        <w:tabs>
          <w:tab w:val="left" w:pos="0"/>
        </w:tabs>
        <w:jc w:val="both"/>
        <w:rPr>
          <w:rFonts w:ascii="Times New Roman" w:hAnsi="Times New Roman" w:cs="Times New Roman"/>
          <w:sz w:val="28"/>
          <w:szCs w:val="28"/>
        </w:rPr>
      </w:pPr>
      <w:r w:rsidRPr="00C64186">
        <w:rPr>
          <w:rFonts w:ascii="Times New Roman" w:hAnsi="Times New Roman" w:cs="Times New Roman"/>
          <w:sz w:val="28"/>
          <w:szCs w:val="28"/>
        </w:rPr>
        <w:t>подсудимо</w:t>
      </w:r>
      <w:r>
        <w:rPr>
          <w:rFonts w:ascii="Times New Roman" w:hAnsi="Times New Roman" w:cs="Times New Roman"/>
          <w:sz w:val="28"/>
          <w:szCs w:val="28"/>
        </w:rPr>
        <w:t xml:space="preserve">й </w:t>
      </w:r>
      <w:r>
        <w:rPr>
          <w:rFonts w:ascii="Times New Roman" w:hAnsi="Times New Roman" w:cs="Times New Roman"/>
          <w:sz w:val="28"/>
          <w:szCs w:val="28"/>
        </w:rPr>
        <w:t>Давлетбирдиной</w:t>
      </w:r>
      <w:r>
        <w:rPr>
          <w:rFonts w:ascii="Times New Roman" w:hAnsi="Times New Roman" w:cs="Times New Roman"/>
          <w:sz w:val="28"/>
          <w:szCs w:val="28"/>
        </w:rPr>
        <w:t xml:space="preserve"> Динары </w:t>
      </w:r>
      <w:r>
        <w:rPr>
          <w:rFonts w:ascii="Times New Roman" w:hAnsi="Times New Roman" w:cs="Times New Roman"/>
          <w:sz w:val="28"/>
          <w:szCs w:val="28"/>
        </w:rPr>
        <w:t>Хабировны</w:t>
      </w:r>
      <w:r w:rsidRPr="00C64186">
        <w:rPr>
          <w:rFonts w:ascii="Times New Roman" w:hAnsi="Times New Roman" w:cs="Times New Roman"/>
          <w:sz w:val="28"/>
          <w:szCs w:val="28"/>
        </w:rPr>
        <w:t>,</w:t>
      </w:r>
    </w:p>
    <w:p w:rsidR="002F0C7F" w:rsidRPr="00AB5EF4" w:rsidP="002F0C7F">
      <w:pPr>
        <w:pStyle w:val="Normal1"/>
        <w:tabs>
          <w:tab w:val="left" w:pos="0"/>
        </w:tabs>
        <w:jc w:val="both"/>
        <w:rPr>
          <w:rFonts w:ascii="Times New Roman" w:hAnsi="Times New Roman" w:cs="Times New Roman"/>
          <w:sz w:val="28"/>
          <w:szCs w:val="28"/>
        </w:rPr>
      </w:pPr>
      <w:r w:rsidRPr="00C64186">
        <w:rPr>
          <w:rFonts w:ascii="Times New Roman" w:hAnsi="Times New Roman" w:cs="Times New Roman"/>
          <w:sz w:val="28"/>
          <w:szCs w:val="28"/>
        </w:rPr>
        <w:t xml:space="preserve">защитника адвоката </w:t>
      </w:r>
      <w:r w:rsidR="003A08AE">
        <w:rPr>
          <w:rFonts w:ascii="Times New Roman" w:hAnsi="Times New Roman" w:cs="Times New Roman"/>
          <w:sz w:val="28"/>
          <w:szCs w:val="28"/>
        </w:rPr>
        <w:t>Круглова А.В</w:t>
      </w:r>
      <w:r w:rsidRPr="00AB5EF4" w:rsidR="003A08AE">
        <w:rPr>
          <w:rFonts w:ascii="Times New Roman" w:hAnsi="Times New Roman" w:cs="Times New Roman"/>
          <w:sz w:val="28"/>
          <w:szCs w:val="28"/>
        </w:rPr>
        <w:t>.</w:t>
      </w:r>
      <w:r w:rsidRPr="00AB5EF4" w:rsidR="00AB5EF4">
        <w:rPr>
          <w:rFonts w:ascii="Times New Roman" w:hAnsi="Times New Roman" w:cs="Times New Roman"/>
          <w:sz w:val="28"/>
          <w:szCs w:val="28"/>
        </w:rPr>
        <w:t>, представившего</w:t>
      </w:r>
      <w:r w:rsidRPr="00AB5EF4">
        <w:rPr>
          <w:rFonts w:ascii="Times New Roman" w:hAnsi="Times New Roman" w:cs="Times New Roman"/>
          <w:sz w:val="28"/>
          <w:szCs w:val="28"/>
        </w:rPr>
        <w:t xml:space="preserve"> удостоверение № </w:t>
      </w:r>
      <w:r w:rsidR="004F49D0">
        <w:rPr>
          <w:sz w:val="28"/>
          <w:szCs w:val="28"/>
        </w:rPr>
        <w:t>*</w:t>
      </w:r>
      <w:r w:rsidRPr="00AB5EF4">
        <w:rPr>
          <w:rFonts w:ascii="Times New Roman" w:hAnsi="Times New Roman" w:cs="Times New Roman"/>
          <w:sz w:val="28"/>
          <w:szCs w:val="28"/>
        </w:rPr>
        <w:t xml:space="preserve">, </w:t>
      </w:r>
    </w:p>
    <w:p w:rsidR="002F0C7F" w:rsidRPr="00AB5EF4" w:rsidP="002F0C7F">
      <w:pPr>
        <w:pStyle w:val="Normal1"/>
        <w:tabs>
          <w:tab w:val="left" w:pos="0"/>
        </w:tabs>
        <w:jc w:val="both"/>
        <w:rPr>
          <w:rFonts w:ascii="Times New Roman" w:hAnsi="Times New Roman" w:cs="Times New Roman"/>
          <w:sz w:val="28"/>
          <w:szCs w:val="28"/>
        </w:rPr>
      </w:pPr>
      <w:r w:rsidRPr="00AB5EF4">
        <w:rPr>
          <w:rFonts w:ascii="Times New Roman" w:hAnsi="Times New Roman" w:cs="Times New Roman"/>
          <w:sz w:val="28"/>
          <w:szCs w:val="28"/>
        </w:rPr>
        <w:t xml:space="preserve">ордер № </w:t>
      </w:r>
      <w:r w:rsidR="004F49D0">
        <w:rPr>
          <w:sz w:val="28"/>
          <w:szCs w:val="28"/>
        </w:rPr>
        <w:t>*</w:t>
      </w:r>
      <w:r w:rsidRPr="00AB5EF4">
        <w:rPr>
          <w:rFonts w:ascii="Times New Roman" w:hAnsi="Times New Roman" w:cs="Times New Roman"/>
          <w:sz w:val="28"/>
          <w:szCs w:val="28"/>
        </w:rPr>
        <w:t>,</w:t>
      </w:r>
    </w:p>
    <w:p w:rsidR="002F0C7F" w:rsidRPr="00C64186" w:rsidP="002F0C7F">
      <w:pPr>
        <w:jc w:val="both"/>
        <w:rPr>
          <w:sz w:val="28"/>
          <w:szCs w:val="28"/>
        </w:rPr>
      </w:pPr>
      <w:r w:rsidRPr="00C64186">
        <w:rPr>
          <w:sz w:val="28"/>
          <w:szCs w:val="28"/>
        </w:rPr>
        <w:t>рассмотрев в судебном заседании уголовное дело в отношении</w:t>
      </w:r>
    </w:p>
    <w:p w:rsidR="002F0C7F" w:rsidRPr="002F0C7F" w:rsidP="004F49D0">
      <w:pPr>
        <w:pStyle w:val="20"/>
        <w:shd w:val="clear" w:color="auto" w:fill="auto"/>
        <w:tabs>
          <w:tab w:val="left" w:pos="491"/>
        </w:tabs>
        <w:spacing w:after="0" w:line="322" w:lineRule="exact"/>
        <w:ind w:left="709"/>
        <w:jc w:val="both"/>
      </w:pPr>
      <w:r>
        <w:t>Давлетбирдиной</w:t>
      </w:r>
      <w:r>
        <w:t xml:space="preserve"> </w:t>
      </w:r>
      <w:r w:rsidR="004F49D0">
        <w:t>*</w:t>
      </w:r>
      <w:r>
        <w:rPr>
          <w:color w:val="000000"/>
          <w:lang w:eastAsia="ru-RU" w:bidi="ru-RU"/>
        </w:rPr>
        <w:t>;</w:t>
      </w:r>
    </w:p>
    <w:p w:rsidR="002F0C7F" w:rsidRPr="00C64186" w:rsidP="002F0C7F">
      <w:pPr>
        <w:pStyle w:val="20"/>
        <w:shd w:val="clear" w:color="auto" w:fill="auto"/>
        <w:spacing w:after="0" w:line="322" w:lineRule="exact"/>
        <w:jc w:val="both"/>
      </w:pPr>
      <w:r w:rsidRPr="00C64186">
        <w:rPr>
          <w:color w:val="000000"/>
          <w:lang w:eastAsia="ru-RU" w:bidi="ru-RU"/>
        </w:rPr>
        <w:t>обвиняемо</w:t>
      </w:r>
      <w:r w:rsidR="00D03012">
        <w:rPr>
          <w:color w:val="000000"/>
          <w:lang w:eastAsia="ru-RU" w:bidi="ru-RU"/>
        </w:rPr>
        <w:t>й</w:t>
      </w:r>
      <w:r w:rsidRPr="00C64186">
        <w:rPr>
          <w:color w:val="000000"/>
          <w:lang w:eastAsia="ru-RU" w:bidi="ru-RU"/>
        </w:rPr>
        <w:t xml:space="preserve"> в совершении преступления, предусмотренно</w:t>
      </w:r>
      <w:r>
        <w:rPr>
          <w:color w:val="000000"/>
          <w:lang w:eastAsia="ru-RU" w:bidi="ru-RU"/>
        </w:rPr>
        <w:t>го частью 1 статьи 158</w:t>
      </w:r>
      <w:r w:rsidRPr="00C64186">
        <w:rPr>
          <w:color w:val="000000"/>
          <w:lang w:eastAsia="ru-RU" w:bidi="ru-RU"/>
        </w:rPr>
        <w:t xml:space="preserve"> Уголовного кодекса Российской Федерации,</w:t>
      </w:r>
    </w:p>
    <w:p w:rsidR="002F0C7F" w:rsidP="002F0C7F">
      <w:pPr>
        <w:ind w:left="-567" w:right="-1"/>
        <w:jc w:val="both"/>
        <w:rPr>
          <w:sz w:val="28"/>
          <w:szCs w:val="28"/>
        </w:rPr>
      </w:pPr>
    </w:p>
    <w:p w:rsidR="002F0C7F" w:rsidP="002F0C7F">
      <w:pPr>
        <w:ind w:left="-567" w:right="-1"/>
        <w:jc w:val="center"/>
        <w:rPr>
          <w:sz w:val="28"/>
          <w:szCs w:val="28"/>
        </w:rPr>
      </w:pPr>
      <w:r>
        <w:rPr>
          <w:sz w:val="28"/>
          <w:szCs w:val="28"/>
        </w:rPr>
        <w:t>УСТАНОВИЛ:</w:t>
      </w:r>
    </w:p>
    <w:p w:rsidR="002F0C7F" w:rsidP="002F0C7F">
      <w:pPr>
        <w:ind w:left="-567" w:right="-1"/>
        <w:jc w:val="center"/>
        <w:rPr>
          <w:sz w:val="16"/>
          <w:szCs w:val="16"/>
        </w:rPr>
      </w:pPr>
    </w:p>
    <w:p w:rsidR="002B0380" w:rsidP="002B0380">
      <w:pPr>
        <w:pStyle w:val="20"/>
        <w:shd w:val="clear" w:color="auto" w:fill="auto"/>
        <w:tabs>
          <w:tab w:val="left" w:pos="7325"/>
        </w:tabs>
        <w:spacing w:after="0" w:line="322" w:lineRule="exact"/>
        <w:ind w:firstLine="709"/>
        <w:jc w:val="both"/>
      </w:pPr>
      <w:r>
        <w:rPr>
          <w:color w:val="000000"/>
          <w:lang w:eastAsia="ru-RU" w:bidi="ru-RU"/>
        </w:rPr>
        <w:t xml:space="preserve">29 августа 2021 года, в период времени с 17 часов 00 минут по 21 час 00 минут, </w:t>
      </w:r>
      <w:r>
        <w:rPr>
          <w:color w:val="000000"/>
          <w:lang w:eastAsia="ru-RU" w:bidi="ru-RU"/>
        </w:rPr>
        <w:t>Давлетбирдина</w:t>
      </w:r>
      <w:r>
        <w:rPr>
          <w:color w:val="000000"/>
          <w:lang w:eastAsia="ru-RU" w:bidi="ru-RU"/>
        </w:rPr>
        <w:t xml:space="preserve"> Д.Х., находясь в гостях по адресу: </w:t>
      </w:r>
      <w:r w:rsidR="004F49D0">
        <w:t>*</w:t>
      </w:r>
      <w:r>
        <w:rPr>
          <w:color w:val="000000"/>
          <w:lang w:eastAsia="ru-RU" w:bidi="ru-RU"/>
        </w:rPr>
        <w:t xml:space="preserve">, </w:t>
      </w:r>
      <w:r>
        <w:rPr>
          <w:color w:val="000000"/>
          <w:lang w:eastAsia="ru-RU" w:bidi="ru-RU"/>
        </w:rPr>
        <w:t>распивала</w:t>
      </w:r>
      <w:r>
        <w:rPr>
          <w:color w:val="000000"/>
          <w:lang w:eastAsia="ru-RU" w:bidi="ru-RU"/>
        </w:rPr>
        <w:t xml:space="preserve"> спиртные напитки совместно с </w:t>
      </w:r>
      <w:r>
        <w:rPr>
          <w:color w:val="000000"/>
          <w:lang w:eastAsia="ru-RU" w:bidi="ru-RU"/>
        </w:rPr>
        <w:t>Фазуллиным</w:t>
      </w:r>
      <w:r>
        <w:rPr>
          <w:color w:val="000000"/>
          <w:lang w:eastAsia="ru-RU" w:bidi="ru-RU"/>
        </w:rPr>
        <w:t xml:space="preserve"> Э.Ф. Во время распития спиртных напитков </w:t>
      </w:r>
      <w:r>
        <w:rPr>
          <w:color w:val="000000"/>
          <w:lang w:eastAsia="ru-RU" w:bidi="ru-RU"/>
        </w:rPr>
        <w:t>Давлетбирдина</w:t>
      </w:r>
      <w:r>
        <w:rPr>
          <w:color w:val="000000"/>
          <w:lang w:eastAsia="ru-RU" w:bidi="ru-RU"/>
        </w:rPr>
        <w:t xml:space="preserve"> Д.Х. увидела лежащий на комоде с зеркалом в спальной комнате вышеуказанной квартиры мобильный телефон марки </w:t>
      </w:r>
      <w:r w:rsidRPr="009E02A9">
        <w:rPr>
          <w:color w:val="000000"/>
          <w:lang w:bidi="en-US"/>
        </w:rPr>
        <w:t>«</w:t>
      </w:r>
      <w:r w:rsidR="004F49D0">
        <w:t>*</w:t>
      </w:r>
      <w:r w:rsidR="004F49D0">
        <w:t xml:space="preserve"> </w:t>
      </w:r>
      <w:r>
        <w:rPr>
          <w:color w:val="000000"/>
          <w:lang w:eastAsia="ru-RU" w:bidi="ru-RU"/>
        </w:rPr>
        <w:t xml:space="preserve">принадлежащий </w:t>
      </w:r>
      <w:r>
        <w:rPr>
          <w:color w:val="000000"/>
          <w:lang w:eastAsia="ru-RU" w:bidi="ru-RU"/>
        </w:rPr>
        <w:t>Фазуллину</w:t>
      </w:r>
      <w:r>
        <w:rPr>
          <w:color w:val="000000"/>
          <w:lang w:eastAsia="ru-RU" w:bidi="ru-RU"/>
        </w:rPr>
        <w:t xml:space="preserve"> Э.Ф. 29 августа 2021 года, примерно в 23 часа 00 минут, у </w:t>
      </w:r>
      <w:r>
        <w:rPr>
          <w:color w:val="000000"/>
          <w:lang w:eastAsia="ru-RU" w:bidi="ru-RU"/>
        </w:rPr>
        <w:t>Давлетбирдиной</w:t>
      </w:r>
      <w:r>
        <w:rPr>
          <w:color w:val="000000"/>
          <w:lang w:eastAsia="ru-RU" w:bidi="ru-RU"/>
        </w:rPr>
        <w:t xml:space="preserve"> Д.Х. возник преступный умысел на тайное хищение данного мобильного телефона. Далее, в период времени с 21 часа 00 минут 29 августа 2021 года по 00 часов 30 минут 30 августа 2021 года, </w:t>
      </w:r>
      <w:r>
        <w:rPr>
          <w:color w:val="000000"/>
          <w:lang w:eastAsia="ru-RU" w:bidi="ru-RU"/>
        </w:rPr>
        <w:t>Давлетбирдина</w:t>
      </w:r>
      <w:r>
        <w:rPr>
          <w:color w:val="000000"/>
          <w:lang w:eastAsia="ru-RU" w:bidi="ru-RU"/>
        </w:rPr>
        <w:t xml:space="preserve"> Д.Х., будучи в состоянии опьянения, вызванного употреблением алкоголя, находясь в спальной комнате квартиры по адресу: </w:t>
      </w:r>
      <w:r w:rsidR="004F49D0">
        <w:t>*</w:t>
      </w:r>
      <w:r w:rsidR="004F49D0">
        <w:t xml:space="preserve"> </w:t>
      </w:r>
      <w:r>
        <w:rPr>
          <w:color w:val="000000"/>
          <w:lang w:eastAsia="ru-RU" w:bidi="ru-RU"/>
        </w:rPr>
        <w:t>,</w:t>
      </w:r>
      <w:r>
        <w:rPr>
          <w:color w:val="000000"/>
          <w:lang w:eastAsia="ru-RU" w:bidi="ru-RU"/>
        </w:rPr>
        <w:t xml:space="preserve"> с целью реализации своего преступного умысла, осознавая общественную опасность противоправного изъятия чужого имущества, предвидя неизбежность причинения материального ущерба и, желая наступления таких последствий, убедившись, что за её действиями никто не наблюдает, из корыстных побуждений, путем свободного доступа взяла с комода с зеркалом мобильный телефон, положила его в карман куртки, и покинув вышеуказанную квартиру, тайно похитила мобильный телефон марки </w:t>
      </w:r>
      <w:r w:rsidR="004F49D0">
        <w:t>*</w:t>
      </w:r>
      <w:r w:rsidR="004F49D0">
        <w:t xml:space="preserve"> </w:t>
      </w:r>
      <w:r>
        <w:rPr>
          <w:color w:val="000000"/>
          <w:lang w:eastAsia="ru-RU" w:bidi="ru-RU"/>
        </w:rPr>
        <w:t xml:space="preserve">стоимостью </w:t>
      </w:r>
      <w:r w:rsidR="004F49D0">
        <w:t>*</w:t>
      </w:r>
      <w:r w:rsidR="004F49D0">
        <w:t xml:space="preserve"> </w:t>
      </w:r>
      <w:r>
        <w:rPr>
          <w:color w:val="000000"/>
          <w:lang w:eastAsia="ru-RU" w:bidi="ru-RU"/>
        </w:rPr>
        <w:t xml:space="preserve">рублей, который находился в чехле, с сим-картой с абонентским номером </w:t>
      </w:r>
      <w:r w:rsidR="004F49D0">
        <w:t>*</w:t>
      </w:r>
      <w:r w:rsidR="004F49D0">
        <w:t xml:space="preserve"> </w:t>
      </w:r>
      <w:r>
        <w:rPr>
          <w:color w:val="000000"/>
          <w:lang w:eastAsia="ru-RU" w:bidi="ru-RU"/>
        </w:rPr>
        <w:t>,</w:t>
      </w:r>
      <w:r>
        <w:rPr>
          <w:color w:val="000000"/>
          <w:lang w:eastAsia="ru-RU" w:bidi="ru-RU"/>
        </w:rPr>
        <w:t xml:space="preserve"> которые материальной ценности не представляют, принадлежащие </w:t>
      </w:r>
      <w:r>
        <w:rPr>
          <w:color w:val="000000"/>
          <w:lang w:eastAsia="ru-RU" w:bidi="ru-RU"/>
        </w:rPr>
        <w:t>Фазуллину</w:t>
      </w:r>
      <w:r>
        <w:rPr>
          <w:color w:val="000000"/>
          <w:lang w:eastAsia="ru-RU" w:bidi="ru-RU"/>
        </w:rPr>
        <w:t xml:space="preserve"> Э.Ф. Своими преступными действиями </w:t>
      </w:r>
      <w:r>
        <w:rPr>
          <w:color w:val="000000"/>
          <w:lang w:eastAsia="ru-RU" w:bidi="ru-RU"/>
        </w:rPr>
        <w:t>Давлетбирдина</w:t>
      </w:r>
      <w:r>
        <w:rPr>
          <w:color w:val="000000"/>
          <w:lang w:eastAsia="ru-RU" w:bidi="ru-RU"/>
        </w:rPr>
        <w:t xml:space="preserve"> Д.Х. причинила </w:t>
      </w:r>
      <w:r>
        <w:rPr>
          <w:color w:val="000000"/>
          <w:lang w:eastAsia="ru-RU" w:bidi="ru-RU"/>
        </w:rPr>
        <w:t>Фазуллину</w:t>
      </w:r>
      <w:r>
        <w:rPr>
          <w:color w:val="000000"/>
          <w:lang w:eastAsia="ru-RU" w:bidi="ru-RU"/>
        </w:rPr>
        <w:t xml:space="preserve"> Э.Ф. материальный ущерб на общую сумму 4 500 рублей.</w:t>
      </w:r>
    </w:p>
    <w:p w:rsidR="002F0C7F" w:rsidP="002B0380">
      <w:pPr>
        <w:pStyle w:val="1"/>
        <w:shd w:val="clear" w:color="auto" w:fill="auto"/>
        <w:spacing w:line="240" w:lineRule="auto"/>
        <w:ind w:firstLine="709"/>
        <w:rPr>
          <w:sz w:val="28"/>
          <w:szCs w:val="28"/>
        </w:rPr>
      </w:pPr>
      <w:r w:rsidRPr="006B68EE">
        <w:rPr>
          <w:sz w:val="28"/>
          <w:szCs w:val="28"/>
        </w:rPr>
        <w:t>В судебном заседании подсудим</w:t>
      </w:r>
      <w:r w:rsidRPr="006B68EE" w:rsidR="002B0380">
        <w:rPr>
          <w:sz w:val="28"/>
          <w:szCs w:val="28"/>
        </w:rPr>
        <w:t>ая</w:t>
      </w:r>
      <w:r w:rsidRPr="006B68EE" w:rsidR="006B68EE">
        <w:rPr>
          <w:color w:val="000000"/>
          <w:sz w:val="28"/>
          <w:szCs w:val="28"/>
          <w:lang w:eastAsia="ru-RU" w:bidi="ru-RU"/>
        </w:rPr>
        <w:t xml:space="preserve"> </w:t>
      </w:r>
      <w:r w:rsidRPr="006B68EE" w:rsidR="006B68EE">
        <w:rPr>
          <w:color w:val="000000"/>
          <w:sz w:val="28"/>
          <w:szCs w:val="28"/>
          <w:lang w:eastAsia="ru-RU" w:bidi="ru-RU"/>
        </w:rPr>
        <w:t>Давлетбирдина</w:t>
      </w:r>
      <w:r w:rsidRPr="006B68EE" w:rsidR="006B68EE">
        <w:rPr>
          <w:color w:val="000000"/>
          <w:sz w:val="28"/>
          <w:szCs w:val="28"/>
          <w:lang w:eastAsia="ru-RU" w:bidi="ru-RU"/>
        </w:rPr>
        <w:t xml:space="preserve"> Д.Х. </w:t>
      </w:r>
      <w:r w:rsidRPr="006B68EE">
        <w:rPr>
          <w:sz w:val="28"/>
          <w:szCs w:val="28"/>
        </w:rPr>
        <w:t>с обвинением</w:t>
      </w:r>
      <w:r w:rsidRPr="005873AF">
        <w:rPr>
          <w:sz w:val="28"/>
          <w:szCs w:val="28"/>
        </w:rPr>
        <w:t xml:space="preserve"> согласил</w:t>
      </w:r>
      <w:r w:rsidR="006B68EE">
        <w:rPr>
          <w:sz w:val="28"/>
          <w:szCs w:val="28"/>
        </w:rPr>
        <w:t>ась</w:t>
      </w:r>
      <w:r w:rsidRPr="005873AF">
        <w:rPr>
          <w:sz w:val="28"/>
          <w:szCs w:val="28"/>
        </w:rPr>
        <w:t>, вину свою признал</w:t>
      </w:r>
      <w:r w:rsidR="006B68EE">
        <w:rPr>
          <w:sz w:val="28"/>
          <w:szCs w:val="28"/>
        </w:rPr>
        <w:t>а</w:t>
      </w:r>
      <w:r w:rsidRPr="005873AF">
        <w:rPr>
          <w:sz w:val="28"/>
          <w:szCs w:val="28"/>
        </w:rPr>
        <w:t xml:space="preserve"> полностью, в содеянном раскаял</w:t>
      </w:r>
      <w:r w:rsidR="006B68EE">
        <w:rPr>
          <w:sz w:val="28"/>
          <w:szCs w:val="28"/>
        </w:rPr>
        <w:t>ась</w:t>
      </w:r>
      <w:r w:rsidRPr="005873AF">
        <w:rPr>
          <w:sz w:val="28"/>
          <w:szCs w:val="28"/>
        </w:rPr>
        <w:t>.</w:t>
      </w:r>
    </w:p>
    <w:p w:rsidR="002F0C7F" w:rsidRPr="005873AF" w:rsidP="002B0380">
      <w:pPr>
        <w:pStyle w:val="1"/>
        <w:shd w:val="clear" w:color="auto" w:fill="auto"/>
        <w:ind w:firstLine="709"/>
        <w:rPr>
          <w:sz w:val="28"/>
          <w:szCs w:val="28"/>
        </w:rPr>
      </w:pPr>
      <w:r w:rsidRPr="006B68EE">
        <w:rPr>
          <w:sz w:val="28"/>
          <w:szCs w:val="28"/>
        </w:rPr>
        <w:t xml:space="preserve">По ходатайству </w:t>
      </w:r>
      <w:r w:rsidRPr="006B68EE" w:rsidR="006B68EE">
        <w:rPr>
          <w:color w:val="000000"/>
          <w:sz w:val="28"/>
          <w:szCs w:val="28"/>
          <w:lang w:eastAsia="ru-RU" w:bidi="ru-RU"/>
        </w:rPr>
        <w:t>Давлетбирдиной</w:t>
      </w:r>
      <w:r w:rsidRPr="006B68EE" w:rsidR="006B68EE">
        <w:rPr>
          <w:color w:val="000000"/>
          <w:sz w:val="28"/>
          <w:szCs w:val="28"/>
          <w:lang w:eastAsia="ru-RU" w:bidi="ru-RU"/>
        </w:rPr>
        <w:t xml:space="preserve"> Д.Х</w:t>
      </w:r>
      <w:r w:rsidRPr="006B68EE">
        <w:rPr>
          <w:sz w:val="28"/>
          <w:szCs w:val="28"/>
        </w:rPr>
        <w:t>., заявленно</w:t>
      </w:r>
      <w:r w:rsidR="00754215">
        <w:rPr>
          <w:sz w:val="28"/>
          <w:szCs w:val="28"/>
        </w:rPr>
        <w:t>му</w:t>
      </w:r>
      <w:r w:rsidRPr="006B68EE">
        <w:rPr>
          <w:sz w:val="28"/>
          <w:szCs w:val="28"/>
        </w:rPr>
        <w:t xml:space="preserve"> в ходе дознания и</w:t>
      </w:r>
      <w:r w:rsidRPr="005873AF">
        <w:rPr>
          <w:sz w:val="28"/>
          <w:szCs w:val="28"/>
        </w:rPr>
        <w:t xml:space="preserve"> поддержанному в судебном заседании, применен особый порядок принятия </w:t>
      </w:r>
      <w:r w:rsidRPr="005873AF">
        <w:rPr>
          <w:sz w:val="28"/>
          <w:szCs w:val="28"/>
        </w:rPr>
        <w:t>судебного решения без проведения судебного разбирательства. Ходатайство заявлено добровольно, после консультации с защитником, последствия постановления приговора без проведения суде</w:t>
      </w:r>
      <w:r w:rsidR="00D03012">
        <w:rPr>
          <w:sz w:val="28"/>
          <w:szCs w:val="28"/>
        </w:rPr>
        <w:t>бного разбирательства подсудимая</w:t>
      </w:r>
      <w:r w:rsidRPr="005873AF">
        <w:rPr>
          <w:sz w:val="28"/>
          <w:szCs w:val="28"/>
        </w:rPr>
        <w:t xml:space="preserve"> осознает. Возражений против заявленного ходатайства от участников процесса не поступило.</w:t>
      </w:r>
    </w:p>
    <w:p w:rsidR="002F0C7F" w:rsidP="002B0380">
      <w:pPr>
        <w:ind w:right="-1" w:firstLine="709"/>
        <w:jc w:val="both"/>
        <w:rPr>
          <w:sz w:val="28"/>
          <w:szCs w:val="28"/>
        </w:rPr>
      </w:pPr>
      <w:r w:rsidRPr="005873AF">
        <w:rPr>
          <w:sz w:val="28"/>
          <w:szCs w:val="28"/>
        </w:rPr>
        <w:t>Суд приходит к выводу о том, что обвинение является обоснованным и подтверждается собранными по делу доказательствами</w:t>
      </w:r>
      <w:r>
        <w:rPr>
          <w:sz w:val="28"/>
          <w:szCs w:val="28"/>
        </w:rPr>
        <w:t>.</w:t>
      </w:r>
    </w:p>
    <w:p w:rsidR="00754215" w:rsidRPr="00754215" w:rsidP="00754215">
      <w:pPr>
        <w:ind w:right="-1" w:firstLine="709"/>
        <w:jc w:val="both"/>
        <w:rPr>
          <w:sz w:val="28"/>
          <w:szCs w:val="28"/>
        </w:rPr>
      </w:pPr>
      <w:r w:rsidRPr="00754215">
        <w:rPr>
          <w:sz w:val="28"/>
          <w:szCs w:val="28"/>
        </w:rPr>
        <w:t xml:space="preserve">Действия </w:t>
      </w:r>
      <w:r w:rsidRPr="00754215" w:rsidR="006B68EE">
        <w:rPr>
          <w:color w:val="000000"/>
          <w:sz w:val="28"/>
          <w:szCs w:val="28"/>
          <w:lang w:bidi="ru-RU"/>
        </w:rPr>
        <w:t>Давлетбирдиной</w:t>
      </w:r>
      <w:r w:rsidRPr="00754215" w:rsidR="006B68EE">
        <w:rPr>
          <w:color w:val="000000"/>
          <w:sz w:val="28"/>
          <w:szCs w:val="28"/>
          <w:lang w:bidi="ru-RU"/>
        </w:rPr>
        <w:t xml:space="preserve"> Д.Х</w:t>
      </w:r>
      <w:r w:rsidRPr="00754215">
        <w:rPr>
          <w:color w:val="000000"/>
          <w:sz w:val="28"/>
          <w:szCs w:val="28"/>
          <w:lang w:bidi="ru-RU"/>
        </w:rPr>
        <w:t>.</w:t>
      </w:r>
      <w:r w:rsidRPr="00754215">
        <w:rPr>
          <w:sz w:val="28"/>
          <w:szCs w:val="28"/>
        </w:rPr>
        <w:t xml:space="preserve"> суд квалифицирует по части 1 статьи 158 Уголовного кодекса Российской Федерации как кража, то есть тайное хищение чужого имущества.</w:t>
      </w:r>
    </w:p>
    <w:p w:rsidR="00754215" w:rsidRPr="000E068F" w:rsidP="00754215">
      <w:pPr>
        <w:ind w:right="-1" w:firstLine="709"/>
        <w:jc w:val="both"/>
        <w:rPr>
          <w:sz w:val="28"/>
          <w:szCs w:val="28"/>
        </w:rPr>
      </w:pPr>
      <w:r w:rsidRPr="000E068F">
        <w:rPr>
          <w:color w:val="000000"/>
          <w:sz w:val="28"/>
          <w:szCs w:val="28"/>
          <w:lang w:bidi="ru-RU"/>
        </w:rPr>
        <w:t>При назначении вида и размера наказания подсудимой</w:t>
      </w:r>
      <w:r w:rsidR="000E068F">
        <w:rPr>
          <w:color w:val="000000"/>
          <w:sz w:val="28"/>
          <w:szCs w:val="28"/>
          <w:lang w:bidi="ru-RU"/>
        </w:rPr>
        <w:t>,</w:t>
      </w:r>
      <w:r w:rsidRPr="000E068F">
        <w:rPr>
          <w:color w:val="000000"/>
          <w:sz w:val="28"/>
          <w:szCs w:val="28"/>
          <w:lang w:bidi="ru-RU"/>
        </w:rPr>
        <w:t xml:space="preserve"> в порядке части 5 статьи 62 </w:t>
      </w:r>
      <w:r w:rsidRPr="000E068F" w:rsidR="000E068F">
        <w:rPr>
          <w:sz w:val="28"/>
          <w:szCs w:val="28"/>
        </w:rPr>
        <w:t>Уголовного кодекса Российской Федерации</w:t>
      </w:r>
      <w:r w:rsidRPr="000E068F">
        <w:rPr>
          <w:color w:val="000000"/>
          <w:sz w:val="28"/>
          <w:szCs w:val="28"/>
          <w:lang w:bidi="ru-RU"/>
        </w:rPr>
        <w:t xml:space="preserve">, суд в соответствии со статьями 6, 60 </w:t>
      </w:r>
      <w:r w:rsidRPr="000E068F" w:rsidR="000E068F">
        <w:rPr>
          <w:sz w:val="28"/>
          <w:szCs w:val="28"/>
        </w:rPr>
        <w:t>Уголовного кодекса Российской Федерации</w:t>
      </w:r>
      <w:r w:rsidRPr="000E068F" w:rsidR="000E068F">
        <w:rPr>
          <w:color w:val="000000"/>
          <w:sz w:val="28"/>
          <w:szCs w:val="28"/>
          <w:lang w:bidi="ru-RU"/>
        </w:rPr>
        <w:t xml:space="preserve"> </w:t>
      </w:r>
      <w:r w:rsidRPr="000E068F">
        <w:rPr>
          <w:color w:val="000000"/>
          <w:sz w:val="28"/>
          <w:szCs w:val="28"/>
          <w:lang w:bidi="ru-RU"/>
        </w:rPr>
        <w:t>учитывает характер и степень общественной опасности содеянного, обстоятельства его совершения, личность виновной, наличие смягчающих наказание обстоятельств, отягчающего наказание обстоятельства, а также влияние назначенного наказания на исправление осужденной и на условия жизни ее семьи.</w:t>
      </w:r>
    </w:p>
    <w:p w:rsidR="00F3484A" w:rsidP="00F3484A">
      <w:pPr>
        <w:pStyle w:val="ConsPlusNormal"/>
        <w:ind w:firstLine="680"/>
        <w:jc w:val="both"/>
      </w:pPr>
      <w:r w:rsidRPr="000E068F">
        <w:t>Обращаясь</w:t>
      </w:r>
      <w:r w:rsidRPr="00754215">
        <w:t xml:space="preserve"> к мере наказания, суд в качестве обстоятельств, смягчающих наказание, в соответствии с частью 2 статьи 61 Уголовного кодекса Российской Федерации учитывает и признает то, что </w:t>
      </w:r>
      <w:r w:rsidRPr="00754215">
        <w:rPr>
          <w:color w:val="000000"/>
          <w:lang w:bidi="ru-RU"/>
        </w:rPr>
        <w:t>Давлетбирдина</w:t>
      </w:r>
      <w:r w:rsidRPr="00754215">
        <w:rPr>
          <w:color w:val="000000"/>
          <w:lang w:bidi="ru-RU"/>
        </w:rPr>
        <w:t xml:space="preserve"> Д.Х.</w:t>
      </w:r>
      <w:r w:rsidRPr="00754215">
        <w:t xml:space="preserve"> вину в совершении преступления признала полностью, в содеянном раскаялась, состояние ее здоровья и здоровья ее близких родственников, а также в соответствии с пунктом «и» части 1 статьи</w:t>
      </w:r>
      <w:r>
        <w:t xml:space="preserve"> 61 Уголовного кодекса Российской Федерации – явку с повинной, </w:t>
      </w:r>
      <w:r w:rsidRPr="00CC0646">
        <w:t>в соответствии с пункт</w:t>
      </w:r>
      <w:r>
        <w:t>ом «к» части 1 статьи 61 Уголовного кодекса Российской Федерации – добровольное возмещение имущественного ущерба.</w:t>
      </w:r>
    </w:p>
    <w:p w:rsidR="00F3484A" w:rsidRPr="002E22EE" w:rsidP="00F3484A">
      <w:pPr>
        <w:ind w:firstLine="709"/>
        <w:jc w:val="both"/>
        <w:rPr>
          <w:sz w:val="28"/>
          <w:szCs w:val="28"/>
        </w:rPr>
      </w:pPr>
      <w:r w:rsidRPr="002E22EE">
        <w:rPr>
          <w:sz w:val="28"/>
          <w:szCs w:val="28"/>
        </w:rPr>
        <w:t xml:space="preserve">В качестве отягчающего наказание обстоятельства суд учитывает в соответствии с частью 1.1 статьи 63 Уголовного кодекса Российской Федерации совершение преступления </w:t>
      </w:r>
      <w:r>
        <w:rPr>
          <w:sz w:val="28"/>
          <w:szCs w:val="28"/>
        </w:rPr>
        <w:t>Давлетбирдиной</w:t>
      </w:r>
      <w:r>
        <w:rPr>
          <w:sz w:val="28"/>
          <w:szCs w:val="28"/>
        </w:rPr>
        <w:t xml:space="preserve"> Д.Х.</w:t>
      </w:r>
      <w:r w:rsidRPr="002E22EE">
        <w:rPr>
          <w:sz w:val="28"/>
          <w:szCs w:val="28"/>
        </w:rPr>
        <w:t xml:space="preserve"> в состоянии опьянения, вызванного употреблением алкоголя. Именно состояние алкогольного опьянения, </w:t>
      </w:r>
      <w:r w:rsidRPr="00F3484A">
        <w:rPr>
          <w:sz w:val="28"/>
          <w:szCs w:val="28"/>
        </w:rPr>
        <w:t xml:space="preserve">в котором </w:t>
      </w:r>
      <w:r w:rsidRPr="00F3484A">
        <w:rPr>
          <w:color w:val="000000"/>
          <w:sz w:val="28"/>
          <w:szCs w:val="28"/>
          <w:lang w:bidi="ru-RU"/>
        </w:rPr>
        <w:t>Давлетбирдина</w:t>
      </w:r>
      <w:r w:rsidRPr="00F3484A">
        <w:rPr>
          <w:color w:val="000000"/>
          <w:sz w:val="28"/>
          <w:szCs w:val="28"/>
          <w:lang w:bidi="ru-RU"/>
        </w:rPr>
        <w:t xml:space="preserve"> Д.Х</w:t>
      </w:r>
      <w:r w:rsidRPr="00F3484A">
        <w:rPr>
          <w:sz w:val="28"/>
          <w:szCs w:val="28"/>
        </w:rPr>
        <w:t>. находилась, употребляя спиртные напитки, сняло</w:t>
      </w:r>
      <w:r w:rsidRPr="002E22EE">
        <w:rPr>
          <w:sz w:val="28"/>
          <w:szCs w:val="28"/>
        </w:rPr>
        <w:t xml:space="preserve"> внутренний контроль за поведением и привело к совершению преступления против собственности. </w:t>
      </w:r>
    </w:p>
    <w:p w:rsidR="00007699" w:rsidP="00007699">
      <w:pPr>
        <w:ind w:firstLine="709"/>
        <w:jc w:val="both"/>
        <w:outlineLvl w:val="0"/>
        <w:rPr>
          <w:sz w:val="28"/>
          <w:szCs w:val="28"/>
        </w:rPr>
      </w:pPr>
      <w:r w:rsidRPr="00A34288">
        <w:rPr>
          <w:sz w:val="28"/>
          <w:szCs w:val="28"/>
        </w:rPr>
        <w:t>С учетом всех обстоятельств дела, характера и степени общественной опасности содеянного, конкретных обстоятельств совершенного преступления, совокупности всех данных, характеризующих личность подсудимо</w:t>
      </w:r>
      <w:r>
        <w:rPr>
          <w:sz w:val="28"/>
          <w:szCs w:val="28"/>
        </w:rPr>
        <w:t>й, которая п</w:t>
      </w:r>
      <w:r w:rsidRPr="00467B7F">
        <w:rPr>
          <w:sz w:val="28"/>
          <w:szCs w:val="28"/>
        </w:rPr>
        <w:t xml:space="preserve">о месту жительства </w:t>
      </w:r>
      <w:r w:rsidRPr="008E0CC2">
        <w:rPr>
          <w:sz w:val="28"/>
          <w:szCs w:val="28"/>
        </w:rPr>
        <w:t xml:space="preserve">характеризуется </w:t>
      </w:r>
      <w:r>
        <w:rPr>
          <w:sz w:val="28"/>
          <w:szCs w:val="28"/>
        </w:rPr>
        <w:t>удовлетворительно</w:t>
      </w:r>
      <w:r w:rsidRPr="008E0CC2">
        <w:rPr>
          <w:sz w:val="28"/>
          <w:szCs w:val="28"/>
        </w:rPr>
        <w:t xml:space="preserve">, </w:t>
      </w:r>
      <w:r w:rsidRPr="00467B7F">
        <w:rPr>
          <w:sz w:val="28"/>
          <w:szCs w:val="28"/>
        </w:rPr>
        <w:t xml:space="preserve">на </w:t>
      </w:r>
      <w:r w:rsidRPr="00467B7F">
        <w:rPr>
          <w:sz w:val="28"/>
          <w:szCs w:val="28"/>
        </w:rPr>
        <w:t>спец.учетах</w:t>
      </w:r>
      <w:r w:rsidRPr="00467B7F">
        <w:rPr>
          <w:sz w:val="28"/>
          <w:szCs w:val="28"/>
        </w:rPr>
        <w:t xml:space="preserve"> в медицинских</w:t>
      </w:r>
      <w:r>
        <w:rPr>
          <w:sz w:val="28"/>
          <w:szCs w:val="28"/>
        </w:rPr>
        <w:t xml:space="preserve"> учреждениях не состоит,</w:t>
      </w:r>
      <w:r>
        <w:rPr>
          <w:rStyle w:val="FontStyle101"/>
          <w:rFonts w:eastAsia="Tahoma"/>
          <w:sz w:val="28"/>
          <w:szCs w:val="28"/>
        </w:rPr>
        <w:t xml:space="preserve"> к административной ответственности не привлекалась</w:t>
      </w:r>
      <w:r>
        <w:rPr>
          <w:sz w:val="28"/>
          <w:szCs w:val="28"/>
        </w:rPr>
        <w:t xml:space="preserve">, </w:t>
      </w:r>
      <w:r w:rsidRPr="00A34288">
        <w:rPr>
          <w:sz w:val="28"/>
          <w:szCs w:val="28"/>
        </w:rPr>
        <w:t>а также влияния наказания на е</w:t>
      </w:r>
      <w:r>
        <w:rPr>
          <w:sz w:val="28"/>
          <w:szCs w:val="28"/>
        </w:rPr>
        <w:t>е</w:t>
      </w:r>
      <w:r w:rsidRPr="00A34288">
        <w:rPr>
          <w:sz w:val="28"/>
          <w:szCs w:val="28"/>
        </w:rPr>
        <w:t xml:space="preserve"> исправление</w:t>
      </w:r>
      <w:r>
        <w:rPr>
          <w:sz w:val="28"/>
          <w:szCs w:val="28"/>
        </w:rPr>
        <w:t xml:space="preserve"> и условия жизни ее семьи</w:t>
      </w:r>
      <w:r w:rsidRPr="00A34288">
        <w:rPr>
          <w:sz w:val="28"/>
          <w:szCs w:val="28"/>
        </w:rPr>
        <w:t xml:space="preserve">, суд приходит к выводу, что </w:t>
      </w:r>
      <w:r w:rsidRPr="007B41E8">
        <w:rPr>
          <w:sz w:val="28"/>
          <w:szCs w:val="28"/>
        </w:rPr>
        <w:t>для исправл</w:t>
      </w:r>
      <w:r>
        <w:rPr>
          <w:sz w:val="28"/>
          <w:szCs w:val="28"/>
        </w:rPr>
        <w:t>ения и перевоспитания подсудимой</w:t>
      </w:r>
      <w:r w:rsidRPr="007B41E8">
        <w:rPr>
          <w:sz w:val="28"/>
          <w:szCs w:val="28"/>
        </w:rPr>
        <w:t xml:space="preserve"> </w:t>
      </w:r>
      <w:r>
        <w:rPr>
          <w:sz w:val="28"/>
          <w:szCs w:val="28"/>
        </w:rPr>
        <w:t xml:space="preserve">необходимо </w:t>
      </w:r>
      <w:r w:rsidRPr="007B41E8">
        <w:rPr>
          <w:sz w:val="28"/>
          <w:szCs w:val="28"/>
        </w:rPr>
        <w:t>назнач</w:t>
      </w:r>
      <w:r>
        <w:rPr>
          <w:sz w:val="28"/>
          <w:szCs w:val="28"/>
        </w:rPr>
        <w:t xml:space="preserve">ить наказание </w:t>
      </w:r>
      <w:r w:rsidRPr="00D675F4">
        <w:rPr>
          <w:sz w:val="28"/>
          <w:szCs w:val="28"/>
        </w:rPr>
        <w:t xml:space="preserve">в виде лишения свободы, поскольку менее строгое наказание, </w:t>
      </w:r>
      <w:r w:rsidRPr="0045646B">
        <w:rPr>
          <w:sz w:val="28"/>
          <w:szCs w:val="28"/>
        </w:rPr>
        <w:t>предусмотренное данной статьей,</w:t>
      </w:r>
      <w:r w:rsidRPr="00D675F4">
        <w:rPr>
          <w:sz w:val="28"/>
          <w:szCs w:val="28"/>
        </w:rPr>
        <w:t xml:space="preserve"> не сможет обеспечить достижение целей наказания – исправление подсудимо</w:t>
      </w:r>
      <w:r>
        <w:rPr>
          <w:sz w:val="28"/>
          <w:szCs w:val="28"/>
        </w:rPr>
        <w:t>й и предупреждения совершения ею</w:t>
      </w:r>
      <w:r w:rsidRPr="00D675F4">
        <w:rPr>
          <w:sz w:val="28"/>
          <w:szCs w:val="28"/>
        </w:rPr>
        <w:t xml:space="preserve"> новых преступлений. </w:t>
      </w:r>
    </w:p>
    <w:p w:rsidR="00007699" w:rsidRPr="00781E01" w:rsidP="00007699">
      <w:pPr>
        <w:ind w:firstLine="709"/>
        <w:jc w:val="both"/>
        <w:outlineLvl w:val="0"/>
        <w:rPr>
          <w:sz w:val="28"/>
          <w:szCs w:val="28"/>
        </w:rPr>
      </w:pPr>
      <w:r>
        <w:rPr>
          <w:sz w:val="28"/>
          <w:szCs w:val="28"/>
        </w:rPr>
        <w:t>Совершение подсудимой</w:t>
      </w:r>
      <w:r w:rsidRPr="00781E01">
        <w:rPr>
          <w:sz w:val="28"/>
          <w:szCs w:val="28"/>
        </w:rPr>
        <w:t xml:space="preserve"> умышленного пр</w:t>
      </w:r>
      <w:r>
        <w:rPr>
          <w:sz w:val="28"/>
          <w:szCs w:val="28"/>
        </w:rPr>
        <w:t xml:space="preserve">еступления в период </w:t>
      </w:r>
      <w:r>
        <w:rPr>
          <w:sz w:val="28"/>
          <w:szCs w:val="28"/>
        </w:rPr>
        <w:t>отбывания уголовного наказания</w:t>
      </w:r>
      <w:r w:rsidRPr="00781E01">
        <w:rPr>
          <w:sz w:val="28"/>
          <w:szCs w:val="28"/>
        </w:rPr>
        <w:t xml:space="preserve"> свидетельствует о стойкой антиобщественной склонности </w:t>
      </w:r>
      <w:r>
        <w:rPr>
          <w:sz w:val="28"/>
          <w:szCs w:val="28"/>
        </w:rPr>
        <w:t>Давлетбирдиной</w:t>
      </w:r>
      <w:r>
        <w:rPr>
          <w:sz w:val="28"/>
          <w:szCs w:val="28"/>
        </w:rPr>
        <w:t xml:space="preserve"> Д.Х</w:t>
      </w:r>
      <w:r w:rsidRPr="00781E01">
        <w:rPr>
          <w:sz w:val="28"/>
          <w:szCs w:val="28"/>
        </w:rPr>
        <w:t xml:space="preserve">. к совершению </w:t>
      </w:r>
      <w:r>
        <w:rPr>
          <w:sz w:val="28"/>
          <w:szCs w:val="28"/>
        </w:rPr>
        <w:t xml:space="preserve">имущественных </w:t>
      </w:r>
      <w:r w:rsidRPr="00781E01">
        <w:rPr>
          <w:sz w:val="28"/>
          <w:szCs w:val="28"/>
        </w:rPr>
        <w:t xml:space="preserve">преступлений, поэтому суд </w:t>
      </w:r>
      <w:r w:rsidRPr="00781E01">
        <w:rPr>
          <w:sz w:val="28"/>
          <w:szCs w:val="28"/>
        </w:rPr>
        <w:t>не находит оснований для применения статьи 73 Уголовного кодекса Российской Федерации.</w:t>
      </w:r>
    </w:p>
    <w:p w:rsidR="00007699" w:rsidRPr="00033F78" w:rsidP="00007699">
      <w:pPr>
        <w:ind w:firstLine="709"/>
        <w:jc w:val="both"/>
        <w:rPr>
          <w:sz w:val="28"/>
          <w:szCs w:val="28"/>
        </w:rPr>
      </w:pPr>
      <w:r w:rsidRPr="00033F78">
        <w:rPr>
          <w:color w:val="000000"/>
          <w:sz w:val="28"/>
          <w:szCs w:val="28"/>
          <w:lang w:bidi="ru-RU"/>
        </w:rPr>
        <w:t xml:space="preserve">Оснований для назначения иного вида наказания, применения статьи 64 Уголовного кодекса </w:t>
      </w:r>
      <w:r w:rsidRPr="00033F78">
        <w:rPr>
          <w:sz w:val="28"/>
          <w:szCs w:val="28"/>
        </w:rPr>
        <w:t>Российской Федерации не усматривается.</w:t>
      </w:r>
    </w:p>
    <w:p w:rsidR="00E34266" w:rsidP="00E34266">
      <w:pPr>
        <w:pStyle w:val="ConsPlusNormal"/>
        <w:ind w:firstLine="709"/>
        <w:jc w:val="both"/>
      </w:pPr>
      <w:r w:rsidRPr="00033F78">
        <w:t>Часть 6 статьи 15 Уголовного кодекса Российской Федерации в данном случае также не применима, так как совершено преступление небольшой тяжести и менее тяжкой категории не существует.</w:t>
      </w:r>
    </w:p>
    <w:p w:rsidR="00E34266" w:rsidRPr="00843705" w:rsidP="00155CE0">
      <w:pPr>
        <w:pStyle w:val="20"/>
        <w:shd w:val="clear" w:color="auto" w:fill="auto"/>
        <w:spacing w:after="0"/>
        <w:ind w:firstLine="720"/>
        <w:jc w:val="both"/>
        <w:rPr>
          <w:color w:val="000000"/>
          <w:lang w:eastAsia="ru-RU" w:bidi="ru-RU"/>
        </w:rPr>
      </w:pPr>
      <w:r>
        <w:rPr>
          <w:color w:val="000000"/>
          <w:lang w:bidi="ru-RU"/>
        </w:rPr>
        <w:t>П</w:t>
      </w:r>
      <w:r w:rsidRPr="00007699" w:rsidR="002F0C7F">
        <w:rPr>
          <w:color w:val="000000"/>
          <w:lang w:bidi="ru-RU"/>
        </w:rPr>
        <w:t>риговор</w:t>
      </w:r>
      <w:r>
        <w:rPr>
          <w:color w:val="000000"/>
          <w:lang w:bidi="ru-RU"/>
        </w:rPr>
        <w:t>ом</w:t>
      </w:r>
      <w:r w:rsidRPr="00007699" w:rsidR="002F0C7F">
        <w:rPr>
          <w:color w:val="000000"/>
          <w:lang w:bidi="ru-RU"/>
        </w:rPr>
        <w:t xml:space="preserve"> </w:t>
      </w:r>
      <w:r>
        <w:rPr>
          <w:color w:val="000000"/>
          <w:lang w:eastAsia="ru-RU" w:bidi="ru-RU"/>
        </w:rPr>
        <w:t>Алексеевского</w:t>
      </w:r>
      <w:r w:rsidRPr="00007699" w:rsidR="00007699">
        <w:rPr>
          <w:color w:val="000000"/>
          <w:lang w:eastAsia="ru-RU" w:bidi="ru-RU"/>
        </w:rPr>
        <w:t xml:space="preserve"> рай</w:t>
      </w:r>
      <w:r>
        <w:rPr>
          <w:color w:val="000000"/>
          <w:lang w:eastAsia="ru-RU" w:bidi="ru-RU"/>
        </w:rPr>
        <w:t>онного суда</w:t>
      </w:r>
      <w:r w:rsidRPr="00007699" w:rsidR="00007699">
        <w:rPr>
          <w:color w:val="000000"/>
          <w:lang w:eastAsia="ru-RU" w:bidi="ru-RU"/>
        </w:rPr>
        <w:t xml:space="preserve"> Республики Татарстан</w:t>
      </w:r>
      <w:r w:rsidRPr="00007699" w:rsidR="002F0C7F">
        <w:rPr>
          <w:rStyle w:val="FontStyle14"/>
          <w:sz w:val="28"/>
          <w:szCs w:val="28"/>
        </w:rPr>
        <w:t xml:space="preserve"> от </w:t>
      </w:r>
      <w:r w:rsidRPr="00007699" w:rsidR="00007699">
        <w:rPr>
          <w:rStyle w:val="FontStyle14"/>
          <w:sz w:val="28"/>
          <w:szCs w:val="28"/>
        </w:rPr>
        <w:t>19 декабря 2018</w:t>
      </w:r>
      <w:r w:rsidRPr="00007699" w:rsidR="002F0C7F">
        <w:rPr>
          <w:rStyle w:val="FontStyle14"/>
          <w:sz w:val="28"/>
          <w:szCs w:val="28"/>
        </w:rPr>
        <w:t xml:space="preserve"> года</w:t>
      </w:r>
      <w:r>
        <w:rPr>
          <w:rStyle w:val="FontStyle14"/>
          <w:sz w:val="28"/>
          <w:szCs w:val="28"/>
        </w:rPr>
        <w:t xml:space="preserve"> </w:t>
      </w:r>
      <w:r>
        <w:rPr>
          <w:rStyle w:val="FontStyle14"/>
          <w:sz w:val="28"/>
          <w:szCs w:val="28"/>
        </w:rPr>
        <w:t>Давлетбирдина</w:t>
      </w:r>
      <w:r>
        <w:rPr>
          <w:rStyle w:val="FontStyle14"/>
          <w:sz w:val="28"/>
          <w:szCs w:val="28"/>
        </w:rPr>
        <w:t xml:space="preserve"> Д.Х</w:t>
      </w:r>
      <w:r w:rsidRPr="00007699" w:rsidR="002F0C7F">
        <w:rPr>
          <w:color w:val="000000"/>
          <w:lang w:bidi="ru-RU"/>
        </w:rPr>
        <w:t>.</w:t>
      </w:r>
      <w:r>
        <w:rPr>
          <w:color w:val="000000"/>
          <w:lang w:bidi="ru-RU"/>
        </w:rPr>
        <w:t xml:space="preserve"> осуждена по пункту «в» части 2 статьи 158 Уголовного кодекса Российской Федерации к одному году лишения свободы условно с испытательным сроком один год.</w:t>
      </w:r>
      <w:r w:rsidRPr="00007699" w:rsidR="002F0C7F">
        <w:rPr>
          <w:color w:val="000000"/>
          <w:lang w:bidi="ru-RU"/>
        </w:rPr>
        <w:t xml:space="preserve"> </w:t>
      </w:r>
      <w:r>
        <w:rPr>
          <w:color w:val="000000"/>
          <w:lang w:eastAsia="ru-RU" w:bidi="ru-RU"/>
        </w:rPr>
        <w:t xml:space="preserve">Постановлением </w:t>
      </w:r>
      <w:r>
        <w:rPr>
          <w:color w:val="000000"/>
          <w:lang w:eastAsia="ru-RU" w:bidi="ru-RU"/>
        </w:rPr>
        <w:t>Ютазинского</w:t>
      </w:r>
      <w:r>
        <w:rPr>
          <w:color w:val="000000"/>
          <w:lang w:eastAsia="ru-RU" w:bidi="ru-RU"/>
        </w:rPr>
        <w:t xml:space="preserve"> районного суда Республики Татарстан от 13 мая 2019 года условное осуждение по указанному приговору отменено, осужденная направлена для отбытия наказания в виде лишения свободы </w:t>
      </w:r>
      <w:r w:rsidR="00155CE0">
        <w:rPr>
          <w:color w:val="000000"/>
          <w:lang w:eastAsia="ru-RU" w:bidi="ru-RU"/>
        </w:rPr>
        <w:t xml:space="preserve">на </w:t>
      </w:r>
      <w:r>
        <w:rPr>
          <w:color w:val="000000"/>
          <w:lang w:eastAsia="ru-RU" w:bidi="ru-RU"/>
        </w:rPr>
        <w:t>с</w:t>
      </w:r>
      <w:r w:rsidR="00155CE0">
        <w:rPr>
          <w:color w:val="000000"/>
          <w:lang w:eastAsia="ru-RU" w:bidi="ru-RU"/>
        </w:rPr>
        <w:t>рок</w:t>
      </w:r>
      <w:r w:rsidR="008F3E21">
        <w:rPr>
          <w:color w:val="000000"/>
          <w:lang w:eastAsia="ru-RU" w:bidi="ru-RU"/>
        </w:rPr>
        <w:t xml:space="preserve"> 1</w:t>
      </w:r>
      <w:r w:rsidR="00155CE0">
        <w:rPr>
          <w:color w:val="000000"/>
          <w:lang w:eastAsia="ru-RU" w:bidi="ru-RU"/>
        </w:rPr>
        <w:t xml:space="preserve"> год в колонию-поселение;</w:t>
      </w:r>
      <w:r w:rsidR="00032638">
        <w:rPr>
          <w:color w:val="000000"/>
          <w:lang w:eastAsia="ru-RU" w:bidi="ru-RU"/>
        </w:rPr>
        <w:t xml:space="preserve"> </w:t>
      </w:r>
      <w:r w:rsidR="00155CE0">
        <w:rPr>
          <w:color w:val="000000"/>
          <w:lang w:eastAsia="ru-RU" w:bidi="ru-RU"/>
        </w:rPr>
        <w:t xml:space="preserve">отбытый </w:t>
      </w:r>
      <w:r w:rsidR="00AB5EF4">
        <w:rPr>
          <w:color w:val="000000"/>
          <w:lang w:eastAsia="ru-RU" w:bidi="ru-RU"/>
        </w:rPr>
        <w:t>срок наказания по состоянию на 3</w:t>
      </w:r>
      <w:r w:rsidR="00155CE0">
        <w:rPr>
          <w:color w:val="000000"/>
          <w:lang w:eastAsia="ru-RU" w:bidi="ru-RU"/>
        </w:rPr>
        <w:t xml:space="preserve"> февраля 2022 года составляет </w:t>
      </w:r>
      <w:r w:rsidR="00FC25FA">
        <w:rPr>
          <w:color w:val="000000"/>
          <w:lang w:eastAsia="ru-RU" w:bidi="ru-RU"/>
        </w:rPr>
        <w:t xml:space="preserve">6 </w:t>
      </w:r>
      <w:r w:rsidRPr="00AB5EF4" w:rsidR="00155CE0">
        <w:rPr>
          <w:color w:val="000000"/>
          <w:lang w:eastAsia="ru-RU" w:bidi="ru-RU"/>
        </w:rPr>
        <w:t xml:space="preserve">месяцев </w:t>
      </w:r>
      <w:r w:rsidRPr="00AB5EF4" w:rsidR="00AB5EF4">
        <w:rPr>
          <w:color w:val="000000"/>
          <w:lang w:eastAsia="ru-RU" w:bidi="ru-RU"/>
        </w:rPr>
        <w:t>10</w:t>
      </w:r>
      <w:r w:rsidRPr="00AB5EF4" w:rsidR="00FC25FA">
        <w:rPr>
          <w:color w:val="000000"/>
          <w:lang w:eastAsia="ru-RU" w:bidi="ru-RU"/>
        </w:rPr>
        <w:t xml:space="preserve"> </w:t>
      </w:r>
      <w:r w:rsidRPr="00AB5EF4" w:rsidR="00155CE0">
        <w:rPr>
          <w:color w:val="000000"/>
          <w:lang w:eastAsia="ru-RU" w:bidi="ru-RU"/>
        </w:rPr>
        <w:t>дней.</w:t>
      </w:r>
      <w:r w:rsidR="00155CE0">
        <w:rPr>
          <w:color w:val="000000"/>
          <w:lang w:eastAsia="ru-RU" w:bidi="ru-RU"/>
        </w:rPr>
        <w:t xml:space="preserve"> При таких обстоятельствах при назначении окончательного наказания подлежат </w:t>
      </w:r>
      <w:r w:rsidRPr="00843705" w:rsidR="00155CE0">
        <w:rPr>
          <w:color w:val="000000"/>
          <w:lang w:eastAsia="ru-RU" w:bidi="ru-RU"/>
        </w:rPr>
        <w:t>применению положения части 1 статьи 70 Уголовного кодекса Российской Федерации.</w:t>
      </w:r>
    </w:p>
    <w:p w:rsidR="00843705" w:rsidRPr="00843705" w:rsidP="00843705">
      <w:pPr>
        <w:ind w:firstLine="709"/>
        <w:jc w:val="both"/>
        <w:rPr>
          <w:rStyle w:val="2Exact"/>
          <w:sz w:val="28"/>
          <w:szCs w:val="28"/>
        </w:rPr>
      </w:pPr>
      <w:r w:rsidRPr="00843705">
        <w:rPr>
          <w:color w:val="000000"/>
          <w:sz w:val="28"/>
          <w:szCs w:val="28"/>
          <w:lang w:bidi="ru-RU"/>
        </w:rPr>
        <w:t xml:space="preserve">Время содержания </w:t>
      </w:r>
      <w:r w:rsidRPr="00843705">
        <w:rPr>
          <w:color w:val="000000"/>
          <w:sz w:val="28"/>
          <w:szCs w:val="28"/>
          <w:lang w:bidi="ru-RU"/>
        </w:rPr>
        <w:t>Давлетбирдиной</w:t>
      </w:r>
      <w:r w:rsidRPr="00843705">
        <w:rPr>
          <w:color w:val="000000"/>
          <w:sz w:val="28"/>
          <w:szCs w:val="28"/>
          <w:lang w:bidi="ru-RU"/>
        </w:rPr>
        <w:t xml:space="preserve"> Д.Х. под стражей с </w:t>
      </w:r>
      <w:r w:rsidRPr="00843705">
        <w:rPr>
          <w:rStyle w:val="2Exact"/>
          <w:sz w:val="28"/>
          <w:szCs w:val="28"/>
        </w:rPr>
        <w:t>6 по 19 декабря 2018 года</w:t>
      </w:r>
      <w:r w:rsidRPr="00843705">
        <w:rPr>
          <w:color w:val="000000"/>
          <w:sz w:val="28"/>
          <w:szCs w:val="28"/>
          <w:lang w:bidi="ru-RU"/>
        </w:rPr>
        <w:t xml:space="preserve"> </w:t>
      </w:r>
      <w:r w:rsidR="006E51B9">
        <w:rPr>
          <w:color w:val="000000"/>
          <w:sz w:val="28"/>
          <w:szCs w:val="28"/>
          <w:lang w:bidi="ru-RU"/>
        </w:rPr>
        <w:t>по приговору</w:t>
      </w:r>
      <w:r w:rsidRPr="00843705">
        <w:rPr>
          <w:color w:val="000000"/>
          <w:sz w:val="28"/>
          <w:szCs w:val="28"/>
          <w:lang w:bidi="ru-RU"/>
        </w:rPr>
        <w:t xml:space="preserve"> Алексеевского районного суда Республики Татарстан</w:t>
      </w:r>
      <w:r w:rsidRPr="00843705">
        <w:rPr>
          <w:rStyle w:val="FontStyle14"/>
          <w:sz w:val="28"/>
          <w:szCs w:val="28"/>
        </w:rPr>
        <w:t xml:space="preserve"> от 19 декабря 2018 года</w:t>
      </w:r>
      <w:r w:rsidR="00B2318F">
        <w:rPr>
          <w:rStyle w:val="FontStyle14"/>
          <w:sz w:val="28"/>
          <w:szCs w:val="28"/>
        </w:rPr>
        <w:t>, подлежащее</w:t>
      </w:r>
      <w:r w:rsidRPr="00843705">
        <w:rPr>
          <w:rStyle w:val="FontStyle14"/>
          <w:sz w:val="28"/>
          <w:szCs w:val="28"/>
        </w:rPr>
        <w:t xml:space="preserve"> зачету в срок наказания, следует </w:t>
      </w:r>
      <w:r w:rsidR="000E068F">
        <w:rPr>
          <w:rStyle w:val="FontStyle14"/>
          <w:sz w:val="28"/>
          <w:szCs w:val="28"/>
        </w:rPr>
        <w:t>и</w:t>
      </w:r>
      <w:r w:rsidRPr="00843705">
        <w:rPr>
          <w:rStyle w:val="FontStyle14"/>
          <w:sz w:val="28"/>
          <w:szCs w:val="28"/>
        </w:rPr>
        <w:t>счи</w:t>
      </w:r>
      <w:r w:rsidR="000E068F">
        <w:rPr>
          <w:rStyle w:val="FontStyle14"/>
          <w:sz w:val="28"/>
          <w:szCs w:val="28"/>
        </w:rPr>
        <w:t>слять</w:t>
      </w:r>
      <w:r w:rsidRPr="00843705">
        <w:rPr>
          <w:rStyle w:val="FontStyle14"/>
          <w:sz w:val="28"/>
          <w:szCs w:val="28"/>
        </w:rPr>
        <w:t xml:space="preserve"> </w:t>
      </w:r>
      <w:r w:rsidRPr="00843705">
        <w:rPr>
          <w:rStyle w:val="2Exact"/>
          <w:sz w:val="28"/>
          <w:szCs w:val="28"/>
        </w:rPr>
        <w:t>из расчета один день заключения под стражей за два дня лишения свободы на основании пункта «в» части 3.1 статьи 72 Уголовно</w:t>
      </w:r>
      <w:r w:rsidR="00B2318F">
        <w:rPr>
          <w:rStyle w:val="2Exact"/>
          <w:sz w:val="28"/>
          <w:szCs w:val="28"/>
        </w:rPr>
        <w:t>го кодекса Российской Федерац</w:t>
      </w:r>
      <w:r w:rsidR="006E51B9">
        <w:rPr>
          <w:rStyle w:val="2Exact"/>
          <w:sz w:val="28"/>
          <w:szCs w:val="28"/>
        </w:rPr>
        <w:t>ии, поскольку это не ухудшает ее</w:t>
      </w:r>
      <w:r w:rsidR="00B2318F">
        <w:rPr>
          <w:rStyle w:val="2Exact"/>
          <w:sz w:val="28"/>
          <w:szCs w:val="28"/>
        </w:rPr>
        <w:t xml:space="preserve"> положение.</w:t>
      </w:r>
      <w:r w:rsidRPr="00843705">
        <w:rPr>
          <w:rStyle w:val="2Exact"/>
          <w:sz w:val="28"/>
          <w:szCs w:val="28"/>
        </w:rPr>
        <w:t xml:space="preserve"> </w:t>
      </w:r>
    </w:p>
    <w:p w:rsidR="00E34266" w:rsidRPr="00E34266" w:rsidP="00E34266">
      <w:pPr>
        <w:pStyle w:val="BodyText"/>
        <w:ind w:right="0" w:firstLine="709"/>
        <w:rPr>
          <w:sz w:val="28"/>
          <w:szCs w:val="28"/>
          <w:lang w:val="ru-RU"/>
        </w:rPr>
      </w:pPr>
      <w:r>
        <w:rPr>
          <w:color w:val="000000"/>
          <w:sz w:val="28"/>
          <w:szCs w:val="28"/>
          <w:lang w:val="ru-RU" w:bidi="ru-RU"/>
        </w:rPr>
        <w:t>В соответствии с пунктом «а</w:t>
      </w:r>
      <w:r w:rsidRPr="00E34266">
        <w:rPr>
          <w:color w:val="000000"/>
          <w:sz w:val="28"/>
          <w:szCs w:val="28"/>
          <w:lang w:val="ru-RU" w:bidi="ru-RU"/>
        </w:rPr>
        <w:t xml:space="preserve">» части 1 статьи 58 Уголовного кодекса Российской Федерации суд считает необходимым назначить </w:t>
      </w:r>
      <w:r>
        <w:rPr>
          <w:color w:val="000000"/>
          <w:sz w:val="28"/>
          <w:szCs w:val="28"/>
          <w:lang w:val="ru-RU" w:bidi="ru-RU"/>
        </w:rPr>
        <w:t>Давлетбирдиной</w:t>
      </w:r>
      <w:r>
        <w:rPr>
          <w:color w:val="000000"/>
          <w:sz w:val="28"/>
          <w:szCs w:val="28"/>
          <w:lang w:val="ru-RU" w:bidi="ru-RU"/>
        </w:rPr>
        <w:t xml:space="preserve"> </w:t>
      </w:r>
      <w:r w:rsidRPr="00E34266">
        <w:rPr>
          <w:color w:val="000000"/>
          <w:sz w:val="28"/>
          <w:szCs w:val="28"/>
          <w:lang w:val="ru-RU" w:bidi="ru-RU"/>
        </w:rPr>
        <w:t>Д.Х. отбывание наказания в колонии-поселении.</w:t>
      </w:r>
    </w:p>
    <w:p w:rsidR="002F0C7F" w:rsidP="00E34266">
      <w:pPr>
        <w:pStyle w:val="20"/>
        <w:shd w:val="clear" w:color="auto" w:fill="auto"/>
        <w:spacing w:after="0"/>
        <w:ind w:firstLine="709"/>
        <w:jc w:val="both"/>
      </w:pPr>
      <w:r>
        <w:t>На основании изложенного и руководствуясь частью 5 статьи 62 Уголовного кодекса Российской Федерации, статьей 316 Уголовно-процессуального кодекса Российской Федерации, суд</w:t>
      </w:r>
    </w:p>
    <w:p w:rsidR="002F0C7F" w:rsidP="002F0C7F">
      <w:pPr>
        <w:ind w:firstLine="743"/>
        <w:jc w:val="center"/>
        <w:rPr>
          <w:sz w:val="28"/>
          <w:szCs w:val="28"/>
        </w:rPr>
      </w:pPr>
    </w:p>
    <w:p w:rsidR="002F0C7F" w:rsidP="002F0C7F">
      <w:pPr>
        <w:ind w:firstLine="743"/>
        <w:jc w:val="center"/>
        <w:rPr>
          <w:sz w:val="28"/>
          <w:szCs w:val="28"/>
        </w:rPr>
      </w:pPr>
      <w:r>
        <w:rPr>
          <w:sz w:val="28"/>
          <w:szCs w:val="28"/>
        </w:rPr>
        <w:t>П</w:t>
      </w:r>
      <w:r>
        <w:rPr>
          <w:sz w:val="28"/>
          <w:szCs w:val="28"/>
        </w:rPr>
        <w:t xml:space="preserve"> Р И Г О В О Р И Л:</w:t>
      </w:r>
    </w:p>
    <w:p w:rsidR="002F0C7F" w:rsidP="002F0C7F">
      <w:pPr>
        <w:ind w:firstLine="743"/>
        <w:jc w:val="center"/>
        <w:rPr>
          <w:sz w:val="16"/>
          <w:szCs w:val="16"/>
        </w:rPr>
      </w:pPr>
    </w:p>
    <w:p w:rsidR="002F0C7F" w:rsidP="00007699">
      <w:pPr>
        <w:pStyle w:val="BodyTextIndent"/>
        <w:spacing w:after="0"/>
        <w:ind w:left="0" w:firstLine="709"/>
        <w:jc w:val="both"/>
        <w:rPr>
          <w:sz w:val="28"/>
          <w:szCs w:val="28"/>
        </w:rPr>
      </w:pPr>
      <w:r w:rsidRPr="00007699">
        <w:rPr>
          <w:sz w:val="28"/>
          <w:szCs w:val="28"/>
        </w:rPr>
        <w:t>Давлетбирдину</w:t>
      </w:r>
      <w:r w:rsidRPr="00007699">
        <w:rPr>
          <w:sz w:val="28"/>
          <w:szCs w:val="28"/>
        </w:rPr>
        <w:t xml:space="preserve"> </w:t>
      </w:r>
      <w:r w:rsidR="004F49D0">
        <w:rPr>
          <w:sz w:val="28"/>
          <w:szCs w:val="28"/>
        </w:rPr>
        <w:t>*</w:t>
      </w:r>
      <w:r w:rsidR="004F49D0">
        <w:rPr>
          <w:sz w:val="28"/>
          <w:szCs w:val="28"/>
        </w:rPr>
        <w:t xml:space="preserve"> </w:t>
      </w:r>
      <w:r w:rsidRPr="00007699">
        <w:rPr>
          <w:sz w:val="28"/>
          <w:szCs w:val="28"/>
        </w:rPr>
        <w:t>признать виновной</w:t>
      </w:r>
      <w:r w:rsidRPr="00007699">
        <w:rPr>
          <w:sz w:val="28"/>
          <w:szCs w:val="28"/>
        </w:rPr>
        <w:t xml:space="preserve"> в совершении преступления, предусмотренного частью 1 статьи 158 Уголовного кодекса Российской Федерации, и назначить наказание в виде </w:t>
      </w:r>
      <w:r w:rsidRPr="00007699">
        <w:rPr>
          <w:sz w:val="28"/>
          <w:szCs w:val="28"/>
        </w:rPr>
        <w:t xml:space="preserve">лишения свободы сроком </w:t>
      </w:r>
      <w:r w:rsidR="00754215">
        <w:rPr>
          <w:sz w:val="28"/>
          <w:szCs w:val="28"/>
        </w:rPr>
        <w:t>3 (</w:t>
      </w:r>
      <w:r w:rsidRPr="00007699">
        <w:rPr>
          <w:sz w:val="28"/>
          <w:szCs w:val="28"/>
        </w:rPr>
        <w:t>три</w:t>
      </w:r>
      <w:r w:rsidR="00754215">
        <w:rPr>
          <w:sz w:val="28"/>
          <w:szCs w:val="28"/>
        </w:rPr>
        <w:t>)</w:t>
      </w:r>
      <w:r w:rsidRPr="00007699">
        <w:rPr>
          <w:sz w:val="28"/>
          <w:szCs w:val="28"/>
        </w:rPr>
        <w:t xml:space="preserve"> месяц</w:t>
      </w:r>
      <w:r w:rsidRPr="00007699">
        <w:rPr>
          <w:sz w:val="28"/>
          <w:szCs w:val="28"/>
        </w:rPr>
        <w:t>а</w:t>
      </w:r>
      <w:r w:rsidRPr="00007699">
        <w:rPr>
          <w:sz w:val="28"/>
          <w:szCs w:val="28"/>
        </w:rPr>
        <w:t xml:space="preserve">. </w:t>
      </w:r>
    </w:p>
    <w:p w:rsidR="00787A18" w:rsidRPr="00787A18" w:rsidP="00787A18">
      <w:pPr>
        <w:pStyle w:val="BodyTextIndent"/>
        <w:spacing w:after="0"/>
        <w:ind w:left="0" w:firstLine="709"/>
        <w:jc w:val="both"/>
        <w:rPr>
          <w:sz w:val="28"/>
          <w:szCs w:val="28"/>
        </w:rPr>
      </w:pPr>
      <w:r w:rsidRPr="00D93F9C">
        <w:rPr>
          <w:color w:val="000000"/>
          <w:sz w:val="28"/>
          <w:szCs w:val="28"/>
          <w:lang w:bidi="ru-RU"/>
        </w:rPr>
        <w:t xml:space="preserve">На основании части 1 статьи 70 </w:t>
      </w:r>
      <w:r w:rsidRPr="00787A18">
        <w:rPr>
          <w:color w:val="000000"/>
          <w:sz w:val="28"/>
          <w:szCs w:val="28"/>
          <w:lang w:bidi="ru-RU"/>
        </w:rPr>
        <w:t xml:space="preserve">Уголовного кодекса Российской Федерации </w:t>
      </w:r>
      <w:r>
        <w:rPr>
          <w:sz w:val="28"/>
          <w:szCs w:val="28"/>
        </w:rPr>
        <w:t>Давлетбирдиной</w:t>
      </w:r>
      <w:r>
        <w:rPr>
          <w:sz w:val="28"/>
          <w:szCs w:val="28"/>
        </w:rPr>
        <w:t xml:space="preserve"> </w:t>
      </w:r>
      <w:r w:rsidR="004F49D0">
        <w:rPr>
          <w:sz w:val="28"/>
          <w:szCs w:val="28"/>
        </w:rPr>
        <w:t>*</w:t>
      </w:r>
      <w:r w:rsidR="004F49D0">
        <w:rPr>
          <w:sz w:val="28"/>
          <w:szCs w:val="28"/>
        </w:rPr>
        <w:t xml:space="preserve">  </w:t>
      </w:r>
      <w:r w:rsidRPr="00787A18">
        <w:rPr>
          <w:color w:val="000000"/>
          <w:sz w:val="28"/>
          <w:szCs w:val="28"/>
          <w:lang w:bidi="ru-RU"/>
        </w:rPr>
        <w:t xml:space="preserve">к вновь назначенному наказанию частично присоединить неотбытую часть наказания по приговору </w:t>
      </w:r>
      <w:r w:rsidRPr="00787A18">
        <w:rPr>
          <w:color w:val="000000"/>
          <w:sz w:val="28"/>
          <w:szCs w:val="28"/>
          <w:lang w:bidi="ru-RU"/>
        </w:rPr>
        <w:t>Алексеевского районного суда Республики Татарстан</w:t>
      </w:r>
      <w:r w:rsidRPr="00787A18">
        <w:rPr>
          <w:rStyle w:val="FontStyle14"/>
          <w:sz w:val="28"/>
          <w:szCs w:val="28"/>
        </w:rPr>
        <w:t xml:space="preserve"> от 19 декабря 2018 года</w:t>
      </w:r>
      <w:r w:rsidRPr="00787A18">
        <w:rPr>
          <w:color w:val="000000"/>
          <w:sz w:val="28"/>
          <w:szCs w:val="28"/>
          <w:lang w:bidi="ru-RU"/>
        </w:rPr>
        <w:t xml:space="preserve"> и по постановлению </w:t>
      </w:r>
      <w:r w:rsidRPr="00787A18">
        <w:rPr>
          <w:color w:val="000000"/>
          <w:sz w:val="28"/>
          <w:szCs w:val="28"/>
          <w:lang w:bidi="ru-RU"/>
        </w:rPr>
        <w:t>Ютазинского</w:t>
      </w:r>
      <w:r w:rsidRPr="00787A18">
        <w:rPr>
          <w:color w:val="000000"/>
          <w:sz w:val="28"/>
          <w:szCs w:val="28"/>
          <w:lang w:bidi="ru-RU"/>
        </w:rPr>
        <w:t xml:space="preserve"> районного суда Республики Татарстан от 13 мая 2019 года </w:t>
      </w:r>
      <w:r w:rsidRPr="00787A18">
        <w:rPr>
          <w:color w:val="000000"/>
          <w:sz w:val="28"/>
          <w:szCs w:val="28"/>
          <w:lang w:bidi="ru-RU"/>
        </w:rPr>
        <w:t>и окончательно назначить е</w:t>
      </w:r>
      <w:r w:rsidRPr="00787A18">
        <w:rPr>
          <w:color w:val="000000"/>
          <w:sz w:val="28"/>
          <w:szCs w:val="28"/>
          <w:lang w:bidi="ru-RU"/>
        </w:rPr>
        <w:t>й</w:t>
      </w:r>
      <w:r w:rsidRPr="00787A18">
        <w:rPr>
          <w:color w:val="000000"/>
          <w:sz w:val="28"/>
          <w:szCs w:val="28"/>
          <w:lang w:bidi="ru-RU"/>
        </w:rPr>
        <w:t xml:space="preserve"> наказание по совокупности приговоров в виде </w:t>
      </w:r>
      <w:r w:rsidRPr="00787A18">
        <w:rPr>
          <w:sz w:val="28"/>
          <w:szCs w:val="28"/>
        </w:rPr>
        <w:t xml:space="preserve">лишения свободы сроком </w:t>
      </w:r>
      <w:r w:rsidR="00754215">
        <w:rPr>
          <w:sz w:val="28"/>
          <w:szCs w:val="28"/>
        </w:rPr>
        <w:t>8 (</w:t>
      </w:r>
      <w:r w:rsidRPr="000C0E8A" w:rsidR="00FC25FA">
        <w:rPr>
          <w:sz w:val="28"/>
          <w:szCs w:val="28"/>
        </w:rPr>
        <w:t>восемь</w:t>
      </w:r>
      <w:r w:rsidR="00754215">
        <w:rPr>
          <w:sz w:val="28"/>
          <w:szCs w:val="28"/>
        </w:rPr>
        <w:t>)</w:t>
      </w:r>
      <w:r w:rsidRPr="000C0E8A" w:rsidR="00F106A5">
        <w:rPr>
          <w:sz w:val="28"/>
          <w:szCs w:val="28"/>
        </w:rPr>
        <w:t xml:space="preserve"> </w:t>
      </w:r>
      <w:r w:rsidRPr="000C0E8A">
        <w:rPr>
          <w:sz w:val="28"/>
          <w:szCs w:val="28"/>
        </w:rPr>
        <w:t>месяцев</w:t>
      </w:r>
      <w:r w:rsidRPr="00787A18">
        <w:rPr>
          <w:b/>
          <w:sz w:val="28"/>
          <w:szCs w:val="28"/>
        </w:rPr>
        <w:t xml:space="preserve"> </w:t>
      </w:r>
      <w:r w:rsidRPr="00787A18">
        <w:rPr>
          <w:sz w:val="28"/>
          <w:szCs w:val="28"/>
        </w:rPr>
        <w:t xml:space="preserve">с отбыванием наказания в колонии-поселении. </w:t>
      </w:r>
    </w:p>
    <w:p w:rsidR="003D4C00" w:rsidP="00787A18">
      <w:pPr>
        <w:ind w:firstLine="709"/>
        <w:jc w:val="both"/>
        <w:rPr>
          <w:rStyle w:val="2Exact"/>
          <w:sz w:val="28"/>
          <w:szCs w:val="28"/>
        </w:rPr>
      </w:pPr>
      <w:r w:rsidRPr="00787A18">
        <w:rPr>
          <w:sz w:val="28"/>
          <w:szCs w:val="28"/>
        </w:rPr>
        <w:t xml:space="preserve">Меру пресечения </w:t>
      </w:r>
      <w:r w:rsidRPr="00787A18">
        <w:rPr>
          <w:sz w:val="28"/>
          <w:szCs w:val="28"/>
        </w:rPr>
        <w:t>Давлетбирдиной</w:t>
      </w:r>
      <w:r w:rsidRPr="00787A18">
        <w:rPr>
          <w:sz w:val="28"/>
          <w:szCs w:val="28"/>
        </w:rPr>
        <w:t xml:space="preserve"> Д.Х. изменить с подписки о невыезде и надлежащем поведении на заключение под стражу до вступления приговора в законную силу, взять ее под стражу в зале суда немедленно. Срок наказания </w:t>
      </w:r>
      <w:r w:rsidRPr="00787A18">
        <w:rPr>
          <w:sz w:val="28"/>
          <w:szCs w:val="28"/>
        </w:rPr>
        <w:t xml:space="preserve">исчислять с момента вступления приговора в законную силу, зачесть в срок наказания </w:t>
      </w:r>
      <w:r w:rsidR="000C0E8A">
        <w:rPr>
          <w:sz w:val="28"/>
          <w:szCs w:val="28"/>
        </w:rPr>
        <w:t>время содержания под стражей с 3</w:t>
      </w:r>
      <w:r w:rsidRPr="00787A18">
        <w:rPr>
          <w:sz w:val="28"/>
          <w:szCs w:val="28"/>
        </w:rPr>
        <w:t xml:space="preserve"> февраля 2022 года до вступления приговора в законную силу </w:t>
      </w:r>
      <w:r w:rsidRPr="00787A18">
        <w:rPr>
          <w:rStyle w:val="2Exact"/>
          <w:sz w:val="28"/>
          <w:szCs w:val="28"/>
        </w:rPr>
        <w:t>из расчета один день заключения под стражей за два дня лишения свободы на основании пункта «в» части 3.1 статьи 72 Уголовного кодекса Российской Федерации.</w:t>
      </w:r>
      <w:r>
        <w:rPr>
          <w:rStyle w:val="2Exact"/>
          <w:sz w:val="28"/>
          <w:szCs w:val="28"/>
        </w:rPr>
        <w:t xml:space="preserve"> </w:t>
      </w:r>
    </w:p>
    <w:p w:rsidR="00007699" w:rsidRPr="00787A18" w:rsidP="00787A18">
      <w:pPr>
        <w:ind w:firstLine="709"/>
        <w:jc w:val="both"/>
        <w:rPr>
          <w:rStyle w:val="2Exact"/>
          <w:sz w:val="28"/>
          <w:szCs w:val="28"/>
        </w:rPr>
      </w:pPr>
      <w:r>
        <w:rPr>
          <w:rStyle w:val="2Exact"/>
          <w:sz w:val="28"/>
          <w:szCs w:val="28"/>
        </w:rPr>
        <w:t xml:space="preserve">Зачесть в срок наказания </w:t>
      </w:r>
      <w:r>
        <w:rPr>
          <w:rStyle w:val="2Exact"/>
          <w:sz w:val="28"/>
          <w:szCs w:val="28"/>
        </w:rPr>
        <w:t>Давлетбирдиной</w:t>
      </w:r>
      <w:r>
        <w:rPr>
          <w:rStyle w:val="2Exact"/>
          <w:sz w:val="28"/>
          <w:szCs w:val="28"/>
        </w:rPr>
        <w:t xml:space="preserve"> Д.Х. </w:t>
      </w:r>
      <w:r w:rsidR="00843705">
        <w:rPr>
          <w:rStyle w:val="2Exact"/>
          <w:sz w:val="28"/>
          <w:szCs w:val="28"/>
        </w:rPr>
        <w:t>время содержания под стражей с 6</w:t>
      </w:r>
      <w:r>
        <w:rPr>
          <w:rStyle w:val="2Exact"/>
          <w:sz w:val="28"/>
          <w:szCs w:val="28"/>
        </w:rPr>
        <w:t xml:space="preserve"> по 19 декабря 2018 года</w:t>
      </w:r>
      <w:r w:rsidRPr="006E51B9" w:rsidR="006E51B9">
        <w:rPr>
          <w:color w:val="000000"/>
          <w:sz w:val="28"/>
          <w:szCs w:val="28"/>
          <w:lang w:bidi="ru-RU"/>
        </w:rPr>
        <w:t xml:space="preserve"> </w:t>
      </w:r>
      <w:r w:rsidRPr="00787A18" w:rsidR="006E51B9">
        <w:rPr>
          <w:color w:val="000000"/>
          <w:sz w:val="28"/>
          <w:szCs w:val="28"/>
          <w:lang w:bidi="ru-RU"/>
        </w:rPr>
        <w:t>по приговору Алексеевского районного суда Республики Татарстан</w:t>
      </w:r>
      <w:r w:rsidRPr="00787A18" w:rsidR="006E51B9">
        <w:rPr>
          <w:rStyle w:val="FontStyle14"/>
          <w:sz w:val="28"/>
          <w:szCs w:val="28"/>
        </w:rPr>
        <w:t xml:space="preserve"> от 19 декабря 2018 года</w:t>
      </w:r>
      <w:r>
        <w:rPr>
          <w:rStyle w:val="2Exact"/>
          <w:sz w:val="28"/>
          <w:szCs w:val="28"/>
        </w:rPr>
        <w:t xml:space="preserve">, время содержания под стражей с </w:t>
      </w:r>
      <w:r w:rsidR="005269FE">
        <w:rPr>
          <w:rStyle w:val="2Exact"/>
          <w:sz w:val="28"/>
          <w:szCs w:val="28"/>
        </w:rPr>
        <w:t xml:space="preserve">27 сентября 2021 года </w:t>
      </w:r>
      <w:r>
        <w:rPr>
          <w:rStyle w:val="2Exact"/>
          <w:sz w:val="28"/>
          <w:szCs w:val="28"/>
        </w:rPr>
        <w:t xml:space="preserve">по </w:t>
      </w:r>
      <w:r w:rsidR="005269FE">
        <w:rPr>
          <w:rStyle w:val="2Exact"/>
          <w:sz w:val="28"/>
          <w:szCs w:val="28"/>
        </w:rPr>
        <w:t xml:space="preserve">28 ноября 2021 года </w:t>
      </w:r>
      <w:r>
        <w:rPr>
          <w:rStyle w:val="2Exact"/>
          <w:sz w:val="28"/>
          <w:szCs w:val="28"/>
        </w:rPr>
        <w:t xml:space="preserve">в соответствии с правилами исчисления, указанными в постановлении </w:t>
      </w:r>
      <w:r>
        <w:rPr>
          <w:rStyle w:val="2Exact"/>
          <w:sz w:val="28"/>
          <w:szCs w:val="28"/>
        </w:rPr>
        <w:t>Ютазинского</w:t>
      </w:r>
      <w:r>
        <w:rPr>
          <w:rStyle w:val="2Exact"/>
          <w:sz w:val="28"/>
          <w:szCs w:val="28"/>
        </w:rPr>
        <w:t xml:space="preserve"> районного суда Республики Татарстан от 13 мая 2019 года, а также время отбытого наказания с </w:t>
      </w:r>
      <w:r w:rsidR="005269FE">
        <w:rPr>
          <w:rStyle w:val="2Exact"/>
          <w:sz w:val="28"/>
          <w:szCs w:val="28"/>
        </w:rPr>
        <w:t xml:space="preserve">29 ноября 2021 года </w:t>
      </w:r>
      <w:r>
        <w:rPr>
          <w:rStyle w:val="2Exact"/>
          <w:sz w:val="28"/>
          <w:szCs w:val="28"/>
        </w:rPr>
        <w:t>по 2 февраля 2022 года</w:t>
      </w:r>
      <w:r w:rsidR="00843705">
        <w:rPr>
          <w:rStyle w:val="2Exact"/>
          <w:sz w:val="28"/>
          <w:szCs w:val="28"/>
        </w:rPr>
        <w:t xml:space="preserve"> </w:t>
      </w:r>
      <w:r w:rsidRPr="00787A18" w:rsidR="00843705">
        <w:rPr>
          <w:color w:val="000000"/>
          <w:sz w:val="28"/>
          <w:szCs w:val="28"/>
          <w:lang w:bidi="ru-RU"/>
        </w:rPr>
        <w:t>по приговору Алексеевского районного суда Республики Татарстан</w:t>
      </w:r>
      <w:r w:rsidRPr="00787A18" w:rsidR="00843705">
        <w:rPr>
          <w:rStyle w:val="FontStyle14"/>
          <w:sz w:val="28"/>
          <w:szCs w:val="28"/>
        </w:rPr>
        <w:t xml:space="preserve"> от 19 декабря 2018 года</w:t>
      </w:r>
      <w:r>
        <w:rPr>
          <w:rStyle w:val="2Exact"/>
          <w:sz w:val="28"/>
          <w:szCs w:val="28"/>
        </w:rPr>
        <w:t>.</w:t>
      </w:r>
    </w:p>
    <w:p w:rsidR="002F0C7F" w:rsidRPr="006C2BB4" w:rsidP="00007699">
      <w:pPr>
        <w:pStyle w:val="20"/>
        <w:shd w:val="clear" w:color="auto" w:fill="auto"/>
        <w:spacing w:after="0" w:line="312" w:lineRule="exact"/>
        <w:ind w:firstLine="709"/>
        <w:jc w:val="both"/>
      </w:pPr>
      <w:r w:rsidRPr="00787A18">
        <w:rPr>
          <w:rFonts w:ascii="Times New Roman CYR" w:hAnsi="Times New Roman CYR" w:cs="Times New Roman CYR"/>
        </w:rPr>
        <w:t xml:space="preserve">Приговор может быть обжалован в апелляционном порядке в Бугульминский городской суд Республики Татарстан в соответствии со статьей 317 </w:t>
      </w:r>
      <w:r w:rsidRPr="00787A18">
        <w:t xml:space="preserve">Уголовно-процессуального кодекса Российской Федерации </w:t>
      </w:r>
      <w:r w:rsidRPr="00787A18">
        <w:rPr>
          <w:rFonts w:ascii="Times New Roman CYR" w:hAnsi="Times New Roman CYR" w:cs="Times New Roman CYR"/>
        </w:rPr>
        <w:t xml:space="preserve">через мирового судью в течение 10 суток со дня провозглашения. </w:t>
      </w:r>
      <w:r w:rsidRPr="00787A18">
        <w:t>В</w:t>
      </w:r>
      <w:r w:rsidRPr="00787A18">
        <w:rPr>
          <w:bCs/>
          <w:kern w:val="36"/>
        </w:rPr>
        <w:t xml:space="preserve"> случае подачи</w:t>
      </w:r>
      <w:r w:rsidRPr="00787A18" w:rsidR="00007699">
        <w:rPr>
          <w:bCs/>
          <w:kern w:val="36"/>
        </w:rPr>
        <w:t xml:space="preserve"> апелляционной жалобы осужденная</w:t>
      </w:r>
      <w:r w:rsidRPr="003C4AC8">
        <w:rPr>
          <w:bCs/>
          <w:kern w:val="36"/>
        </w:rPr>
        <w:t xml:space="preserve"> вправе ходатайствовать в тот же срок о своем участии в рассмотрении уголовного дела судом апелляционной инстанции. В случае принесения апелляционного</w:t>
      </w:r>
      <w:r w:rsidRPr="007B41E8">
        <w:rPr>
          <w:bCs/>
          <w:kern w:val="36"/>
        </w:rPr>
        <w:t xml:space="preserve"> представления или апелляционной жалобы, затрагивающих е</w:t>
      </w:r>
      <w:r w:rsidR="00007699">
        <w:rPr>
          <w:bCs/>
          <w:kern w:val="36"/>
        </w:rPr>
        <w:t>е</w:t>
      </w:r>
      <w:r w:rsidRPr="007B41E8">
        <w:rPr>
          <w:bCs/>
          <w:kern w:val="36"/>
        </w:rPr>
        <w:t xml:space="preserve"> интересы, осужденн</w:t>
      </w:r>
      <w:r w:rsidR="00007699">
        <w:rPr>
          <w:bCs/>
          <w:kern w:val="36"/>
        </w:rPr>
        <w:t>ая</w:t>
      </w:r>
      <w:r w:rsidRPr="007B41E8">
        <w:rPr>
          <w:bCs/>
          <w:kern w:val="36"/>
        </w:rPr>
        <w:t xml:space="preserve"> вправе подать свои возражения в письменном виде в течение десяти суток со дня вручения е</w:t>
      </w:r>
      <w:r w:rsidR="00007699">
        <w:rPr>
          <w:bCs/>
          <w:kern w:val="36"/>
        </w:rPr>
        <w:t>й</w:t>
      </w:r>
      <w:r w:rsidRPr="007B41E8">
        <w:rPr>
          <w:bCs/>
          <w:kern w:val="36"/>
        </w:rPr>
        <w:t xml:space="preserve"> копии апелляционного представления или апелляционной жалобы и в тот же срок ходатайствовать о своем участии в рассмотрении уголовного дела судом апелляционной инстанции. Осужденн</w:t>
      </w:r>
      <w:r w:rsidR="00007699">
        <w:rPr>
          <w:bCs/>
          <w:kern w:val="36"/>
        </w:rPr>
        <w:t>ая</w:t>
      </w:r>
      <w:r w:rsidRPr="007B41E8">
        <w:rPr>
          <w:bCs/>
          <w:kern w:val="36"/>
        </w:rPr>
        <w:t xml:space="preserve"> также вправе поручить осуществление своей защиты в суде апел</w:t>
      </w:r>
      <w:r>
        <w:rPr>
          <w:bCs/>
          <w:kern w:val="36"/>
        </w:rPr>
        <w:t>л</w:t>
      </w:r>
      <w:r w:rsidR="00007699">
        <w:rPr>
          <w:bCs/>
          <w:kern w:val="36"/>
        </w:rPr>
        <w:t>яционной инстанции избранному ею</w:t>
      </w:r>
      <w:r w:rsidRPr="007B41E8">
        <w:rPr>
          <w:bCs/>
          <w:kern w:val="36"/>
        </w:rPr>
        <w:t xml:space="preserve"> защитнику, либо ходатайствовать перед судом о назначении защитника.</w:t>
      </w:r>
      <w:r w:rsidRPr="007B41E8">
        <w:rPr>
          <w:b/>
          <w:bCs/>
          <w:kern w:val="36"/>
        </w:rPr>
        <w:t> </w:t>
      </w:r>
    </w:p>
    <w:p w:rsidR="002F0C7F" w:rsidP="002F0C7F">
      <w:pPr>
        <w:widowControl w:val="0"/>
        <w:autoSpaceDE w:val="0"/>
        <w:autoSpaceDN w:val="0"/>
        <w:adjustRightInd w:val="0"/>
        <w:ind w:firstLine="567"/>
        <w:jc w:val="both"/>
      </w:pPr>
    </w:p>
    <w:p w:rsidR="002F0C7F" w:rsidP="002F0C7F">
      <w:pPr>
        <w:pStyle w:val="BodyText"/>
        <w:ind w:right="-1" w:firstLine="851"/>
        <w:rPr>
          <w:sz w:val="28"/>
          <w:szCs w:val="28"/>
          <w:lang w:val="ru-RU"/>
        </w:rPr>
      </w:pPr>
      <w:r>
        <w:rPr>
          <w:sz w:val="28"/>
          <w:szCs w:val="28"/>
          <w:lang w:val="ru-RU"/>
        </w:rPr>
        <w:t>Мировой судья:                     подпись                       Федотова Д.А.</w:t>
      </w:r>
    </w:p>
    <w:p w:rsidR="002F0C7F" w:rsidP="002F0C7F">
      <w:pPr>
        <w:ind w:right="-1" w:firstLine="851"/>
        <w:jc w:val="both"/>
        <w:rPr>
          <w:sz w:val="28"/>
          <w:szCs w:val="28"/>
        </w:rPr>
      </w:pPr>
      <w:r>
        <w:rPr>
          <w:sz w:val="28"/>
          <w:szCs w:val="28"/>
        </w:rPr>
        <w:t xml:space="preserve">Копия верна. </w:t>
      </w:r>
    </w:p>
    <w:p w:rsidR="002F0C7F" w:rsidP="002F0C7F">
      <w:pPr>
        <w:pStyle w:val="BodyText"/>
        <w:ind w:right="-1" w:firstLine="851"/>
        <w:rPr>
          <w:sz w:val="28"/>
          <w:szCs w:val="28"/>
          <w:lang w:val="ru-RU"/>
        </w:rPr>
      </w:pPr>
      <w:r>
        <w:rPr>
          <w:sz w:val="28"/>
          <w:szCs w:val="28"/>
          <w:lang w:val="ru-RU"/>
        </w:rPr>
        <w:t>Мировой судья:                                                          Федотова Д.А.</w:t>
      </w:r>
    </w:p>
    <w:p w:rsidR="00787A18" w:rsidP="002F0C7F">
      <w:pPr>
        <w:pStyle w:val="BodyText"/>
        <w:ind w:right="-1" w:firstLine="851"/>
        <w:rPr>
          <w:sz w:val="28"/>
          <w:szCs w:val="28"/>
          <w:lang w:val="ru-RU"/>
        </w:rPr>
      </w:pPr>
    </w:p>
    <w:p w:rsidR="002F0C7F" w:rsidP="002F0C7F">
      <w:pPr>
        <w:ind w:right="-1" w:firstLine="851"/>
        <w:jc w:val="both"/>
        <w:rPr>
          <w:sz w:val="28"/>
          <w:szCs w:val="28"/>
        </w:rPr>
      </w:pPr>
      <w:r>
        <w:rPr>
          <w:sz w:val="28"/>
          <w:szCs w:val="28"/>
        </w:rPr>
        <w:t>Приговор вступил в законн</w:t>
      </w:r>
      <w:r w:rsidR="00007699">
        <w:rPr>
          <w:sz w:val="28"/>
          <w:szCs w:val="28"/>
        </w:rPr>
        <w:t>ую силу: «____» ____________2022</w:t>
      </w:r>
      <w:r>
        <w:rPr>
          <w:sz w:val="28"/>
          <w:szCs w:val="28"/>
        </w:rPr>
        <w:t xml:space="preserve"> года</w:t>
      </w:r>
    </w:p>
    <w:p w:rsidR="00787A18" w:rsidP="002F0C7F">
      <w:pPr>
        <w:ind w:right="-1" w:firstLine="851"/>
        <w:jc w:val="both"/>
        <w:rPr>
          <w:sz w:val="28"/>
          <w:szCs w:val="28"/>
        </w:rPr>
      </w:pPr>
    </w:p>
    <w:p w:rsidR="002F0C7F" w:rsidP="002F0C7F">
      <w:pPr>
        <w:ind w:firstLine="851"/>
      </w:pPr>
      <w:r>
        <w:rPr>
          <w:sz w:val="28"/>
          <w:szCs w:val="28"/>
        </w:rPr>
        <w:t xml:space="preserve">Мировой судья:                                                         Федотова Д.А. </w:t>
      </w:r>
    </w:p>
    <w:p w:rsidR="00B51BC5"/>
    <w:sectPr w:rsidSect="00A24AB7">
      <w:pgSz w:w="11906" w:h="16838"/>
      <w:pgMar w:top="568" w:right="991"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B8"/>
    <w:rsid w:val="00007699"/>
    <w:rsid w:val="00032638"/>
    <w:rsid w:val="00033F78"/>
    <w:rsid w:val="000C0E8A"/>
    <w:rsid w:val="000E068F"/>
    <w:rsid w:val="00155CE0"/>
    <w:rsid w:val="002B0380"/>
    <w:rsid w:val="002E22EE"/>
    <w:rsid w:val="002F0C7F"/>
    <w:rsid w:val="003A08AE"/>
    <w:rsid w:val="003C4AC8"/>
    <w:rsid w:val="003D4C00"/>
    <w:rsid w:val="0045646B"/>
    <w:rsid w:val="00467B7F"/>
    <w:rsid w:val="004F49D0"/>
    <w:rsid w:val="005269FE"/>
    <w:rsid w:val="005873AF"/>
    <w:rsid w:val="006B68EE"/>
    <w:rsid w:val="006C2BB4"/>
    <w:rsid w:val="006E51B9"/>
    <w:rsid w:val="00754215"/>
    <w:rsid w:val="00781E01"/>
    <w:rsid w:val="00787A18"/>
    <w:rsid w:val="007B41E8"/>
    <w:rsid w:val="00843705"/>
    <w:rsid w:val="008E0CC2"/>
    <w:rsid w:val="008F3E21"/>
    <w:rsid w:val="009C1552"/>
    <w:rsid w:val="009E02A9"/>
    <w:rsid w:val="00A34288"/>
    <w:rsid w:val="00AB5EF4"/>
    <w:rsid w:val="00B2318F"/>
    <w:rsid w:val="00B51BC5"/>
    <w:rsid w:val="00C64186"/>
    <w:rsid w:val="00CC0646"/>
    <w:rsid w:val="00D03012"/>
    <w:rsid w:val="00D675F4"/>
    <w:rsid w:val="00D93F9C"/>
    <w:rsid w:val="00E34266"/>
    <w:rsid w:val="00ED57D9"/>
    <w:rsid w:val="00F106A5"/>
    <w:rsid w:val="00F3484A"/>
    <w:rsid w:val="00F55AB8"/>
    <w:rsid w:val="00FC25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C7F"/>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2F0C7F"/>
    <w:pPr>
      <w:jc w:val="center"/>
    </w:pPr>
    <w:rPr>
      <w:b/>
      <w:sz w:val="32"/>
    </w:rPr>
  </w:style>
  <w:style w:type="character" w:customStyle="1" w:styleId="a">
    <w:name w:val="Название Знак"/>
    <w:basedOn w:val="DefaultParagraphFont"/>
    <w:link w:val="Title"/>
    <w:rsid w:val="002F0C7F"/>
    <w:rPr>
      <w:rFonts w:ascii="Times New Roman" w:eastAsia="Times New Roman" w:hAnsi="Times New Roman" w:cs="Times New Roman"/>
      <w:b/>
      <w:sz w:val="32"/>
      <w:szCs w:val="20"/>
      <w:lang w:eastAsia="ru-RU"/>
    </w:rPr>
  </w:style>
  <w:style w:type="paragraph" w:styleId="BodyText">
    <w:name w:val="Body Text"/>
    <w:basedOn w:val="Normal"/>
    <w:link w:val="a0"/>
    <w:unhideWhenUsed/>
    <w:rsid w:val="002F0C7F"/>
    <w:pPr>
      <w:ind w:right="-1050"/>
      <w:jc w:val="both"/>
    </w:pPr>
    <w:rPr>
      <w:sz w:val="24"/>
      <w:lang w:val="en-US"/>
    </w:rPr>
  </w:style>
  <w:style w:type="character" w:customStyle="1" w:styleId="a0">
    <w:name w:val="Основной текст Знак"/>
    <w:basedOn w:val="DefaultParagraphFont"/>
    <w:link w:val="BodyText"/>
    <w:rsid w:val="002F0C7F"/>
    <w:rPr>
      <w:rFonts w:ascii="Times New Roman" w:eastAsia="Times New Roman" w:hAnsi="Times New Roman" w:cs="Times New Roman"/>
      <w:sz w:val="24"/>
      <w:szCs w:val="20"/>
      <w:lang w:val="en-US" w:eastAsia="ru-RU"/>
    </w:rPr>
  </w:style>
  <w:style w:type="paragraph" w:styleId="Subtitle">
    <w:name w:val="Subtitle"/>
    <w:basedOn w:val="Normal"/>
    <w:link w:val="a1"/>
    <w:qFormat/>
    <w:rsid w:val="002F0C7F"/>
    <w:pPr>
      <w:jc w:val="center"/>
    </w:pPr>
    <w:rPr>
      <w:b/>
      <w:sz w:val="24"/>
    </w:rPr>
  </w:style>
  <w:style w:type="character" w:customStyle="1" w:styleId="a1">
    <w:name w:val="Подзаголовок Знак"/>
    <w:basedOn w:val="DefaultParagraphFont"/>
    <w:link w:val="Subtitle"/>
    <w:rsid w:val="002F0C7F"/>
    <w:rPr>
      <w:rFonts w:ascii="Times New Roman" w:eastAsia="Times New Roman" w:hAnsi="Times New Roman" w:cs="Times New Roman"/>
      <w:b/>
      <w:sz w:val="24"/>
      <w:szCs w:val="20"/>
      <w:lang w:eastAsia="ru-RU"/>
    </w:rPr>
  </w:style>
  <w:style w:type="paragraph" w:customStyle="1" w:styleId="ConsPlusNormal">
    <w:name w:val="ConsPlusNormal"/>
    <w:uiPriority w:val="99"/>
    <w:rsid w:val="002F0C7F"/>
    <w:pPr>
      <w:autoSpaceDE w:val="0"/>
      <w:autoSpaceDN w:val="0"/>
      <w:adjustRightInd w:val="0"/>
      <w:spacing w:after="0" w:line="240" w:lineRule="auto"/>
    </w:pPr>
    <w:rPr>
      <w:rFonts w:ascii="Times New Roman" w:hAnsi="Times New Roman" w:cs="Times New Roman"/>
      <w:sz w:val="28"/>
      <w:szCs w:val="28"/>
    </w:rPr>
  </w:style>
  <w:style w:type="character" w:customStyle="1" w:styleId="a2">
    <w:name w:val="Основной текст_"/>
    <w:basedOn w:val="DefaultParagraphFont"/>
    <w:link w:val="1"/>
    <w:rsid w:val="002F0C7F"/>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2"/>
    <w:rsid w:val="002F0C7F"/>
    <w:pPr>
      <w:widowControl w:val="0"/>
      <w:shd w:val="clear" w:color="auto" w:fill="FFFFFF"/>
      <w:spacing w:line="312" w:lineRule="exact"/>
      <w:jc w:val="both"/>
    </w:pPr>
    <w:rPr>
      <w:sz w:val="26"/>
      <w:szCs w:val="26"/>
      <w:lang w:eastAsia="en-US"/>
    </w:rPr>
  </w:style>
  <w:style w:type="paragraph" w:styleId="BodyTextIndent">
    <w:name w:val="Body Text Indent"/>
    <w:basedOn w:val="Normal"/>
    <w:link w:val="a3"/>
    <w:uiPriority w:val="99"/>
    <w:unhideWhenUsed/>
    <w:rsid w:val="002F0C7F"/>
    <w:pPr>
      <w:spacing w:after="120"/>
      <w:ind w:left="283"/>
    </w:pPr>
  </w:style>
  <w:style w:type="character" w:customStyle="1" w:styleId="a3">
    <w:name w:val="Основной текст с отступом Знак"/>
    <w:basedOn w:val="DefaultParagraphFont"/>
    <w:link w:val="BodyTextIndent"/>
    <w:uiPriority w:val="99"/>
    <w:rsid w:val="002F0C7F"/>
    <w:rPr>
      <w:rFonts w:ascii="Times New Roman" w:eastAsia="Times New Roman" w:hAnsi="Times New Roman" w:cs="Times New Roman"/>
      <w:sz w:val="20"/>
      <w:szCs w:val="20"/>
      <w:lang w:eastAsia="ru-RU"/>
    </w:rPr>
  </w:style>
  <w:style w:type="character" w:customStyle="1" w:styleId="2">
    <w:name w:val="Основной текст (2)_"/>
    <w:basedOn w:val="DefaultParagraphFont"/>
    <w:link w:val="20"/>
    <w:rsid w:val="002F0C7F"/>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2F0C7F"/>
    <w:pPr>
      <w:widowControl w:val="0"/>
      <w:shd w:val="clear" w:color="auto" w:fill="FFFFFF"/>
      <w:spacing w:after="300" w:line="326" w:lineRule="exact"/>
    </w:pPr>
    <w:rPr>
      <w:sz w:val="28"/>
      <w:szCs w:val="28"/>
      <w:lang w:eastAsia="en-US"/>
    </w:rPr>
  </w:style>
  <w:style w:type="paragraph" w:customStyle="1" w:styleId="Normal1">
    <w:name w:val="Normal1"/>
    <w:uiPriority w:val="99"/>
    <w:rsid w:val="002F0C7F"/>
    <w:pPr>
      <w:autoSpaceDE w:val="0"/>
      <w:autoSpaceDN w:val="0"/>
      <w:spacing w:after="0" w:line="240" w:lineRule="auto"/>
    </w:pPr>
    <w:rPr>
      <w:rFonts w:ascii="Calibri" w:eastAsia="Times New Roman" w:hAnsi="Calibri" w:cs="Calibri"/>
      <w:sz w:val="20"/>
      <w:szCs w:val="20"/>
      <w:lang w:eastAsia="ru-RU"/>
    </w:rPr>
  </w:style>
  <w:style w:type="character" w:customStyle="1" w:styleId="a4">
    <w:name w:val="Основной текст + Не полужирный"/>
    <w:aliases w:val="Не курсив"/>
    <w:basedOn w:val="DefaultParagraphFont"/>
    <w:rsid w:val="002F0C7F"/>
    <w:rPr>
      <w:rFonts w:ascii="Times New Roman" w:eastAsia="Times New Roman" w:hAnsi="Times New Roman" w:cs="Times New Roman" w:hint="default"/>
      <w:b/>
      <w:bCs/>
      <w:i/>
      <w:iCs/>
      <w:smallCaps w:val="0"/>
      <w:strike w:val="0"/>
      <w:dstrike w:val="0"/>
      <w:color w:val="000000"/>
      <w:spacing w:val="0"/>
      <w:w w:val="100"/>
      <w:position w:val="0"/>
      <w:sz w:val="27"/>
      <w:szCs w:val="27"/>
      <w:u w:val="none"/>
      <w:effect w:val="none"/>
      <w:lang w:val="ru-RU"/>
    </w:rPr>
  </w:style>
  <w:style w:type="character" w:customStyle="1" w:styleId="FontStyle14">
    <w:name w:val="Font Style14"/>
    <w:basedOn w:val="DefaultParagraphFont"/>
    <w:uiPriority w:val="99"/>
    <w:rsid w:val="002F0C7F"/>
    <w:rPr>
      <w:rFonts w:ascii="Times New Roman" w:hAnsi="Times New Roman" w:cs="Times New Roman"/>
      <w:sz w:val="26"/>
      <w:szCs w:val="26"/>
    </w:rPr>
  </w:style>
  <w:style w:type="character" w:customStyle="1" w:styleId="FontStyle101">
    <w:name w:val="Font Style101"/>
    <w:basedOn w:val="DefaultParagraphFont"/>
    <w:rsid w:val="009C1552"/>
    <w:rPr>
      <w:rFonts w:ascii="Times New Roman" w:hAnsi="Times New Roman" w:cs="Times New Roman" w:hint="default"/>
      <w:sz w:val="24"/>
      <w:szCs w:val="24"/>
    </w:rPr>
  </w:style>
  <w:style w:type="character" w:customStyle="1" w:styleId="2Exact">
    <w:name w:val="Основной текст (2) Exact"/>
    <w:basedOn w:val="DefaultParagraphFont"/>
    <w:rsid w:val="00007699"/>
    <w:rPr>
      <w:rFonts w:ascii="Times New Roman" w:eastAsia="Times New Roman" w:hAnsi="Times New Roman" w:cs="Times New Roman"/>
      <w:b w:val="0"/>
      <w:bCs w:val="0"/>
      <w:i w:val="0"/>
      <w:iCs w:val="0"/>
      <w:smallCaps w:val="0"/>
      <w:strike w:val="0"/>
      <w:sz w:val="26"/>
      <w:szCs w:val="26"/>
      <w:u w:val="none"/>
    </w:rPr>
  </w:style>
  <w:style w:type="paragraph" w:styleId="BalloonText">
    <w:name w:val="Balloon Text"/>
    <w:basedOn w:val="Normal"/>
    <w:link w:val="a5"/>
    <w:uiPriority w:val="99"/>
    <w:semiHidden/>
    <w:unhideWhenUsed/>
    <w:rsid w:val="003D4C00"/>
    <w:rPr>
      <w:rFonts w:ascii="Segoe UI" w:hAnsi="Segoe UI" w:cs="Segoe UI"/>
      <w:sz w:val="18"/>
      <w:szCs w:val="18"/>
    </w:rPr>
  </w:style>
  <w:style w:type="character" w:customStyle="1" w:styleId="a5">
    <w:name w:val="Текст выноски Знак"/>
    <w:basedOn w:val="DefaultParagraphFont"/>
    <w:link w:val="BalloonText"/>
    <w:uiPriority w:val="99"/>
    <w:semiHidden/>
    <w:rsid w:val="003D4C0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