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3-202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7" w:hanging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3712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ind w:left="567" w:hanging="567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Азнакаево 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 Калиниченко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Шакировой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 обвинителя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Каримовой Г.А.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11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1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средним образованием, в браке не состоящего, имеющего 1 малолетнего и 1 несовершеннолетнего ребенка, временно не работающего, 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городским судом Республики Татарстан по ч.1 статьи 157 Уголовного кодекса Российской Федерации от </w:t>
      </w:r>
      <w:r>
        <w:rPr>
          <w:rStyle w:val="cat-Dategrp-1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1 месяц 5 дней отбытого наказания из назначенных 8 месяцев исправительных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</w:rPr>
        <w:t>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тайное хищение чужого имущества, принадлежащего </w:t>
      </w:r>
      <w:r>
        <w:rPr>
          <w:rStyle w:val="cat-FIOgrp-30rplc-1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Timegrp-43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44rplc-2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помещении ремонтного бокса на территории автоцентра «Вираж», расположенного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из корыстных побуждений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тайного хищения чужого имущества, воспользовавшись тем, что никто не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обнаружить его 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взял со стола и тайно похитил принадлежащий </w:t>
      </w:r>
      <w:r>
        <w:rPr>
          <w:rStyle w:val="cat-FIOgrp-3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гайковерт пневматический марки «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z w:val="28"/>
          <w:szCs w:val="28"/>
        </w:rPr>
        <w:t>-5268 ½ 700</w:t>
      </w:r>
      <w:r>
        <w:rPr>
          <w:rFonts w:ascii="Times New Roman" w:eastAsia="Times New Roman" w:hAnsi="Times New Roman" w:cs="Times New Roman"/>
          <w:sz w:val="28"/>
          <w:szCs w:val="28"/>
        </w:rPr>
        <w:t>Hm</w:t>
      </w:r>
      <w:r>
        <w:rPr>
          <w:rFonts w:ascii="Times New Roman" w:eastAsia="Times New Roman" w:hAnsi="Times New Roman" w:cs="Times New Roman"/>
          <w:sz w:val="28"/>
          <w:szCs w:val="28"/>
        </w:rPr>
        <w:t>» стоимостью 4500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Далее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скрылся с места преступления.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 материальный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4500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судебном заседании вину свою в краже чужого имущества признал полностью, от дачи показаний, воспользовавшись статьей 51 Конституции Российской Федерации, отказался.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ходатайству государственного обвинителя в соответствии со статьей 276 УПК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согласия сторон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оглашены показания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данные им в ходе дознания (л.д.39-43),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года он находился дома по адресу: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РТ. Употреблял спиртные напитки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объемом 0.5 литра,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выпитого сильно опьянел. После обеда, точное время не помнит, он </w:t>
      </w:r>
      <w:r>
        <w:rPr>
          <w:rFonts w:ascii="Times New Roman" w:eastAsia="Times New Roman" w:hAnsi="Times New Roman" w:cs="Times New Roman"/>
          <w:sz w:val="28"/>
          <w:szCs w:val="28"/>
        </w:rPr>
        <w:t>поехал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свою предыдущую работу в автоцентр «Вираж», расположенного по адресу: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sz w:val="28"/>
          <w:szCs w:val="28"/>
        </w:rPr>
        <w:t>знакаево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где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работал автослесарем примерно с середины августа по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Так как он был в состоянии сильного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упал на пол и уснул.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примерно в </w:t>
      </w:r>
      <w:r>
        <w:rPr>
          <w:rStyle w:val="cat-Timegrp-45rplc-3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проснувшись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увидел, что возле него ходят сотрудники автоцентра.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с ними </w:t>
      </w:r>
      <w:r>
        <w:rPr>
          <w:rFonts w:ascii="Times New Roman" w:eastAsia="Times New Roman" w:hAnsi="Times New Roman" w:cs="Times New Roman"/>
          <w:sz w:val="28"/>
          <w:szCs w:val="28"/>
        </w:rPr>
        <w:t>общался,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ходил по автоцентру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подошел хозяин автоцентра «Вираж» </w:t>
      </w:r>
      <w:r>
        <w:rPr>
          <w:rStyle w:val="cat-FIOgrp-32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сказал,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увол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прогулы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 не приходил в автоцентр. </w:t>
      </w:r>
      <w:r>
        <w:rPr>
          <w:rFonts w:ascii="Times New Roman" w:eastAsia="Times New Roman" w:hAnsi="Times New Roman" w:cs="Times New Roman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FIOgrp-3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разозлили.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решил ему отомстить</w:t>
      </w:r>
      <w:r>
        <w:rPr>
          <w:rFonts w:ascii="Times New Roman" w:eastAsia="Times New Roman" w:hAnsi="Times New Roman" w:cs="Times New Roman"/>
          <w:sz w:val="28"/>
          <w:szCs w:val="28"/>
        </w:rPr>
        <w:t>.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</w:t>
      </w:r>
      <w:r>
        <w:rPr>
          <w:rStyle w:val="cat-FIOgrp-30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автослесар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заняты работой,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стола, г</w:t>
      </w:r>
      <w:r>
        <w:rPr>
          <w:rFonts w:ascii="Times New Roman" w:eastAsia="Times New Roman" w:hAnsi="Times New Roman" w:cs="Times New Roman"/>
          <w:sz w:val="28"/>
          <w:szCs w:val="28"/>
        </w:rPr>
        <w:t>де лежали инструменты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гайковерт пневматический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>. 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засунул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себе под куртку и ушёл из автосервиса</w:t>
      </w:r>
      <w:r>
        <w:rPr>
          <w:rFonts w:ascii="Times New Roman" w:eastAsia="Times New Roman" w:hAnsi="Times New Roman" w:cs="Times New Roman"/>
          <w:sz w:val="28"/>
          <w:szCs w:val="28"/>
        </w:rPr>
        <w:t>.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взял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гайковерт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не видел. Далее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пошел по </w:t>
      </w:r>
      <w:r>
        <w:rPr>
          <w:rStyle w:val="cat-Addressgrp-9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Азнакаево. П</w:t>
      </w:r>
      <w:r>
        <w:rPr>
          <w:rFonts w:ascii="Times New Roman" w:eastAsia="Times New Roman" w:hAnsi="Times New Roman" w:cs="Times New Roman"/>
          <w:sz w:val="28"/>
          <w:szCs w:val="28"/>
        </w:rPr>
        <w:t>о пути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останавливал машины</w:t>
      </w:r>
      <w:r>
        <w:rPr>
          <w:rFonts w:ascii="Times New Roman" w:eastAsia="Times New Roman" w:hAnsi="Times New Roman" w:cs="Times New Roman"/>
          <w:sz w:val="28"/>
          <w:szCs w:val="28"/>
        </w:rPr>
        <w:t>.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автосервиса «</w:t>
      </w:r>
      <w:r>
        <w:rPr>
          <w:rFonts w:ascii="Times New Roman" w:eastAsia="Times New Roman" w:hAnsi="Times New Roman" w:cs="Times New Roman"/>
          <w:sz w:val="28"/>
          <w:szCs w:val="28"/>
        </w:rPr>
        <w:t>Сафар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машина</w:t>
      </w:r>
      <w:r>
        <w:rPr>
          <w:rFonts w:ascii="Times New Roman" w:eastAsia="Times New Roman" w:hAnsi="Times New Roman" w:cs="Times New Roman"/>
          <w:sz w:val="28"/>
          <w:szCs w:val="28"/>
        </w:rPr>
        <w:t>. Он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купить у него гайковерт за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Водитель на предложение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согласился и передал ему 1500 рублей. Он пошел дальше распивать спиртные напитки.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Разрешение брать вышеуказанный гайковёрт он 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кого не спрашивал, а лишь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хотел отомстить </w:t>
      </w:r>
      <w:r>
        <w:rPr>
          <w:rStyle w:val="cat-FIOgrp-3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Полученные деньги за гайковерт потратил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личные нужды, а именно купил в ближайшем магазине бутылку водки и закуску.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совершении преступления подтверждается также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-исследованными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статьи 281 УПК РФ по ходатайству государственного обвинителя и с согласия сторон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>
        <w:rPr>
          <w:rStyle w:val="cat-FIOgrp-30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25-27)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</w:t>
      </w:r>
      <w:r>
        <w:rPr>
          <w:rFonts w:ascii="Times New Roman" w:eastAsia="Times New Roman" w:hAnsi="Times New Roman" w:cs="Times New Roman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sz w:val="28"/>
          <w:szCs w:val="28"/>
        </w:rPr>
        <w:t>сервис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«Вираж»,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г.Азнакаево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9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46rplc-5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пришел в автоцентр «Вираж»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а полу помещения авто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увидел спящего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сильном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и. Х</w:t>
      </w:r>
      <w:r>
        <w:rPr>
          <w:rFonts w:ascii="Times New Roman" w:eastAsia="Times New Roman" w:hAnsi="Times New Roman" w:cs="Times New Roman"/>
          <w:sz w:val="28"/>
          <w:szCs w:val="28"/>
        </w:rPr>
        <w:t>отел его вы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авто</w:t>
      </w:r>
      <w:r>
        <w:rPr>
          <w:rFonts w:ascii="Times New Roman" w:eastAsia="Times New Roman" w:hAnsi="Times New Roman" w:cs="Times New Roman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о так как было на улице холодно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утра </w:t>
      </w:r>
      <w:r>
        <w:rPr>
          <w:rFonts w:ascii="Times New Roman" w:eastAsia="Times New Roman" w:hAnsi="Times New Roman" w:cs="Times New Roman"/>
          <w:sz w:val="28"/>
          <w:szCs w:val="28"/>
        </w:rPr>
        <w:t>его оставить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автоцентр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в авто</w:t>
      </w:r>
      <w:r>
        <w:rPr>
          <w:rFonts w:ascii="Times New Roman" w:eastAsia="Times New Roman" w:hAnsi="Times New Roman" w:cs="Times New Roman"/>
          <w:sz w:val="28"/>
          <w:szCs w:val="28"/>
        </w:rPr>
        <w:t>центре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сказал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уволен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приходил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Затем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ушел к себе в кабинет</w:t>
      </w:r>
      <w:r>
        <w:rPr>
          <w:rFonts w:ascii="Times New Roman" w:eastAsia="Times New Roman" w:hAnsi="Times New Roman" w:cs="Times New Roman"/>
          <w:sz w:val="28"/>
          <w:szCs w:val="28"/>
        </w:rPr>
        <w:t>. Некоторое время спустя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нему подошли автомеханики и сказали, что отсутствуют один гайковерт пневматический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решил посмотреть видеозаписи с камер видеонаблюдения, и увидел, что данный гайковерт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6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казательствами, подтверждающими обвинение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ообщение, зарегистрированное в КУСП № 7499 от </w:t>
      </w:r>
      <w:r>
        <w:rPr>
          <w:rStyle w:val="cat-Dategrp-16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4rplc-6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поступившее от директора автосалона «Вираж» </w:t>
      </w:r>
      <w:r>
        <w:rPr>
          <w:rStyle w:val="cat-FIOgrp-30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том, что </w:t>
      </w:r>
      <w:r>
        <w:rPr>
          <w:rStyle w:val="cat-Dategrp-16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47rplc-6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 автоцентра «Вираж» похитили гайковер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3;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 </w:t>
      </w:r>
      <w:r>
        <w:rPr>
          <w:rStyle w:val="cat-FIOgrp-3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он просит привлечь 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который </w:t>
      </w:r>
      <w:r>
        <w:rPr>
          <w:rStyle w:val="cat-Dategrp-16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48rplc-7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 гайковерт</w:t>
      </w:r>
      <w:r>
        <w:rPr>
          <w:rFonts w:ascii="Times New Roman" w:eastAsia="Times New Roman" w:hAnsi="Times New Roman" w:cs="Times New Roman"/>
          <w:sz w:val="28"/>
          <w:szCs w:val="28"/>
        </w:rPr>
        <w:t>-л.д.4;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осмотра места происшествия от </w:t>
      </w:r>
      <w:r>
        <w:rPr>
          <w:rStyle w:val="cat-Dategrp-20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произведен осмотр автосервиса «Вираж», расположенного по адресу: </w:t>
      </w:r>
      <w:r>
        <w:rPr>
          <w:rStyle w:val="cat-Addressgrp-1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г.Азнакаево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(л.д.5-8);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риходная накладная № 157 от </w:t>
      </w:r>
      <w:r>
        <w:rPr>
          <w:rStyle w:val="cat-Dategrp-21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гайковерт пневматический марки «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z w:val="28"/>
          <w:szCs w:val="28"/>
        </w:rPr>
        <w:t>-5268 ½ 700</w:t>
      </w:r>
      <w:r>
        <w:rPr>
          <w:rFonts w:ascii="Times New Roman" w:eastAsia="Times New Roman" w:hAnsi="Times New Roman" w:cs="Times New Roman"/>
          <w:sz w:val="28"/>
          <w:szCs w:val="28"/>
        </w:rPr>
        <w:t>Hm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был приобретен </w:t>
      </w:r>
      <w:r>
        <w:rPr>
          <w:rStyle w:val="cat-OrganizationNamegrp-41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Айгизом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Миргазияновичем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300 рублей 00 копее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14);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правка, представленная </w:t>
      </w:r>
      <w:r>
        <w:rPr>
          <w:rStyle w:val="cat-OrganizationNamegrp-42rplc-7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гайковерт пневматический марки «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r>
        <w:rPr>
          <w:rFonts w:ascii="Times New Roman" w:eastAsia="Times New Roman" w:hAnsi="Times New Roman" w:cs="Times New Roman"/>
          <w:sz w:val="28"/>
          <w:szCs w:val="28"/>
        </w:rPr>
        <w:t>-5268 ½ 700</w:t>
      </w:r>
      <w:r>
        <w:rPr>
          <w:rFonts w:ascii="Times New Roman" w:eastAsia="Times New Roman" w:hAnsi="Times New Roman" w:cs="Times New Roman"/>
          <w:sz w:val="28"/>
          <w:szCs w:val="28"/>
        </w:rPr>
        <w:t>Hm</w:t>
      </w:r>
      <w:r>
        <w:rPr>
          <w:rFonts w:ascii="Times New Roman" w:eastAsia="Times New Roman" w:hAnsi="Times New Roman" w:cs="Times New Roman"/>
          <w:sz w:val="28"/>
          <w:szCs w:val="28"/>
        </w:rPr>
        <w:t>», оценивается в 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рубле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(л.д.16);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sz w:val="28"/>
          <w:szCs w:val="28"/>
        </w:rPr>
        <w:t>ыписка из ЕГРН № 16:44:</w:t>
      </w:r>
      <w:r>
        <w:rPr>
          <w:rStyle w:val="cat-PhoneNumbergrp-51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:74 от </w:t>
      </w:r>
      <w:r>
        <w:rPr>
          <w:rStyle w:val="cat-Dategrp-22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автоцентр «Вираж» находится по адресу: </w:t>
      </w:r>
      <w:r>
        <w:rPr>
          <w:rStyle w:val="cat-Addressgrp-4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РТ, и принадлежит </w:t>
      </w:r>
      <w:r>
        <w:rPr>
          <w:rStyle w:val="cat-FIOgrp-30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(л.д.28-29)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приведенных выше доказательств, согласуется между собой, полностью подтверждает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преступления.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 158 УК РФ - кража, то есть тайное хищение чужого имущества.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 либо освобождения от наказания судом не усматривается.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положениями ст. ст. 6, 43, 60 УК РФ, суд при назначении наказания учитывает обстоятельства, характер и степень общественной опасности совершенного преступления, личность виновного, обстоятельства смягчающие и отягчающие наказание, а так же влияние назначенного наказания на исправление осужденного и на условия жизни его семьи.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характеру и степени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относит то, что в соответствии с требованиями ст. 15 УК РФ преступления, в совершении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категории преступлений небольшой тяжести.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смягчающих наказание обстоятельств суд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п. "г" ч. 1 ст. 61 УК РФ - наличие малолетнего ребенка у подсудимого, в соответствии с ч. 2 ст. 61 УК РФ - признание вины в совершении преступления,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возмещение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заявление о рассмотрении дела в особом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 в соответствии со ст. 63 УК РФ, судом не установлено.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характеристике личности, учитываемой при назначении наказания, суд относит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удовлетворительно, на учете у врачей нарколога и психиатра не состоит.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ст.43 ч.2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при назначении наказания положений ст. 64 УК РФ суд не усматривает, поскольку исключительных обстоятельств, связанных с целями и мотивами преступления, ролью подсудимого, его поведением во время или после совершения преступления либо иных обстоятельств, существенно уменьшающих степень общественной опасности преступления - по делу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изложенное в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закона, по которому квалифицированы его действия, в виде лишения свободы, с применением положений ст. 73 УК РФ.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Style w:val="cat-Dategrp-15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исполнять самостоятельно.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СД-Р диск хранить при уголовном деле.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издержки-расходы на оплату труда адвоката подлежат возмещению за счет средств федерального бюджета, а в последующем взысканию с осужденного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государства. О возмещении указанных расходов судом вынесено отдельное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296,</w:t>
      </w:r>
      <w:r>
        <w:rPr>
          <w:rStyle w:val="cat-PhoneNumbergrp-52rplc-9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 суд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93"/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преступления, предусмотренного частью 1 статьи 158 Уголовного кодекса Российской Федерации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 (восьми) месяцев лишения свободы.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73 Уголовного кодекса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Рафатовичу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условным, установив испытательный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(десять) месяцев.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Style w:val="cat-Dategrp-15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исполнять самостоятельно.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СД-Р диск хранить при уголовном деле.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Рафатовичу</w:t>
      </w:r>
      <w:r>
        <w:rPr>
          <w:rFonts w:ascii="Times New Roman" w:eastAsia="Times New Roman" w:hAnsi="Times New Roman" w:cs="Times New Roman"/>
          <w:sz w:val="28"/>
          <w:szCs w:val="28"/>
        </w:rPr>
        <w:t>-не избирать.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Азнакаевский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со дня провозглашения, через мирового судью.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М.М. Калиниченко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ind w:firstLine="426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3rplc-11">
    <w:name w:val="cat-UserDefined grp-53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Dategrp-15rplc-16">
    <w:name w:val="cat-Date grp-15 rplc-16"/>
    <w:basedOn w:val="DefaultParagraphFont"/>
  </w:style>
  <w:style w:type="character" w:customStyle="1" w:styleId="cat-FIOgrp-30rplc-18">
    <w:name w:val="cat-FIO grp-30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Timegrp-43rplc-20">
    <w:name w:val="cat-Time grp-43 rplc-20"/>
    <w:basedOn w:val="DefaultParagraphFont"/>
  </w:style>
  <w:style w:type="character" w:customStyle="1" w:styleId="cat-Timegrp-44rplc-21">
    <w:name w:val="cat-Time grp-44 rplc-21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FIOgrp-30rplc-25">
    <w:name w:val="cat-FIO grp-30 rplc-25"/>
    <w:basedOn w:val="DefaultParagraphFont"/>
  </w:style>
  <w:style w:type="character" w:customStyle="1" w:styleId="cat-FIOgrp-30rplc-28">
    <w:name w:val="cat-FIO grp-30 rplc-28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Dategrp-16rplc-38">
    <w:name w:val="cat-Date grp-16 rplc-38"/>
    <w:basedOn w:val="DefaultParagraphFont"/>
  </w:style>
  <w:style w:type="character" w:customStyle="1" w:styleId="cat-Timegrp-45rplc-39">
    <w:name w:val="cat-Time grp-45 rplc-39"/>
    <w:basedOn w:val="DefaultParagraphFont"/>
  </w:style>
  <w:style w:type="character" w:customStyle="1" w:styleId="cat-FIOgrp-32rplc-41">
    <w:name w:val="cat-FIO grp-32 rplc-41"/>
    <w:basedOn w:val="DefaultParagraphFont"/>
  </w:style>
  <w:style w:type="character" w:customStyle="1" w:styleId="cat-FIOgrp-31rplc-42">
    <w:name w:val="cat-FIO grp-31 rplc-42"/>
    <w:basedOn w:val="DefaultParagraphFont"/>
  </w:style>
  <w:style w:type="character" w:customStyle="1" w:styleId="cat-FIOgrp-30rplc-43">
    <w:name w:val="cat-FIO grp-30 rplc-43"/>
    <w:basedOn w:val="DefaultParagraphFont"/>
  </w:style>
  <w:style w:type="character" w:customStyle="1" w:styleId="cat-FIOgrp-30rplc-44">
    <w:name w:val="cat-FIO grp-30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FIOgrp-36rplc-49">
    <w:name w:val="cat-FIO grp-36 rplc-49"/>
    <w:basedOn w:val="DefaultParagraphFont"/>
  </w:style>
  <w:style w:type="character" w:customStyle="1" w:styleId="cat-FIOgrp-30rplc-51">
    <w:name w:val="cat-FIO grp-30 rplc-51"/>
    <w:basedOn w:val="DefaultParagraphFont"/>
  </w:style>
  <w:style w:type="character" w:customStyle="1" w:styleId="cat-Addressgrp-10rplc-52">
    <w:name w:val="cat-Address grp-10 rplc-52"/>
    <w:basedOn w:val="DefaultParagraphFont"/>
  </w:style>
  <w:style w:type="character" w:customStyle="1" w:styleId="cat-Dategrp-19rplc-54">
    <w:name w:val="cat-Date grp-19 rplc-54"/>
    <w:basedOn w:val="DefaultParagraphFont"/>
  </w:style>
  <w:style w:type="character" w:customStyle="1" w:styleId="cat-Timegrp-46rplc-55">
    <w:name w:val="cat-Time grp-46 rplc-55"/>
    <w:basedOn w:val="DefaultParagraphFont"/>
  </w:style>
  <w:style w:type="character" w:customStyle="1" w:styleId="cat-Dategrp-16rplc-57">
    <w:name w:val="cat-Date grp-16 rplc-57"/>
    <w:basedOn w:val="DefaultParagraphFont"/>
  </w:style>
  <w:style w:type="character" w:customStyle="1" w:styleId="cat-Dategrp-16rplc-60">
    <w:name w:val="cat-Date grp-16 rplc-60"/>
    <w:basedOn w:val="DefaultParagraphFont"/>
  </w:style>
  <w:style w:type="character" w:customStyle="1" w:styleId="cat-Dategrp-16rplc-62">
    <w:name w:val="cat-Date grp-16 rplc-62"/>
    <w:basedOn w:val="DefaultParagraphFont"/>
  </w:style>
  <w:style w:type="character" w:customStyle="1" w:styleId="cat-Timegrp-44rplc-63">
    <w:name w:val="cat-Time grp-44 rplc-63"/>
    <w:basedOn w:val="DefaultParagraphFont"/>
  </w:style>
  <w:style w:type="character" w:customStyle="1" w:styleId="cat-FIOgrp-30rplc-64">
    <w:name w:val="cat-FIO grp-30 rplc-64"/>
    <w:basedOn w:val="DefaultParagraphFont"/>
  </w:style>
  <w:style w:type="character" w:customStyle="1" w:styleId="cat-Dategrp-16rplc-65">
    <w:name w:val="cat-Date grp-16 rplc-65"/>
    <w:basedOn w:val="DefaultParagraphFont"/>
  </w:style>
  <w:style w:type="character" w:customStyle="1" w:styleId="cat-Timegrp-47rplc-66">
    <w:name w:val="cat-Time grp-47 rplc-66"/>
    <w:basedOn w:val="DefaultParagraphFont"/>
  </w:style>
  <w:style w:type="character" w:customStyle="1" w:styleId="cat-FIOgrp-30rplc-67">
    <w:name w:val="cat-FIO grp-30 rplc-67"/>
    <w:basedOn w:val="DefaultParagraphFont"/>
  </w:style>
  <w:style w:type="character" w:customStyle="1" w:styleId="cat-Dategrp-16rplc-69">
    <w:name w:val="cat-Date grp-16 rplc-69"/>
    <w:basedOn w:val="DefaultParagraphFont"/>
  </w:style>
  <w:style w:type="character" w:customStyle="1" w:styleId="cat-Timegrp-48rplc-70">
    <w:name w:val="cat-Time grp-48 rplc-70"/>
    <w:basedOn w:val="DefaultParagraphFont"/>
  </w:style>
  <w:style w:type="character" w:customStyle="1" w:styleId="cat-Dategrp-20rplc-71">
    <w:name w:val="cat-Date grp-20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Dategrp-21rplc-74">
    <w:name w:val="cat-Date grp-21 rplc-74"/>
    <w:basedOn w:val="DefaultParagraphFont"/>
  </w:style>
  <w:style w:type="character" w:customStyle="1" w:styleId="cat-OrganizationNamegrp-41rplc-75">
    <w:name w:val="cat-OrganizationName grp-41 rplc-75"/>
    <w:basedOn w:val="DefaultParagraphFont"/>
  </w:style>
  <w:style w:type="character" w:customStyle="1" w:styleId="cat-OrganizationNamegrp-42rplc-77">
    <w:name w:val="cat-OrganizationName grp-42 rplc-77"/>
    <w:basedOn w:val="DefaultParagraphFont"/>
  </w:style>
  <w:style w:type="character" w:customStyle="1" w:styleId="cat-PhoneNumbergrp-51rplc-79">
    <w:name w:val="cat-PhoneNumber grp-51 rplc-79"/>
    <w:basedOn w:val="DefaultParagraphFont"/>
  </w:style>
  <w:style w:type="character" w:customStyle="1" w:styleId="cat-Dategrp-22rplc-80">
    <w:name w:val="cat-Date grp-22 rplc-80"/>
    <w:basedOn w:val="DefaultParagraphFont"/>
  </w:style>
  <w:style w:type="character" w:customStyle="1" w:styleId="cat-Addressgrp-4rplc-81">
    <w:name w:val="cat-Address grp-4 rplc-81"/>
    <w:basedOn w:val="DefaultParagraphFont"/>
  </w:style>
  <w:style w:type="character" w:customStyle="1" w:styleId="cat-Addressgrp-12rplc-82">
    <w:name w:val="cat-Address grp-12 rplc-82"/>
    <w:basedOn w:val="DefaultParagraphFont"/>
  </w:style>
  <w:style w:type="character" w:customStyle="1" w:styleId="cat-FIOgrp-30rplc-83">
    <w:name w:val="cat-FIO grp-30 rplc-83"/>
    <w:basedOn w:val="DefaultParagraphFont"/>
  </w:style>
  <w:style w:type="character" w:customStyle="1" w:styleId="cat-Dategrp-15rplc-90">
    <w:name w:val="cat-Date grp-15 rplc-90"/>
    <w:basedOn w:val="DefaultParagraphFont"/>
  </w:style>
  <w:style w:type="character" w:customStyle="1" w:styleId="cat-PhoneNumbergrp-52rplc-91">
    <w:name w:val="cat-PhoneNumber grp-52 rplc-91"/>
    <w:basedOn w:val="DefaultParagraphFont"/>
  </w:style>
  <w:style w:type="character" w:customStyle="1" w:styleId="cat-UserDefinedgrp-53rplc-93">
    <w:name w:val="cat-UserDefined grp-53 rplc-93"/>
    <w:basedOn w:val="DefaultParagraphFont"/>
  </w:style>
  <w:style w:type="character" w:customStyle="1" w:styleId="cat-Dategrp-15rplc-96">
    <w:name w:val="cat-Date grp-15 rplc-96"/>
    <w:basedOn w:val="DefaultParagraphFont"/>
  </w:style>
  <w:style w:type="character" w:customStyle="1" w:styleId="cat-UserDefinedgrp-54rplc-99">
    <w:name w:val="cat-UserDefined grp-54 rplc-9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