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</w:rPr>
        <w:t>дело №1-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Кукморского района Республики Татарстан </w:t>
      </w:r>
      <w:r>
        <w:rPr>
          <w:rStyle w:val="cat-UserDefinedgrp-46rplc-6"/>
          <w:rFonts w:ascii="Times New Roman" w:eastAsia="Times New Roman" w:hAnsi="Times New Roman" w:cs="Times New Roman"/>
          <w:sz w:val="28"/>
          <w:szCs w:val="28"/>
        </w:rPr>
        <w:t>Х.Р.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помощника прокурора Кукморского района Республики Татарстан </w:t>
      </w:r>
      <w:r>
        <w:rPr>
          <w:rStyle w:val="cat-UserDefinedgrp-47rplc-9"/>
          <w:rFonts w:ascii="Times New Roman" w:eastAsia="Times New Roman" w:hAnsi="Times New Roman" w:cs="Times New Roman"/>
          <w:sz w:val="28"/>
          <w:szCs w:val="28"/>
        </w:rPr>
        <w:t>А.Р.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8rplc-11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Style w:val="cat-UserDefinedgrp-49rplc-13"/>
          <w:rFonts w:ascii="Times New Roman" w:eastAsia="Times New Roman" w:hAnsi="Times New Roman" w:cs="Times New Roman"/>
          <w:sz w:val="28"/>
          <w:szCs w:val="28"/>
        </w:rPr>
        <w:t>И.Ш.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Валеевой Р.Н.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</w:t>
      </w:r>
      <w:r>
        <w:rPr>
          <w:rStyle w:val="cat-UserDefinedgrp-50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общем порядке судебного разбирательства уголовное дело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51rplc-17"/>
          <w:rFonts w:ascii="Times New Roman" w:eastAsia="Times New Roman" w:hAnsi="Times New Roman" w:cs="Times New Roman"/>
          <w:sz w:val="28"/>
          <w:szCs w:val="28"/>
        </w:rPr>
        <w:t>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52rplc-2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Кукморским районным судом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месяцам исправительных работ с удержанием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% из заработной платы в доход государства.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 мая 2021 года постановлением Кукморского районного суда Республики Татарстан неотбытое наказание в виде исправительных работ сроком 4 месяца 11 дней заменено на наказание в виде лишения свободы сроком 1 месяц 13 дней с отбыванием наказания в колонии-поселении.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Освобожден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 июля 2021 года,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бвиняемого в совершении преступления, предусмотренного частью 1 статьи 119 Уголовного кодекса Российской Федерации,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53rplc-2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муниципального района Республики Татарстан, в состоянии опьянения, вызванном употреблением алкоголя, в ходе ссоры, внезапно возникшей на почве личных неприязненных отношений, умышленно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высказал в отношении </w:t>
      </w:r>
      <w:r>
        <w:rPr>
          <w:rStyle w:val="cat-UserDefinedgrp-54rplc-33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угрозу убийством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 тебя убью», в подтверждение чего продемонстрировал подобранный на месте металлический стул, и возможность его применения, замахнувшись на неё.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физическое превосходство, агрессивное состояние </w:t>
      </w:r>
      <w:r>
        <w:rPr>
          <w:rStyle w:val="cat-UserDefinedgrp-49rplc-36"/>
          <w:rFonts w:ascii="Times New Roman" w:eastAsia="Times New Roman" w:hAnsi="Times New Roman" w:cs="Times New Roman"/>
          <w:sz w:val="28"/>
          <w:szCs w:val="28"/>
        </w:rPr>
        <w:t>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демонстрацию им металлического стула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угрозу убийством потерпевшая </w:t>
      </w:r>
      <w:r>
        <w:rPr>
          <w:rStyle w:val="cat-UserDefinedgrp-56rplc-39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реально и всерьез опасалась её осуществления.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Style w:val="cat-UserDefinedgrp-57rplc-4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подсудимого </w:t>
      </w:r>
      <w:r>
        <w:rPr>
          <w:rStyle w:val="cat-UserDefinedgrp-58rplc-48"/>
          <w:rFonts w:ascii="Times New Roman" w:eastAsia="Times New Roman" w:hAnsi="Times New Roman" w:cs="Times New Roman"/>
          <w:sz w:val="28"/>
          <w:szCs w:val="28"/>
        </w:rPr>
        <w:t>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вышеуказанного преступления подтверждается следующими доказательствами.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9rplc-50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Style w:val="cat-UserDefinedgrp-60rplc-5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с </w:t>
      </w:r>
      <w:r>
        <w:rPr>
          <w:rStyle w:val="cat-UserDefinedgrp-61rplc-54"/>
          <w:rFonts w:ascii="Times New Roman" w:eastAsia="Times New Roman" w:hAnsi="Times New Roman" w:cs="Times New Roman"/>
          <w:sz w:val="28"/>
          <w:szCs w:val="28"/>
        </w:rPr>
        <w:t>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сь дома, по адресу: Кукморский район дер. </w:t>
      </w:r>
      <w:r>
        <w:rPr>
          <w:rStyle w:val="cat-UserDefinedgrp-62rplc-5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Вечером к ним зашел сосед </w:t>
      </w:r>
      <w:r>
        <w:rPr>
          <w:rStyle w:val="cat-UserDefinedgrp-63rplc-58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которым они начали распивать спиртные напитки.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распития спиртного </w:t>
      </w:r>
      <w:r>
        <w:rPr>
          <w:rStyle w:val="cat-UserDefinedgrp-64rplc-60"/>
          <w:rFonts w:ascii="Times New Roman" w:eastAsia="Times New Roman" w:hAnsi="Times New Roman" w:cs="Times New Roman"/>
          <w:sz w:val="28"/>
          <w:szCs w:val="28"/>
        </w:rPr>
        <w:t>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себя агрессивно в отношении нее, начал ссорит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ся. В ходе </w:t>
      </w:r>
      <w:r>
        <w:rPr>
          <w:rStyle w:val="cat-UserDefinedgrp-66rplc-61"/>
          <w:rFonts w:ascii="Times New Roman" w:eastAsia="Times New Roman" w:hAnsi="Times New Roman" w:cs="Times New Roman"/>
          <w:sz w:val="28"/>
          <w:szCs w:val="28"/>
        </w:rPr>
        <w:t>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схватив стул</w:t>
      </w:r>
      <w:r>
        <w:rPr>
          <w:rFonts w:ascii="Times New Roman" w:eastAsia="Times New Roman" w:hAnsi="Times New Roman" w:cs="Times New Roman"/>
          <w:sz w:val="28"/>
          <w:szCs w:val="28"/>
        </w:rPr>
        <w:t>, начал им замахиваться в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ё сторону </w:t>
      </w:r>
      <w:r>
        <w:rPr>
          <w:rFonts w:ascii="Times New Roman" w:eastAsia="Times New Roman" w:hAnsi="Times New Roman" w:cs="Times New Roman"/>
          <w:sz w:val="28"/>
          <w:szCs w:val="28"/>
        </w:rPr>
        <w:t>со словами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 тебя убью»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момент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 ними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встал </w:t>
      </w:r>
      <w:r>
        <w:rPr>
          <w:rStyle w:val="cat-UserDefinedgrp-67rplc-65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действий </w:t>
      </w:r>
      <w:r>
        <w:rPr>
          <w:rStyle w:val="cat-UserDefinedgrp-68rplc-68"/>
          <w:rFonts w:ascii="Times New Roman" w:eastAsia="Times New Roman" w:hAnsi="Times New Roman" w:cs="Times New Roman"/>
          <w:sz w:val="28"/>
          <w:szCs w:val="28"/>
        </w:rPr>
        <w:t>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испугалась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её действительно убьё</w:t>
      </w:r>
      <w:r>
        <w:rPr>
          <w:rFonts w:ascii="Times New Roman" w:eastAsia="Times New Roman" w:hAnsi="Times New Roman" w:cs="Times New Roman"/>
          <w:sz w:val="28"/>
          <w:szCs w:val="28"/>
        </w:rPr>
        <w:t>т, его слова угрозы убийством в свой адрес она восприняла реальн</w:t>
      </w:r>
      <w:r>
        <w:rPr>
          <w:rFonts w:ascii="Times New Roman" w:eastAsia="Times New Roman" w:hAnsi="Times New Roman" w:cs="Times New Roman"/>
          <w:sz w:val="28"/>
          <w:szCs w:val="28"/>
        </w:rPr>
        <w:t>о, так как тот был агрессивным.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свидетеля </w:t>
      </w:r>
      <w:r>
        <w:rPr>
          <w:rStyle w:val="cat-UserDefinedgrp-69rplc-70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</w:t>
      </w:r>
      <w:r>
        <w:rPr>
          <w:rStyle w:val="cat-UserDefinedgrp-70rplc-9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1rplc-119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места происшествия от 04 марта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фототаблицей)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которого был осмотрен дом </w:t>
      </w:r>
      <w:r>
        <w:rPr>
          <w:rStyle w:val="cat-UserDefinedgrp-72rplc-12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муниципального района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>
        <w:rPr>
          <w:rStyle w:val="cat-UserDefinedgrp-73rplc-131"/>
          <w:rFonts w:ascii="Times New Roman" w:eastAsia="Times New Roman" w:hAnsi="Times New Roman" w:cs="Times New Roman"/>
          <w:sz w:val="28"/>
          <w:szCs w:val="28"/>
        </w:rPr>
        <w:t>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убийством </w:t>
      </w:r>
      <w:r>
        <w:rPr>
          <w:rStyle w:val="cat-UserDefinedgrp-48rplc-133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замахнувшись 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металлическим стулом (л.д.8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74rplc-13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муниципального района РТ. Данный металлический стул осмотрен и приобщен к уголовному делу в качестве вещественного доказательства (л.д.39-4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признании и приобщении к уголовному делу вещественных доказательств от </w:t>
      </w:r>
      <w:r>
        <w:rPr>
          <w:rFonts w:ascii="Times New Roman" w:eastAsia="Times New Roman" w:hAnsi="Times New Roman" w:cs="Times New Roman"/>
          <w:sz w:val="28"/>
          <w:szCs w:val="28"/>
        </w:rPr>
        <w:t>15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(л.д.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совокупность вышеприведенных доказательств, суд приходит к выводу о доказанности вины </w:t>
      </w:r>
      <w:r>
        <w:rPr>
          <w:rStyle w:val="cat-UserDefinedgrp-75rplc-140"/>
          <w:rFonts w:ascii="Times New Roman" w:eastAsia="Times New Roman" w:hAnsi="Times New Roman" w:cs="Times New Roman"/>
          <w:sz w:val="28"/>
          <w:szCs w:val="28"/>
        </w:rPr>
        <w:t>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его действия по части 1 статьи 119 УК РФ – угроза убийством, если имелись основания опасаться осуществления этой угрозы.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и степень общественной опасности преступления, данные о личности </w:t>
      </w:r>
      <w:r>
        <w:rPr>
          <w:rStyle w:val="cat-UserDefinedgrp-49rplc-142"/>
          <w:rFonts w:ascii="Times New Roman" w:eastAsia="Times New Roman" w:hAnsi="Times New Roman" w:cs="Times New Roman"/>
          <w:sz w:val="28"/>
          <w:szCs w:val="28"/>
        </w:rPr>
        <w:t>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влияние назначенного наказания на исправление подсудимого и на условия жизни его семьи.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Style w:val="cat-UserDefinedgrp-76rplc-144"/>
          <w:rFonts w:ascii="Times New Roman" w:eastAsia="Times New Roman" w:hAnsi="Times New Roman" w:cs="Times New Roman"/>
          <w:sz w:val="28"/>
          <w:szCs w:val="28"/>
        </w:rPr>
        <w:t>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судим, 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учете у врача психиатра,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UserDefinedgrp-77rplc-14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 у врача нарколога с диагнозом «Синдром зависимости, вызванный употреблением алкоголя»,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>
        <w:rPr>
          <w:rStyle w:val="cat-UserDefinedgrp-78rplc-14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Кукморского муниципального района Республики Татарстан и УУП ОМВД России по Кукморскому району характеризуется отрицательно.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раскаяние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остояние здоровья подсудимого и его близких родственников,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малолетних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низкое материальное положение,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активное способствование расследованию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в качестве обстоятельств, смягчающих наказание.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наказание подсудимого, суд признает совершение преступления в состоянии опьянения, вызванном употреблением алкоголя, поскольку именно употребление алкоголя </w:t>
      </w:r>
      <w:r>
        <w:rPr>
          <w:rFonts w:ascii="Times New Roman" w:eastAsia="Times New Roman" w:hAnsi="Times New Roman" w:cs="Times New Roman"/>
          <w:sz w:val="28"/>
          <w:szCs w:val="28"/>
        </w:rPr>
        <w:t>послужило основной причиной совершения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учетом изложенного, суд считает возможным назначить </w:t>
      </w:r>
      <w:r>
        <w:rPr>
          <w:rStyle w:val="cat-UserDefinedgrp-79rplc-152"/>
          <w:rFonts w:ascii="Times New Roman" w:eastAsia="Times New Roman" w:hAnsi="Times New Roman" w:cs="Times New Roman"/>
          <w:sz w:val="28"/>
          <w:szCs w:val="28"/>
        </w:rPr>
        <w:t>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лишения свободы условно, оснований для применения статьи 64 УК РФ, суд не находит.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Судьбу вещественных доказательств разрешить в порядке статей 81, 82 УПК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307-309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Уголовно-процессуального кодекса Российской Федерации,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ПРИГОВОРИЛ: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80rplc-153"/>
          <w:rFonts w:ascii="Times New Roman" w:eastAsia="Times New Roman" w:hAnsi="Times New Roman" w:cs="Times New Roman"/>
          <w:sz w:val="28"/>
          <w:szCs w:val="28"/>
        </w:rPr>
        <w:t>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преступления, предусмотренного частью первой статьи 119 Уголовного кодекса Российской Федерации, и назначить ему наказание в виде девяти месяцев лишения свободы.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статьи 73 Уголовного кодекса Российской Федерации, назначенное </w:t>
      </w:r>
      <w:r>
        <w:rPr>
          <w:rStyle w:val="cat-UserDefinedgrp-81rplc-155"/>
          <w:rFonts w:ascii="Times New Roman" w:eastAsia="Times New Roman" w:hAnsi="Times New Roman" w:cs="Times New Roman"/>
          <w:sz w:val="28"/>
          <w:szCs w:val="28"/>
        </w:rPr>
        <w:t>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считать условным с испытательным сроком в один год.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Обязать </w:t>
      </w:r>
      <w:r>
        <w:rPr>
          <w:rStyle w:val="cat-UserDefinedgrp-80rplc-157"/>
          <w:rFonts w:ascii="Times New Roman" w:eastAsia="Times New Roman" w:hAnsi="Times New Roman" w:cs="Times New Roman"/>
          <w:sz w:val="28"/>
          <w:szCs w:val="28"/>
        </w:rPr>
        <w:t>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испытательного срока не менять постоянного места жительства и работы 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специализированного государственного органа, осуществляющего контроль над поведением осужденного; возложить обязанность не уходить из места постоянного проживания (пребывания) с 22 часов до 06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</w:t>
      </w:r>
      <w:r>
        <w:rPr>
          <w:rStyle w:val="cat-UserDefinedgrp-81rplc-159"/>
          <w:rFonts w:ascii="Times New Roman" w:eastAsia="Times New Roman" w:hAnsi="Times New Roman" w:cs="Times New Roman"/>
          <w:sz w:val="28"/>
          <w:szCs w:val="28"/>
        </w:rPr>
        <w:t>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обязательства о явке оставить без изменения до вступления приговора в законную силу.</w:t>
      </w:r>
    </w:p>
    <w:p>
      <w:pPr>
        <w:spacing w:before="0" w:after="0"/>
        <w:ind w:right="5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металлический стул</w:t>
      </w:r>
      <w:r>
        <w:rPr>
          <w:rFonts w:ascii="Times New Roman" w:eastAsia="Times New Roman" w:hAnsi="Times New Roman" w:cs="Times New Roman"/>
          <w:sz w:val="28"/>
          <w:szCs w:val="28"/>
        </w:rPr>
        <w:t>, хранящи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 в ОМВД России по Кукморскому району,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уничтожить.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издержки, подлежащие выплате адвокату, возместить за счет средств федерального бюджета.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Кукморский районный суд Республики Татарстан в течение 10 суток со дня провозглашения, а осужденным, содержащимся под стражей, - в тот же срок со дня вручения ему копии приговора. В случае подачи апелляционной жалобы, осужденный вправе ходатайствовать о своем участии в рассмотрении уголовного дела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инстанции.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2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2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6rplc-6">
    <w:name w:val="cat-UserDefined grp-46 rplc-6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UserDefinedgrp-48rplc-11">
    <w:name w:val="cat-UserDefined grp-48 rplc-11"/>
    <w:basedOn w:val="DefaultParagraphFont"/>
  </w:style>
  <w:style w:type="character" w:customStyle="1" w:styleId="cat-UserDefinedgrp-49rplc-13">
    <w:name w:val="cat-UserDefined grp-49 rplc-13"/>
    <w:basedOn w:val="DefaultParagraphFont"/>
  </w:style>
  <w:style w:type="character" w:customStyle="1" w:styleId="cat-UserDefinedgrp-50rplc-15">
    <w:name w:val="cat-UserDefined grp-50 rplc-15"/>
    <w:basedOn w:val="DefaultParagraphFont"/>
  </w:style>
  <w:style w:type="character" w:customStyle="1" w:styleId="cat-UserDefinedgrp-51rplc-17">
    <w:name w:val="cat-UserDefined grp-51 rplc-17"/>
    <w:basedOn w:val="DefaultParagraphFont"/>
  </w:style>
  <w:style w:type="character" w:customStyle="1" w:styleId="cat-UserDefinedgrp-52rplc-22">
    <w:name w:val="cat-UserDefined grp-52 rplc-22"/>
    <w:basedOn w:val="DefaultParagraphFont"/>
  </w:style>
  <w:style w:type="character" w:customStyle="1" w:styleId="cat-UserDefinedgrp-53rplc-28">
    <w:name w:val="cat-UserDefined grp-53 rplc-28"/>
    <w:basedOn w:val="DefaultParagraphFont"/>
  </w:style>
  <w:style w:type="character" w:customStyle="1" w:styleId="cat-UserDefinedgrp-54rplc-33">
    <w:name w:val="cat-UserDefined grp-54 rplc-33"/>
    <w:basedOn w:val="DefaultParagraphFont"/>
  </w:style>
  <w:style w:type="character" w:customStyle="1" w:styleId="cat-UserDefinedgrp-49rplc-36">
    <w:name w:val="cat-UserDefined grp-49 rplc-36"/>
    <w:basedOn w:val="DefaultParagraphFont"/>
  </w:style>
  <w:style w:type="character" w:customStyle="1" w:styleId="cat-UserDefinedgrp-56rplc-39">
    <w:name w:val="cat-UserDefined grp-56 rplc-39"/>
    <w:basedOn w:val="DefaultParagraphFont"/>
  </w:style>
  <w:style w:type="character" w:customStyle="1" w:styleId="cat-UserDefinedgrp-57rplc-41">
    <w:name w:val="cat-UserDefined grp-57 rplc-41"/>
    <w:basedOn w:val="DefaultParagraphFont"/>
  </w:style>
  <w:style w:type="character" w:customStyle="1" w:styleId="cat-UserDefinedgrp-58rplc-48">
    <w:name w:val="cat-UserDefined grp-58 rplc-48"/>
    <w:basedOn w:val="DefaultParagraphFont"/>
  </w:style>
  <w:style w:type="character" w:customStyle="1" w:styleId="cat-UserDefinedgrp-59rplc-50">
    <w:name w:val="cat-UserDefined grp-59 rplc-50"/>
    <w:basedOn w:val="DefaultParagraphFont"/>
  </w:style>
  <w:style w:type="character" w:customStyle="1" w:styleId="cat-UserDefinedgrp-60rplc-51">
    <w:name w:val="cat-UserDefined grp-60 rplc-51"/>
    <w:basedOn w:val="DefaultParagraphFont"/>
  </w:style>
  <w:style w:type="character" w:customStyle="1" w:styleId="cat-UserDefinedgrp-61rplc-54">
    <w:name w:val="cat-UserDefined grp-61 rplc-54"/>
    <w:basedOn w:val="DefaultParagraphFont"/>
  </w:style>
  <w:style w:type="character" w:customStyle="1" w:styleId="cat-UserDefinedgrp-62rplc-56">
    <w:name w:val="cat-UserDefined grp-62 rplc-56"/>
    <w:basedOn w:val="DefaultParagraphFont"/>
  </w:style>
  <w:style w:type="character" w:customStyle="1" w:styleId="cat-UserDefinedgrp-63rplc-58">
    <w:name w:val="cat-UserDefined grp-63 rplc-58"/>
    <w:basedOn w:val="DefaultParagraphFont"/>
  </w:style>
  <w:style w:type="character" w:customStyle="1" w:styleId="cat-UserDefinedgrp-64rplc-60">
    <w:name w:val="cat-UserDefined grp-64 rplc-60"/>
    <w:basedOn w:val="DefaultParagraphFont"/>
  </w:style>
  <w:style w:type="character" w:customStyle="1" w:styleId="cat-UserDefinedgrp-66rplc-61">
    <w:name w:val="cat-UserDefined grp-66 rplc-61"/>
    <w:basedOn w:val="DefaultParagraphFont"/>
  </w:style>
  <w:style w:type="character" w:customStyle="1" w:styleId="cat-UserDefinedgrp-67rplc-65">
    <w:name w:val="cat-UserDefined grp-67 rplc-65"/>
    <w:basedOn w:val="DefaultParagraphFont"/>
  </w:style>
  <w:style w:type="character" w:customStyle="1" w:styleId="cat-UserDefinedgrp-68rplc-68">
    <w:name w:val="cat-UserDefined grp-68 rplc-68"/>
    <w:basedOn w:val="DefaultParagraphFont"/>
  </w:style>
  <w:style w:type="character" w:customStyle="1" w:styleId="cat-UserDefinedgrp-69rplc-70">
    <w:name w:val="cat-UserDefined grp-69 rplc-70"/>
    <w:basedOn w:val="DefaultParagraphFont"/>
  </w:style>
  <w:style w:type="character" w:customStyle="1" w:styleId="cat-UserDefinedgrp-70rplc-96">
    <w:name w:val="cat-UserDefined grp-70 rplc-96"/>
    <w:basedOn w:val="DefaultParagraphFont"/>
  </w:style>
  <w:style w:type="character" w:customStyle="1" w:styleId="cat-UserDefinedgrp-71rplc-119">
    <w:name w:val="cat-UserDefined grp-71 rplc-119"/>
    <w:basedOn w:val="DefaultParagraphFont"/>
  </w:style>
  <w:style w:type="character" w:customStyle="1" w:styleId="cat-UserDefinedgrp-72rplc-126">
    <w:name w:val="cat-UserDefined grp-72 rplc-126"/>
    <w:basedOn w:val="DefaultParagraphFont"/>
  </w:style>
  <w:style w:type="character" w:customStyle="1" w:styleId="cat-UserDefinedgrp-73rplc-131">
    <w:name w:val="cat-UserDefined grp-73 rplc-131"/>
    <w:basedOn w:val="DefaultParagraphFont"/>
  </w:style>
  <w:style w:type="character" w:customStyle="1" w:styleId="cat-UserDefinedgrp-48rplc-133">
    <w:name w:val="cat-UserDefined grp-48 rplc-133"/>
    <w:basedOn w:val="DefaultParagraphFont"/>
  </w:style>
  <w:style w:type="character" w:customStyle="1" w:styleId="cat-UserDefinedgrp-74rplc-134">
    <w:name w:val="cat-UserDefined grp-74 rplc-134"/>
    <w:basedOn w:val="DefaultParagraphFont"/>
  </w:style>
  <w:style w:type="character" w:customStyle="1" w:styleId="cat-UserDefinedgrp-75rplc-140">
    <w:name w:val="cat-UserDefined grp-75 rplc-140"/>
    <w:basedOn w:val="DefaultParagraphFont"/>
  </w:style>
  <w:style w:type="character" w:customStyle="1" w:styleId="cat-UserDefinedgrp-49rplc-142">
    <w:name w:val="cat-UserDefined grp-49 rplc-142"/>
    <w:basedOn w:val="DefaultParagraphFont"/>
  </w:style>
  <w:style w:type="character" w:customStyle="1" w:styleId="cat-UserDefinedgrp-76rplc-144">
    <w:name w:val="cat-UserDefined grp-76 rplc-144"/>
    <w:basedOn w:val="DefaultParagraphFont"/>
  </w:style>
  <w:style w:type="character" w:customStyle="1" w:styleId="cat-UserDefinedgrp-77rplc-145">
    <w:name w:val="cat-UserDefined grp-77 rplc-145"/>
    <w:basedOn w:val="DefaultParagraphFont"/>
  </w:style>
  <w:style w:type="character" w:customStyle="1" w:styleId="cat-UserDefinedgrp-78rplc-147">
    <w:name w:val="cat-UserDefined grp-78 rplc-147"/>
    <w:basedOn w:val="DefaultParagraphFont"/>
  </w:style>
  <w:style w:type="character" w:customStyle="1" w:styleId="cat-UserDefinedgrp-79rplc-152">
    <w:name w:val="cat-UserDefined grp-79 rplc-152"/>
    <w:basedOn w:val="DefaultParagraphFont"/>
  </w:style>
  <w:style w:type="character" w:customStyle="1" w:styleId="cat-UserDefinedgrp-80rplc-153">
    <w:name w:val="cat-UserDefined grp-80 rplc-153"/>
    <w:basedOn w:val="DefaultParagraphFont"/>
  </w:style>
  <w:style w:type="character" w:customStyle="1" w:styleId="cat-UserDefinedgrp-81rplc-155">
    <w:name w:val="cat-UserDefined grp-81 rplc-155"/>
    <w:basedOn w:val="DefaultParagraphFont"/>
  </w:style>
  <w:style w:type="character" w:customStyle="1" w:styleId="cat-UserDefinedgrp-80rplc-157">
    <w:name w:val="cat-UserDefined grp-80 rplc-157"/>
    <w:basedOn w:val="DefaultParagraphFont"/>
  </w:style>
  <w:style w:type="character" w:customStyle="1" w:styleId="cat-UserDefinedgrp-81rplc-159">
    <w:name w:val="cat-UserDefined grp-81 rplc-1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