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 И Г О В О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</w:rPr>
        <w:t>дело №1-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Кукмор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государственного обвинителя – помощника прокурора Кукморского района Республики Татарстан </w:t>
      </w:r>
      <w:r>
        <w:rPr>
          <w:rStyle w:val="cat-UserDefinedgrp-33rplc-6"/>
          <w:rFonts w:ascii="Times New Roman" w:eastAsia="Times New Roman" w:hAnsi="Times New Roman" w:cs="Times New Roman"/>
          <w:sz w:val="28"/>
          <w:szCs w:val="28"/>
        </w:rPr>
        <w:t>А.Р.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потерпевшего </w:t>
      </w:r>
      <w:r>
        <w:rPr>
          <w:rStyle w:val="cat-UserDefinedgrp-34rplc-8"/>
          <w:rFonts w:ascii="Times New Roman" w:eastAsia="Times New Roman" w:hAnsi="Times New Roman" w:cs="Times New Roman"/>
          <w:sz w:val="28"/>
          <w:szCs w:val="28"/>
        </w:rPr>
        <w:t>И.М.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подсудимого </w:t>
      </w:r>
      <w:r>
        <w:rPr>
          <w:rStyle w:val="cat-UserDefinedgrp-35rplc-10"/>
          <w:rFonts w:ascii="Times New Roman" w:eastAsia="Times New Roman" w:hAnsi="Times New Roman" w:cs="Times New Roman"/>
          <w:sz w:val="28"/>
          <w:szCs w:val="28"/>
        </w:rPr>
        <w:t>И.Х.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 </w:t>
      </w:r>
      <w:r>
        <w:rPr>
          <w:rStyle w:val="cat-UserDefinedgrp-36rplc-12"/>
          <w:rFonts w:ascii="Times New Roman" w:eastAsia="Times New Roman" w:hAnsi="Times New Roman" w:cs="Times New Roman"/>
          <w:sz w:val="28"/>
          <w:szCs w:val="28"/>
        </w:rPr>
        <w:t>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представивше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удостоверение </w:t>
      </w:r>
      <w:r>
        <w:rPr>
          <w:rStyle w:val="cat-UserDefinedgrp-37rplc-13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Нурмухаметовой Г.М.,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общем порядке судебного разбирательства уголовное дело в отношении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UserDefinedgrp-38rplc-16"/>
          <w:rFonts w:ascii="Times New Roman" w:eastAsia="Times New Roman" w:hAnsi="Times New Roman" w:cs="Times New Roman"/>
          <w:sz w:val="28"/>
          <w:szCs w:val="28"/>
        </w:rPr>
        <w:t>И.Х.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9rplc-1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обвиняемого в совершении преступления, предусмотренного частью 1 статьи 119 Уголовного кодекса Российской Федерации,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40rplc-20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около 16 часов </w:t>
      </w:r>
      <w:r>
        <w:rPr>
          <w:rStyle w:val="cat-UserDefinedgrp-41rplc-23"/>
          <w:rFonts w:ascii="Times New Roman" w:eastAsia="Times New Roman" w:hAnsi="Times New Roman" w:cs="Times New Roman"/>
          <w:sz w:val="28"/>
          <w:szCs w:val="28"/>
        </w:rPr>
        <w:t>И.Х.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находясь на улице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возле </w:t>
      </w:r>
      <w:r>
        <w:rPr>
          <w:rStyle w:val="cat-UserDefinedgrp-42rplc-24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Кукморского муниципального района Республики Татарстан, в состоянии опьянения, вызванном употреблением алкоголя, в ходе ссоры, внезапно возникшей на почве личных неприязненных отношений, умышленно, высказал в отношении </w:t>
      </w:r>
      <w:r>
        <w:rPr>
          <w:rStyle w:val="cat-UserDefinedgrp-43rplc-29"/>
          <w:rFonts w:ascii="Times New Roman" w:eastAsia="Times New Roman" w:hAnsi="Times New Roman" w:cs="Times New Roman"/>
          <w:sz w:val="28"/>
          <w:szCs w:val="28"/>
        </w:rPr>
        <w:t>И.М.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убийством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тебя убью, зарублю», в подтвержде</w:t>
      </w:r>
      <w:r>
        <w:rPr>
          <w:rFonts w:ascii="Times New Roman" w:eastAsia="Times New Roman" w:hAnsi="Times New Roman" w:cs="Times New Roman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чего продемонстрировал принесенный с собой топор и возможность его применения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Учитывая физическое превосходство, агрессивное состояние </w:t>
      </w:r>
      <w:r>
        <w:rPr>
          <w:rStyle w:val="cat-UserDefinedgrp-35rplc-31"/>
          <w:rFonts w:ascii="Times New Roman" w:eastAsia="Times New Roman" w:hAnsi="Times New Roman" w:cs="Times New Roman"/>
          <w:sz w:val="28"/>
          <w:szCs w:val="28"/>
        </w:rPr>
        <w:t>И.Х.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демонстрацию им топора, угрозу убийством потерпевший </w:t>
      </w:r>
      <w:r>
        <w:rPr>
          <w:rStyle w:val="cat-UserDefinedgrp-44rplc-33"/>
          <w:rFonts w:ascii="Times New Roman" w:eastAsia="Times New Roman" w:hAnsi="Times New Roman" w:cs="Times New Roman"/>
          <w:sz w:val="28"/>
          <w:szCs w:val="28"/>
        </w:rPr>
        <w:t>И.М.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реально и всерьез опасался её осуществления.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подсудимый </w:t>
      </w:r>
      <w:r>
        <w:rPr>
          <w:rStyle w:val="cat-UserDefinedgrp-45rplc-35"/>
          <w:rFonts w:ascii="Times New Roman" w:eastAsia="Times New Roman" w:hAnsi="Times New Roman" w:cs="Times New Roman"/>
          <w:sz w:val="28"/>
          <w:szCs w:val="28"/>
        </w:rPr>
        <w:t>И.Х.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предъявленном ему обвинении по части 1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119 УК РФ признал и показал суду, что </w:t>
      </w:r>
      <w:r>
        <w:rPr>
          <w:rFonts w:ascii="Times New Roman" w:eastAsia="Times New Roman" w:hAnsi="Times New Roman" w:cs="Times New Roman"/>
          <w:sz w:val="28"/>
          <w:szCs w:val="28"/>
        </w:rPr>
        <w:t>он не знает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него нашло, не может объяснить,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 никому не </w:t>
      </w:r>
      <w:r>
        <w:rPr>
          <w:rFonts w:ascii="Times New Roman" w:eastAsia="Times New Roman" w:hAnsi="Times New Roman" w:cs="Times New Roman"/>
          <w:sz w:val="28"/>
          <w:szCs w:val="28"/>
        </w:rPr>
        <w:t>желал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Он два года находился дома и, наверное, вышел с топором в руке на улицу.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подсудимого </w:t>
      </w:r>
      <w:r>
        <w:rPr>
          <w:rStyle w:val="cat-UserDefinedgrp-46rplc-37"/>
          <w:rFonts w:ascii="Times New Roman" w:eastAsia="Times New Roman" w:hAnsi="Times New Roman" w:cs="Times New Roman"/>
          <w:sz w:val="28"/>
          <w:szCs w:val="28"/>
        </w:rPr>
        <w:t>И.Х.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вышеуказанного преступления подтверждается следующими доказательствами.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Показаниями потерпевшего </w:t>
      </w:r>
      <w:r>
        <w:rPr>
          <w:rStyle w:val="cat-UserDefinedgrp-47rplc-39"/>
          <w:rFonts w:ascii="Times New Roman" w:eastAsia="Times New Roman" w:hAnsi="Times New Roman" w:cs="Times New Roman"/>
          <w:sz w:val="28"/>
          <w:szCs w:val="28"/>
        </w:rPr>
        <w:t>И.М.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>
        <w:rPr>
          <w:rStyle w:val="cat-UserDefinedgrp-48rplc-41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Кукморского муниципального района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сделанное замеч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ание </w:t>
      </w:r>
      <w:r>
        <w:rPr>
          <w:rStyle w:val="cat-UserDefinedgrp-49rplc-46"/>
          <w:rFonts w:ascii="Times New Roman" w:eastAsia="Times New Roman" w:hAnsi="Times New Roman" w:cs="Times New Roman"/>
          <w:sz w:val="28"/>
          <w:szCs w:val="28"/>
        </w:rPr>
        <w:t>И.Х.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вынес топор и со словами: «Я тебя убью, зарублю»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начал к нему приближаться. Опасаясь за свою жизнь, он отошел назад. Угрозу убийством он воспринял реально, испугался.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этот момент соседка </w:t>
      </w:r>
      <w:r>
        <w:rPr>
          <w:rStyle w:val="cat-UserDefinedgrp-50rplc-48"/>
          <w:rFonts w:ascii="Times New Roman" w:eastAsia="Times New Roman" w:hAnsi="Times New Roman" w:cs="Times New Roman"/>
          <w:sz w:val="28"/>
          <w:szCs w:val="28"/>
        </w:rPr>
        <w:t>Л.М.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</w:t>
      </w:r>
      <w:r>
        <w:rPr>
          <w:rStyle w:val="cat-UserDefinedgrp-51rplc-50"/>
          <w:rFonts w:ascii="Times New Roman" w:eastAsia="Times New Roman" w:hAnsi="Times New Roman" w:cs="Times New Roman"/>
          <w:sz w:val="28"/>
          <w:szCs w:val="28"/>
        </w:rPr>
        <w:t>И.Х.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посередине улицы с топором в руке.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Потом </w:t>
      </w:r>
      <w:r>
        <w:rPr>
          <w:rStyle w:val="cat-UserDefinedgrp-52rplc-52"/>
          <w:rFonts w:ascii="Times New Roman" w:eastAsia="Times New Roman" w:hAnsi="Times New Roman" w:cs="Times New Roman"/>
          <w:sz w:val="28"/>
          <w:szCs w:val="28"/>
        </w:rPr>
        <w:t>И.Х.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он вызвал участкового, спрятал топор и снова вышел на улицу.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Показаниями свидетеля </w:t>
      </w:r>
      <w:r>
        <w:rPr>
          <w:rStyle w:val="cat-UserDefinedgrp-53rplc-54"/>
          <w:rFonts w:ascii="Times New Roman" w:eastAsia="Times New Roman" w:hAnsi="Times New Roman" w:cs="Times New Roman"/>
          <w:sz w:val="28"/>
          <w:szCs w:val="28"/>
        </w:rPr>
        <w:t>Л.М.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ходе дознания (л.д. </w:t>
      </w:r>
      <w:r>
        <w:rPr>
          <w:rFonts w:ascii="Times New Roman" w:eastAsia="Times New Roman" w:hAnsi="Times New Roman" w:cs="Times New Roman"/>
          <w:sz w:val="28"/>
          <w:szCs w:val="28"/>
        </w:rPr>
        <w:t>44-46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и оглашенными в ходе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заседания о том, </w:t>
      </w:r>
      <w:r>
        <w:rPr>
          <w:rFonts w:ascii="Times New Roman" w:eastAsia="Times New Roman" w:hAnsi="Times New Roman" w:cs="Times New Roman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 февраля 2022 года она це</w:t>
      </w:r>
      <w:r>
        <w:rPr>
          <w:rFonts w:ascii="Times New Roman" w:eastAsia="Times New Roman" w:hAnsi="Times New Roman" w:cs="Times New Roman"/>
          <w:sz w:val="28"/>
          <w:szCs w:val="28"/>
        </w:rPr>
        <w:t>лый день находилась дома. С 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соседству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адресу с</w:t>
      </w:r>
      <w:r>
        <w:rPr>
          <w:rFonts w:ascii="Times New Roman" w:eastAsia="Times New Roman" w:hAnsi="Times New Roman" w:cs="Times New Roman"/>
          <w:sz w:val="28"/>
          <w:szCs w:val="28"/>
        </w:rPr>
        <w:t>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54rplc-57"/>
          <w:rFonts w:ascii="Times New Roman" w:eastAsia="Times New Roman" w:hAnsi="Times New Roman" w:cs="Times New Roman"/>
          <w:sz w:val="28"/>
          <w:szCs w:val="28"/>
        </w:rPr>
        <w:t>И.Х.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>о своей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матерью. До обед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ним домой зашел сосед </w:t>
      </w:r>
      <w:r>
        <w:rPr>
          <w:rStyle w:val="cat-UserDefinedgrp-55rplc-60"/>
          <w:rFonts w:ascii="Times New Roman" w:eastAsia="Times New Roman" w:hAnsi="Times New Roman" w:cs="Times New Roman"/>
          <w:sz w:val="28"/>
          <w:szCs w:val="28"/>
        </w:rPr>
        <w:t>И.Х.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просил деньги на спиртное. Она сказала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у нее </w:t>
      </w:r>
      <w:r>
        <w:rPr>
          <w:rFonts w:ascii="Times New Roman" w:eastAsia="Times New Roman" w:hAnsi="Times New Roman" w:cs="Times New Roman"/>
          <w:sz w:val="28"/>
          <w:szCs w:val="28"/>
        </w:rPr>
        <w:t>нет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денег и ничего не дала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после этого </w:t>
      </w: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ушел.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коло 16 часов, когда она находилась дома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окно кухни увидела, что на улице их сосед </w:t>
      </w:r>
      <w:r>
        <w:rPr>
          <w:rStyle w:val="cat-UserDefinedgrp-56rplc-62"/>
          <w:rFonts w:ascii="Times New Roman" w:eastAsia="Times New Roman" w:hAnsi="Times New Roman" w:cs="Times New Roman"/>
          <w:sz w:val="28"/>
          <w:szCs w:val="28"/>
        </w:rPr>
        <w:t>И.Х.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улице с топором в руке. По внешнему виду и по походке </w:t>
      </w:r>
      <w:r>
        <w:rPr>
          <w:rStyle w:val="cat-UserDefinedgrp-57rplc-64"/>
          <w:rFonts w:ascii="Times New Roman" w:eastAsia="Times New Roman" w:hAnsi="Times New Roman" w:cs="Times New Roman"/>
          <w:sz w:val="28"/>
          <w:szCs w:val="28"/>
        </w:rPr>
        <w:t>И.Х.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поняла, что </w:t>
      </w: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находится в нетрезвом состоянии. В это время на улице </w:t>
      </w:r>
      <w:r>
        <w:rPr>
          <w:rStyle w:val="cat-UserDefinedgrp-58rplc-6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также находился сосед </w:t>
      </w:r>
      <w:r>
        <w:rPr>
          <w:rStyle w:val="cat-UserDefinedgrp-59rplc-69"/>
          <w:rFonts w:ascii="Times New Roman" w:eastAsia="Times New Roman" w:hAnsi="Times New Roman" w:cs="Times New Roman"/>
          <w:sz w:val="28"/>
          <w:szCs w:val="28"/>
        </w:rPr>
        <w:t>И.М.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проживающий по адресу </w:t>
      </w:r>
      <w:r>
        <w:rPr>
          <w:rStyle w:val="cat-UserDefinedgrp-60rplc-71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Далее </w:t>
      </w:r>
      <w:r>
        <w:rPr>
          <w:rStyle w:val="cat-UserDefinedgrp-61rplc-73"/>
          <w:rFonts w:ascii="Times New Roman" w:eastAsia="Times New Roman" w:hAnsi="Times New Roman" w:cs="Times New Roman"/>
          <w:sz w:val="28"/>
          <w:szCs w:val="28"/>
        </w:rPr>
        <w:t>И.Х.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идти в сторону </w:t>
      </w:r>
      <w:r>
        <w:rPr>
          <w:rStyle w:val="cat-UserDefinedgrp-62rplc-75"/>
          <w:rFonts w:ascii="Times New Roman" w:eastAsia="Times New Roman" w:hAnsi="Times New Roman" w:cs="Times New Roman"/>
          <w:sz w:val="28"/>
          <w:szCs w:val="28"/>
        </w:rPr>
        <w:t>И.М.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словами</w:t>
      </w:r>
      <w:r>
        <w:rPr>
          <w:rFonts w:ascii="Times New Roman" w:eastAsia="Times New Roman" w:hAnsi="Times New Roman" w:cs="Times New Roman"/>
          <w:sz w:val="28"/>
          <w:szCs w:val="28"/>
        </w:rPr>
        <w:t>: «Я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тебя убью, зарублю». Это она услышала через открытое окно кухни. </w:t>
      </w:r>
      <w:r>
        <w:rPr>
          <w:rStyle w:val="cat-UserDefinedgrp-61rplc-77"/>
          <w:rFonts w:ascii="Times New Roman" w:eastAsia="Times New Roman" w:hAnsi="Times New Roman" w:cs="Times New Roman"/>
          <w:sz w:val="28"/>
          <w:szCs w:val="28"/>
        </w:rPr>
        <w:t>И.Х.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размахивать топором в сторону </w:t>
      </w:r>
      <w:r>
        <w:rPr>
          <w:rStyle w:val="cat-UserDefinedgrp-63rplc-79"/>
          <w:rFonts w:ascii="Times New Roman" w:eastAsia="Times New Roman" w:hAnsi="Times New Roman" w:cs="Times New Roman"/>
          <w:sz w:val="28"/>
          <w:szCs w:val="28"/>
        </w:rPr>
        <w:t>И.М.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Когда </w:t>
      </w:r>
      <w:r>
        <w:rPr>
          <w:rStyle w:val="cat-UserDefinedgrp-64rplc-81"/>
          <w:rFonts w:ascii="Times New Roman" w:eastAsia="Times New Roman" w:hAnsi="Times New Roman" w:cs="Times New Roman"/>
          <w:sz w:val="28"/>
          <w:szCs w:val="28"/>
        </w:rPr>
        <w:t>И.Х.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близкое расстояние к </w:t>
      </w:r>
      <w:r>
        <w:rPr>
          <w:rStyle w:val="cat-UserDefinedgrp-65rplc-83"/>
          <w:rFonts w:ascii="Times New Roman" w:eastAsia="Times New Roman" w:hAnsi="Times New Roman" w:cs="Times New Roman"/>
          <w:sz w:val="28"/>
          <w:szCs w:val="28"/>
        </w:rPr>
        <w:t>И.М.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это время убежал в сторону своего дома. </w:t>
      </w:r>
      <w:r>
        <w:rPr>
          <w:rStyle w:val="cat-UserDefinedgrp-66rplc-85"/>
          <w:rFonts w:ascii="Times New Roman" w:eastAsia="Times New Roman" w:hAnsi="Times New Roman" w:cs="Times New Roman"/>
          <w:sz w:val="28"/>
          <w:szCs w:val="28"/>
        </w:rPr>
        <w:t>И.Х.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преследова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остановился и ушел к себе домой. Когда </w:t>
      </w:r>
      <w:r>
        <w:rPr>
          <w:rStyle w:val="cat-UserDefinedgrp-67rplc-87"/>
          <w:rFonts w:ascii="Times New Roman" w:eastAsia="Times New Roman" w:hAnsi="Times New Roman" w:cs="Times New Roman"/>
          <w:sz w:val="28"/>
          <w:szCs w:val="28"/>
        </w:rPr>
        <w:t>И..Х.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топором на улице она сфотографировала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окно дома. Когда к ним домой пришли сотрудники полиции и получили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нее объяснительную по данному случаю, она выдала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распечатан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ную фотографию, где </w:t>
      </w:r>
      <w:r>
        <w:rPr>
          <w:rStyle w:val="cat-UserDefinedgrp-68rplc-89"/>
          <w:rFonts w:ascii="Times New Roman" w:eastAsia="Times New Roman" w:hAnsi="Times New Roman" w:cs="Times New Roman"/>
          <w:sz w:val="28"/>
          <w:szCs w:val="28"/>
        </w:rPr>
        <w:t>И.Х.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улице с топором в руке.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Показаниями свидетеля </w:t>
      </w:r>
      <w:r>
        <w:rPr>
          <w:rStyle w:val="cat-UserDefinedgrp-69rplc-91"/>
          <w:rFonts w:ascii="Times New Roman" w:eastAsia="Times New Roman" w:hAnsi="Times New Roman" w:cs="Times New Roman"/>
          <w:sz w:val="28"/>
          <w:szCs w:val="28"/>
        </w:rPr>
        <w:t>З.К.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данными в ходе дознания (л.д. </w:t>
      </w:r>
      <w:r>
        <w:rPr>
          <w:rFonts w:ascii="Times New Roman" w:eastAsia="Times New Roman" w:hAnsi="Times New Roman" w:cs="Times New Roman"/>
          <w:sz w:val="28"/>
          <w:szCs w:val="28"/>
        </w:rPr>
        <w:t>47-48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и оглашенными в ходе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заседания о том,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25 февраля 2022 года она с 08 часов до 16.30 часов находилась на работе. Около 16 часов 30 минут она позвонила мужу </w:t>
      </w:r>
      <w:r>
        <w:rPr>
          <w:rStyle w:val="cat-UserDefinedgrp-65rplc-95"/>
          <w:rFonts w:ascii="Times New Roman" w:eastAsia="Times New Roman" w:hAnsi="Times New Roman" w:cs="Times New Roman"/>
          <w:sz w:val="28"/>
          <w:szCs w:val="28"/>
        </w:rPr>
        <w:t>И.М.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чтобы узнать как у </w:t>
      </w:r>
      <w:r>
        <w:rPr>
          <w:rFonts w:ascii="Times New Roman" w:eastAsia="Times New Roman" w:hAnsi="Times New Roman" w:cs="Times New Roman"/>
          <w:sz w:val="28"/>
          <w:szCs w:val="28"/>
        </w:rPr>
        <w:t>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дела. Когда она позвонила мужу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услышал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испуганный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голос. Она спросила у </w:t>
      </w:r>
      <w:r>
        <w:rPr>
          <w:rStyle w:val="cat-UserDefinedgrp-34rplc-97"/>
          <w:rFonts w:ascii="Times New Roman" w:eastAsia="Times New Roman" w:hAnsi="Times New Roman" w:cs="Times New Roman"/>
          <w:sz w:val="28"/>
          <w:szCs w:val="28"/>
        </w:rPr>
        <w:t>И.М.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случилось, почему </w:t>
      </w: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 разговаривает. </w:t>
      </w:r>
      <w:r>
        <w:rPr>
          <w:rStyle w:val="cat-UserDefinedgrp-70rplc-99"/>
          <w:rFonts w:ascii="Times New Roman" w:eastAsia="Times New Roman" w:hAnsi="Times New Roman" w:cs="Times New Roman"/>
          <w:sz w:val="28"/>
          <w:szCs w:val="28"/>
        </w:rPr>
        <w:t>И.М.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сказал, что сосед </w:t>
      </w:r>
      <w:r>
        <w:rPr>
          <w:rStyle w:val="cat-UserDefinedgrp-71rplc-101"/>
          <w:rFonts w:ascii="Times New Roman" w:eastAsia="Times New Roman" w:hAnsi="Times New Roman" w:cs="Times New Roman"/>
          <w:sz w:val="28"/>
          <w:szCs w:val="28"/>
        </w:rPr>
        <w:t>И.Х.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улице гнался за </w:t>
      </w:r>
      <w:r>
        <w:rPr>
          <w:rFonts w:ascii="Times New Roman" w:eastAsia="Times New Roman" w:hAnsi="Times New Roman" w:cs="Times New Roman"/>
          <w:sz w:val="28"/>
          <w:szCs w:val="28"/>
        </w:rPr>
        <w:t>ним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топором в руке и кричал, что </w:t>
      </w:r>
      <w:r>
        <w:rPr>
          <w:rFonts w:ascii="Times New Roman" w:eastAsia="Times New Roman" w:hAnsi="Times New Roman" w:cs="Times New Roman"/>
          <w:sz w:val="28"/>
          <w:szCs w:val="28"/>
        </w:rPr>
        <w:t>его убьет</w:t>
      </w:r>
      <w:r>
        <w:rPr>
          <w:rFonts w:ascii="Times New Roman" w:eastAsia="Times New Roman" w:hAnsi="Times New Roman" w:cs="Times New Roman"/>
          <w:sz w:val="28"/>
          <w:szCs w:val="28"/>
        </w:rPr>
        <w:t>. Муж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испугавшись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убежал от </w:t>
      </w:r>
      <w:r>
        <w:rPr>
          <w:rFonts w:ascii="Times New Roman" w:eastAsia="Times New Roman" w:hAnsi="Times New Roman" w:cs="Times New Roman"/>
          <w:sz w:val="28"/>
          <w:szCs w:val="28"/>
        </w:rPr>
        <w:t>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Около 17 часов она пришла домой в это время на улице находились муж </w:t>
      </w:r>
      <w:r>
        <w:rPr>
          <w:rStyle w:val="cat-UserDefinedgrp-59rplc-103"/>
          <w:rFonts w:ascii="Times New Roman" w:eastAsia="Times New Roman" w:hAnsi="Times New Roman" w:cs="Times New Roman"/>
          <w:sz w:val="28"/>
          <w:szCs w:val="28"/>
        </w:rPr>
        <w:t>И.М.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сотрудники полиции и </w:t>
      </w:r>
      <w:r>
        <w:rPr>
          <w:rStyle w:val="cat-UserDefinedgrp-73rplc-106"/>
          <w:rFonts w:ascii="Times New Roman" w:eastAsia="Times New Roman" w:hAnsi="Times New Roman" w:cs="Times New Roman"/>
          <w:sz w:val="28"/>
          <w:szCs w:val="28"/>
        </w:rPr>
        <w:t>И.Х.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муж зашел домой.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74rplc-107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UserDefinedgrp-75rplc-119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UserDefinedgrp-76rplc-125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UserDefinedgrp-77rplc-133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 совокупность вышеприведенных доказательств, суд приходит к выводу о доказанности вины </w:t>
      </w:r>
      <w:r>
        <w:rPr>
          <w:rStyle w:val="cat-UserDefinedgrp-78rplc-137"/>
          <w:rFonts w:ascii="Times New Roman" w:eastAsia="Times New Roman" w:hAnsi="Times New Roman" w:cs="Times New Roman"/>
          <w:sz w:val="28"/>
          <w:szCs w:val="28"/>
        </w:rPr>
        <w:t>И.Х.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квалифицирует его действия по части 1 статьи 119 УК РФ – угроза убийством, если имелись основания опасаться осуществления этой угрозы.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характер и степень общественной опасности преступления, данные о личности </w:t>
      </w:r>
      <w:r>
        <w:rPr>
          <w:rStyle w:val="cat-UserDefinedgrp-35rplc-139"/>
          <w:rFonts w:ascii="Times New Roman" w:eastAsia="Times New Roman" w:hAnsi="Times New Roman" w:cs="Times New Roman"/>
          <w:sz w:val="28"/>
          <w:szCs w:val="28"/>
        </w:rPr>
        <w:t>И.Х.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влияние назначенного наказания на исправление подсудимого и на условия жизни его семьи.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Подсудимый </w:t>
      </w:r>
      <w:r>
        <w:rPr>
          <w:rStyle w:val="cat-UserDefinedgrp-79rplc-141"/>
          <w:rFonts w:ascii="Times New Roman" w:eastAsia="Times New Roman" w:hAnsi="Times New Roman" w:cs="Times New Roman"/>
          <w:sz w:val="28"/>
          <w:szCs w:val="28"/>
        </w:rPr>
        <w:t>И.Х.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 судимости,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</w:t>
      </w:r>
      <w:r>
        <w:rPr>
          <w:rFonts w:ascii="Times New Roman" w:eastAsia="Times New Roman" w:hAnsi="Times New Roman" w:cs="Times New Roman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 учете у врача нарколога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диагнозом «Синдром зависимости, вызванный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употреблением алкоголя»,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состоит у врача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психиатра, главой </w:t>
      </w:r>
      <w:r>
        <w:rPr>
          <w:rFonts w:ascii="Times New Roman" w:eastAsia="Times New Roman" w:hAnsi="Times New Roman" w:cs="Times New Roman"/>
          <w:sz w:val="28"/>
          <w:szCs w:val="28"/>
        </w:rPr>
        <w:t>Большекукморского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Исполнительного комитета Кукморского муниципального района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характеризуется </w:t>
      </w:r>
      <w:r>
        <w:rPr>
          <w:rFonts w:ascii="Times New Roman" w:eastAsia="Times New Roman" w:hAnsi="Times New Roman" w:cs="Times New Roman"/>
          <w:sz w:val="28"/>
          <w:szCs w:val="28"/>
        </w:rPr>
        <w:t>посредственно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УУП ОМВД России по Кукморскому району характеризуется отрицательно.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Признание вины, 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остояние здоровья подсудимого и его близких родственников, низкое материальное положение,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активное способствование расследованию преступления, </w:t>
      </w:r>
      <w:r>
        <w:rPr>
          <w:rFonts w:ascii="Times New Roman" w:eastAsia="Times New Roman" w:hAnsi="Times New Roman" w:cs="Times New Roman"/>
          <w:sz w:val="28"/>
          <w:szCs w:val="28"/>
        </w:rPr>
        <w:t>суд признает в качестве обстоятельств, смягчающих наказание.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наказание, не имеется (суд не находит оснований для признания отягчающим обстоятельством совершение </w:t>
      </w:r>
      <w:r>
        <w:rPr>
          <w:rStyle w:val="cat-UserDefinedgrp-80rplc-146"/>
          <w:rFonts w:ascii="Times New Roman" w:eastAsia="Times New Roman" w:hAnsi="Times New Roman" w:cs="Times New Roman"/>
          <w:sz w:val="28"/>
          <w:szCs w:val="28"/>
        </w:rPr>
        <w:t>И.И,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опьянения, вызванного употреблением алкоголя).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характера и степени общественной опасности преступления,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всех обстоятельств </w:t>
      </w:r>
      <w:r>
        <w:rPr>
          <w:rFonts w:ascii="Times New Roman" w:eastAsia="Times New Roman" w:hAnsi="Times New Roman" w:cs="Times New Roman"/>
          <w:sz w:val="28"/>
          <w:szCs w:val="28"/>
        </w:rPr>
        <w:t>его совершения и данных о личности подсудимого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 считает необходимым назначить подсудимому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81rplc-148"/>
          <w:rFonts w:ascii="Times New Roman" w:eastAsia="Times New Roman" w:hAnsi="Times New Roman" w:cs="Times New Roman"/>
          <w:sz w:val="28"/>
          <w:szCs w:val="28"/>
        </w:rPr>
        <w:t>И.Х.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обязательных работ.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307-309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Уголовно-процессуального кодекса Российской Федерации,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ПРИГОВОРИЛ: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UserDefinedgrp-82rplc-150"/>
          <w:rFonts w:ascii="Times New Roman" w:eastAsia="Times New Roman" w:hAnsi="Times New Roman" w:cs="Times New Roman"/>
          <w:sz w:val="28"/>
          <w:szCs w:val="28"/>
        </w:rPr>
        <w:t>И.Х.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преступления, предусмотренного частью 1 статьи 119 Уголовного кодекса Российской Федерации, и назначить ему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обязательных работ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0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процессуального принуждения </w:t>
      </w:r>
      <w:r>
        <w:rPr>
          <w:rStyle w:val="cat-UserDefinedgrp-83rplc-152"/>
          <w:rFonts w:ascii="Times New Roman" w:eastAsia="Times New Roman" w:hAnsi="Times New Roman" w:cs="Times New Roman"/>
          <w:sz w:val="28"/>
          <w:szCs w:val="28"/>
        </w:rPr>
        <w:t>И.Х.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обязательства о явке оставить без изменения до вступления приговора в законную силу.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Вещественные доказательства: </w:t>
      </w:r>
      <w:r>
        <w:rPr>
          <w:rFonts w:ascii="Times New Roman" w:eastAsia="Times New Roman" w:hAnsi="Times New Roman" w:cs="Times New Roman"/>
          <w:sz w:val="28"/>
          <w:szCs w:val="28"/>
        </w:rPr>
        <w:t>топор</w:t>
      </w:r>
      <w:r>
        <w:rPr>
          <w:rFonts w:ascii="Times New Roman" w:eastAsia="Times New Roman" w:hAnsi="Times New Roman" w:cs="Times New Roman"/>
          <w:sz w:val="28"/>
          <w:szCs w:val="28"/>
        </w:rPr>
        <w:t>, хранящи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ся в ОМВД России по Кукморскому району,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 уничтожить.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Процессуальные издержки, подлежащие выплате адвокату, возместить за счет средств федерального бюджета.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 может быть обжалован в апелляционном порядке в Кукморский районный суд Республики Татарстан в течение 10 суток со дня провозглашения, а осужденным, содержащимся под стражей, - в тот же срок со дня вручения ему копии приговора. В случае подачи апелляционной жалобы, осужденный вправе ходатайствовать о своем участии в рассмотрении уголовного дела судом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апелляционной инстанции.</w:t>
      </w:r>
    </w:p>
    <w:p>
      <w:pPr>
        <w:spacing w:before="0" w:after="20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>
      <w:pPr>
        <w:spacing w:before="0" w:after="20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В.Ю. Хамидуллина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6">
    <w:name w:val="cat-UserDefined grp-33 rplc-6"/>
    <w:basedOn w:val="DefaultParagraphFont"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0">
    <w:name w:val="cat-UserDefined grp-35 rplc-10"/>
    <w:basedOn w:val="DefaultParagraphFont"/>
  </w:style>
  <w:style w:type="character" w:customStyle="1" w:styleId="cat-UserDefinedgrp-36rplc-12">
    <w:name w:val="cat-UserDefined grp-36 rplc-12"/>
    <w:basedOn w:val="DefaultParagraphFont"/>
  </w:style>
  <w:style w:type="character" w:customStyle="1" w:styleId="cat-UserDefinedgrp-37rplc-13">
    <w:name w:val="cat-UserDefined grp-37 rplc-13"/>
    <w:basedOn w:val="DefaultParagraphFont"/>
  </w:style>
  <w:style w:type="character" w:customStyle="1" w:styleId="cat-UserDefinedgrp-38rplc-16">
    <w:name w:val="cat-UserDefined grp-38 rplc-16"/>
    <w:basedOn w:val="DefaultParagraphFont"/>
  </w:style>
  <w:style w:type="character" w:customStyle="1" w:styleId="cat-UserDefinedgrp-39rplc-18">
    <w:name w:val="cat-UserDefined grp-39 rplc-18"/>
    <w:basedOn w:val="DefaultParagraphFont"/>
  </w:style>
  <w:style w:type="character" w:customStyle="1" w:styleId="cat-UserDefinedgrp-40rplc-20">
    <w:name w:val="cat-UserDefined grp-40 rplc-20"/>
    <w:basedOn w:val="DefaultParagraphFont"/>
  </w:style>
  <w:style w:type="character" w:customStyle="1" w:styleId="cat-UserDefinedgrp-41rplc-23">
    <w:name w:val="cat-UserDefined grp-41 rplc-23"/>
    <w:basedOn w:val="DefaultParagraphFont"/>
  </w:style>
  <w:style w:type="character" w:customStyle="1" w:styleId="cat-UserDefinedgrp-42rplc-24">
    <w:name w:val="cat-UserDefined grp-42 rplc-24"/>
    <w:basedOn w:val="DefaultParagraphFont"/>
  </w:style>
  <w:style w:type="character" w:customStyle="1" w:styleId="cat-UserDefinedgrp-43rplc-29">
    <w:name w:val="cat-UserDefined grp-43 rplc-29"/>
    <w:basedOn w:val="DefaultParagraphFont"/>
  </w:style>
  <w:style w:type="character" w:customStyle="1" w:styleId="cat-UserDefinedgrp-35rplc-31">
    <w:name w:val="cat-UserDefined grp-35 rplc-31"/>
    <w:basedOn w:val="DefaultParagraphFont"/>
  </w:style>
  <w:style w:type="character" w:customStyle="1" w:styleId="cat-UserDefinedgrp-44rplc-33">
    <w:name w:val="cat-UserDefined grp-44 rplc-33"/>
    <w:basedOn w:val="DefaultParagraphFont"/>
  </w:style>
  <w:style w:type="character" w:customStyle="1" w:styleId="cat-UserDefinedgrp-45rplc-35">
    <w:name w:val="cat-UserDefined grp-45 rplc-35"/>
    <w:basedOn w:val="DefaultParagraphFont"/>
  </w:style>
  <w:style w:type="character" w:customStyle="1" w:styleId="cat-UserDefinedgrp-46rplc-37">
    <w:name w:val="cat-UserDefined grp-46 rplc-37"/>
    <w:basedOn w:val="DefaultParagraphFont"/>
  </w:style>
  <w:style w:type="character" w:customStyle="1" w:styleId="cat-UserDefinedgrp-47rplc-39">
    <w:name w:val="cat-UserDefined grp-47 rplc-39"/>
    <w:basedOn w:val="DefaultParagraphFont"/>
  </w:style>
  <w:style w:type="character" w:customStyle="1" w:styleId="cat-UserDefinedgrp-48rplc-41">
    <w:name w:val="cat-UserDefined grp-48 rplc-41"/>
    <w:basedOn w:val="DefaultParagraphFont"/>
  </w:style>
  <w:style w:type="character" w:customStyle="1" w:styleId="cat-UserDefinedgrp-49rplc-46">
    <w:name w:val="cat-UserDefined grp-49 rplc-46"/>
    <w:basedOn w:val="DefaultParagraphFont"/>
  </w:style>
  <w:style w:type="character" w:customStyle="1" w:styleId="cat-UserDefinedgrp-50rplc-48">
    <w:name w:val="cat-UserDefined grp-50 rplc-48"/>
    <w:basedOn w:val="DefaultParagraphFont"/>
  </w:style>
  <w:style w:type="character" w:customStyle="1" w:styleId="cat-UserDefinedgrp-51rplc-50">
    <w:name w:val="cat-UserDefined grp-51 rplc-50"/>
    <w:basedOn w:val="DefaultParagraphFont"/>
  </w:style>
  <w:style w:type="character" w:customStyle="1" w:styleId="cat-UserDefinedgrp-52rplc-52">
    <w:name w:val="cat-UserDefined grp-52 rplc-52"/>
    <w:basedOn w:val="DefaultParagraphFont"/>
  </w:style>
  <w:style w:type="character" w:customStyle="1" w:styleId="cat-UserDefinedgrp-53rplc-54">
    <w:name w:val="cat-UserDefined grp-53 rplc-54"/>
    <w:basedOn w:val="DefaultParagraphFont"/>
  </w:style>
  <w:style w:type="character" w:customStyle="1" w:styleId="cat-UserDefinedgrp-54rplc-57">
    <w:name w:val="cat-UserDefined grp-54 rplc-57"/>
    <w:basedOn w:val="DefaultParagraphFont"/>
  </w:style>
  <w:style w:type="character" w:customStyle="1" w:styleId="cat-UserDefinedgrp-55rplc-60">
    <w:name w:val="cat-UserDefined grp-55 rplc-60"/>
    <w:basedOn w:val="DefaultParagraphFont"/>
  </w:style>
  <w:style w:type="character" w:customStyle="1" w:styleId="cat-UserDefinedgrp-56rplc-62">
    <w:name w:val="cat-UserDefined grp-56 rplc-62"/>
    <w:basedOn w:val="DefaultParagraphFont"/>
  </w:style>
  <w:style w:type="character" w:customStyle="1" w:styleId="cat-UserDefinedgrp-57rplc-64">
    <w:name w:val="cat-UserDefined grp-57 rplc-64"/>
    <w:basedOn w:val="DefaultParagraphFont"/>
  </w:style>
  <w:style w:type="character" w:customStyle="1" w:styleId="cat-UserDefinedgrp-58rplc-66">
    <w:name w:val="cat-UserDefined grp-58 rplc-66"/>
    <w:basedOn w:val="DefaultParagraphFont"/>
  </w:style>
  <w:style w:type="character" w:customStyle="1" w:styleId="cat-UserDefinedgrp-59rplc-69">
    <w:name w:val="cat-UserDefined grp-59 rplc-69"/>
    <w:basedOn w:val="DefaultParagraphFont"/>
  </w:style>
  <w:style w:type="character" w:customStyle="1" w:styleId="cat-UserDefinedgrp-60rplc-71">
    <w:name w:val="cat-UserDefined grp-60 rplc-71"/>
    <w:basedOn w:val="DefaultParagraphFont"/>
  </w:style>
  <w:style w:type="character" w:customStyle="1" w:styleId="cat-UserDefinedgrp-61rplc-73">
    <w:name w:val="cat-UserDefined grp-61 rplc-73"/>
    <w:basedOn w:val="DefaultParagraphFont"/>
  </w:style>
  <w:style w:type="character" w:customStyle="1" w:styleId="cat-UserDefinedgrp-62rplc-75">
    <w:name w:val="cat-UserDefined grp-62 rplc-75"/>
    <w:basedOn w:val="DefaultParagraphFont"/>
  </w:style>
  <w:style w:type="character" w:customStyle="1" w:styleId="cat-UserDefinedgrp-61rplc-77">
    <w:name w:val="cat-UserDefined grp-61 rplc-77"/>
    <w:basedOn w:val="DefaultParagraphFont"/>
  </w:style>
  <w:style w:type="character" w:customStyle="1" w:styleId="cat-UserDefinedgrp-63rplc-79">
    <w:name w:val="cat-UserDefined grp-63 rplc-79"/>
    <w:basedOn w:val="DefaultParagraphFont"/>
  </w:style>
  <w:style w:type="character" w:customStyle="1" w:styleId="cat-UserDefinedgrp-64rplc-81">
    <w:name w:val="cat-UserDefined grp-64 rplc-81"/>
    <w:basedOn w:val="DefaultParagraphFont"/>
  </w:style>
  <w:style w:type="character" w:customStyle="1" w:styleId="cat-UserDefinedgrp-65rplc-83">
    <w:name w:val="cat-UserDefined grp-65 rplc-83"/>
    <w:basedOn w:val="DefaultParagraphFont"/>
  </w:style>
  <w:style w:type="character" w:customStyle="1" w:styleId="cat-UserDefinedgrp-66rplc-85">
    <w:name w:val="cat-UserDefined grp-66 rplc-85"/>
    <w:basedOn w:val="DefaultParagraphFont"/>
  </w:style>
  <w:style w:type="character" w:customStyle="1" w:styleId="cat-UserDefinedgrp-67rplc-87">
    <w:name w:val="cat-UserDefined grp-67 rplc-87"/>
    <w:basedOn w:val="DefaultParagraphFont"/>
  </w:style>
  <w:style w:type="character" w:customStyle="1" w:styleId="cat-UserDefinedgrp-68rplc-89">
    <w:name w:val="cat-UserDefined grp-68 rplc-89"/>
    <w:basedOn w:val="DefaultParagraphFont"/>
  </w:style>
  <w:style w:type="character" w:customStyle="1" w:styleId="cat-UserDefinedgrp-69rplc-91">
    <w:name w:val="cat-UserDefined grp-69 rplc-91"/>
    <w:basedOn w:val="DefaultParagraphFont"/>
  </w:style>
  <w:style w:type="character" w:customStyle="1" w:styleId="cat-UserDefinedgrp-65rplc-95">
    <w:name w:val="cat-UserDefined grp-65 rplc-95"/>
    <w:basedOn w:val="DefaultParagraphFont"/>
  </w:style>
  <w:style w:type="character" w:customStyle="1" w:styleId="cat-UserDefinedgrp-34rplc-97">
    <w:name w:val="cat-UserDefined grp-34 rplc-97"/>
    <w:basedOn w:val="DefaultParagraphFont"/>
  </w:style>
  <w:style w:type="character" w:customStyle="1" w:styleId="cat-UserDefinedgrp-70rplc-99">
    <w:name w:val="cat-UserDefined grp-70 rplc-99"/>
    <w:basedOn w:val="DefaultParagraphFont"/>
  </w:style>
  <w:style w:type="character" w:customStyle="1" w:styleId="cat-UserDefinedgrp-71rplc-101">
    <w:name w:val="cat-UserDefined grp-71 rplc-101"/>
    <w:basedOn w:val="DefaultParagraphFont"/>
  </w:style>
  <w:style w:type="character" w:customStyle="1" w:styleId="cat-UserDefinedgrp-59rplc-103">
    <w:name w:val="cat-UserDefined grp-59 rplc-103"/>
    <w:basedOn w:val="DefaultParagraphFont"/>
  </w:style>
  <w:style w:type="character" w:customStyle="1" w:styleId="cat-UserDefinedgrp-73rplc-106">
    <w:name w:val="cat-UserDefined grp-73 rplc-106"/>
    <w:basedOn w:val="DefaultParagraphFont"/>
  </w:style>
  <w:style w:type="character" w:customStyle="1" w:styleId="cat-UserDefinedgrp-74rplc-107">
    <w:name w:val="cat-UserDefined grp-74 rplc-107"/>
    <w:basedOn w:val="DefaultParagraphFont"/>
  </w:style>
  <w:style w:type="character" w:customStyle="1" w:styleId="cat-UserDefinedgrp-75rplc-119">
    <w:name w:val="cat-UserDefined grp-75 rplc-119"/>
    <w:basedOn w:val="DefaultParagraphFont"/>
  </w:style>
  <w:style w:type="character" w:customStyle="1" w:styleId="cat-UserDefinedgrp-76rplc-125">
    <w:name w:val="cat-UserDefined grp-76 rplc-125"/>
    <w:basedOn w:val="DefaultParagraphFont"/>
  </w:style>
  <w:style w:type="character" w:customStyle="1" w:styleId="cat-UserDefinedgrp-77rplc-133">
    <w:name w:val="cat-UserDefined grp-77 rplc-133"/>
    <w:basedOn w:val="DefaultParagraphFont"/>
  </w:style>
  <w:style w:type="character" w:customStyle="1" w:styleId="cat-UserDefinedgrp-78rplc-137">
    <w:name w:val="cat-UserDefined grp-78 rplc-137"/>
    <w:basedOn w:val="DefaultParagraphFont"/>
  </w:style>
  <w:style w:type="character" w:customStyle="1" w:styleId="cat-UserDefinedgrp-35rplc-139">
    <w:name w:val="cat-UserDefined grp-35 rplc-139"/>
    <w:basedOn w:val="DefaultParagraphFont"/>
  </w:style>
  <w:style w:type="character" w:customStyle="1" w:styleId="cat-UserDefinedgrp-79rplc-141">
    <w:name w:val="cat-UserDefined grp-79 rplc-141"/>
    <w:basedOn w:val="DefaultParagraphFont"/>
  </w:style>
  <w:style w:type="character" w:customStyle="1" w:styleId="cat-UserDefinedgrp-80rplc-146">
    <w:name w:val="cat-UserDefined grp-80 rplc-146"/>
    <w:basedOn w:val="DefaultParagraphFont"/>
  </w:style>
  <w:style w:type="character" w:customStyle="1" w:styleId="cat-UserDefinedgrp-81rplc-148">
    <w:name w:val="cat-UserDefined grp-81 rplc-148"/>
    <w:basedOn w:val="DefaultParagraphFont"/>
  </w:style>
  <w:style w:type="character" w:customStyle="1" w:styleId="cat-UserDefinedgrp-82rplc-150">
    <w:name w:val="cat-UserDefined grp-82 rplc-150"/>
    <w:basedOn w:val="DefaultParagraphFont"/>
  </w:style>
  <w:style w:type="character" w:customStyle="1" w:styleId="cat-UserDefinedgrp-83rplc-152">
    <w:name w:val="cat-UserDefined grp-83 rplc-1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