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7C4B" w:rsidRPr="00032652" w:rsidP="008E7C4B">
      <w:pPr>
        <w:jc w:val="both"/>
        <w:rPr>
          <w:color w:val="59595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032652">
        <w:rPr>
          <w:color w:val="595959"/>
          <w:sz w:val="28"/>
          <w:szCs w:val="28"/>
        </w:rPr>
        <w:t>ИД: 16MS0152-01-2021-00</w:t>
      </w:r>
      <w:r>
        <w:rPr>
          <w:color w:val="595959"/>
          <w:sz w:val="28"/>
          <w:szCs w:val="28"/>
        </w:rPr>
        <w:t>467</w:t>
      </w:r>
      <w:r w:rsidRPr="00032652">
        <w:rPr>
          <w:color w:val="595959"/>
          <w:sz w:val="28"/>
          <w:szCs w:val="28"/>
        </w:rPr>
        <w:t>-</w:t>
      </w:r>
      <w:r>
        <w:rPr>
          <w:color w:val="595959"/>
          <w:sz w:val="28"/>
          <w:szCs w:val="28"/>
        </w:rPr>
        <w:t>15</w:t>
      </w:r>
    </w:p>
    <w:p w:rsidR="008E7C4B" w:rsidP="008E7C4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 Р И Г О В О Р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Дело № 1-8/1/2022</w:t>
      </w:r>
    </w:p>
    <w:p w:rsidR="008E7C4B" w:rsidP="008E7C4B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Российской  Федерации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5 апреля 2022 года                                       село Старое Дрожжаное     </w:t>
      </w:r>
    </w:p>
    <w:p w:rsidR="008E7C4B" w:rsidP="008E7C4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Дрожжановского района</w:t>
      </w:r>
    </w:p>
    <w:p w:rsidR="008E7C4B" w:rsidP="008E7C4B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  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2665"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 району Республики Татарстан      Яфизова З.Р.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2665">
        <w:rPr>
          <w:rFonts w:ascii="Times New Roman" w:hAnsi="Times New Roman"/>
          <w:sz w:val="28"/>
          <w:szCs w:val="28"/>
        </w:rPr>
        <w:t xml:space="preserve">с участием государственного обвинителя  </w:t>
      </w:r>
      <w:r>
        <w:rPr>
          <w:rFonts w:ascii="Times New Roman" w:hAnsi="Times New Roman"/>
          <w:sz w:val="28"/>
          <w:szCs w:val="28"/>
        </w:rPr>
        <w:t>заместителя прокурора</w:t>
      </w:r>
      <w:r w:rsidRPr="006F26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65">
        <w:rPr>
          <w:rFonts w:ascii="Times New Roman" w:hAnsi="Times New Roman"/>
          <w:sz w:val="28"/>
          <w:szCs w:val="28"/>
        </w:rPr>
        <w:t xml:space="preserve">Дрожжановского района РТ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Корухова</w:t>
      </w:r>
      <w:r>
        <w:rPr>
          <w:rFonts w:ascii="Times New Roman" w:hAnsi="Times New Roman"/>
          <w:sz w:val="28"/>
          <w:szCs w:val="28"/>
        </w:rPr>
        <w:t xml:space="preserve"> В.С., подсудимой </w:t>
      </w:r>
      <w:r>
        <w:rPr>
          <w:rFonts w:ascii="Times New Roman" w:hAnsi="Times New Roman"/>
          <w:sz w:val="28"/>
          <w:szCs w:val="28"/>
        </w:rPr>
        <w:t>Файзовой</w:t>
      </w:r>
      <w:r>
        <w:rPr>
          <w:rFonts w:ascii="Times New Roman" w:hAnsi="Times New Roman"/>
          <w:sz w:val="28"/>
          <w:szCs w:val="28"/>
        </w:rPr>
        <w:t xml:space="preserve"> О.А.,  адвоката защитника  </w:t>
      </w:r>
      <w:r>
        <w:rPr>
          <w:rFonts w:ascii="Times New Roman" w:hAnsi="Times New Roman"/>
          <w:sz w:val="28"/>
          <w:szCs w:val="28"/>
        </w:rPr>
        <w:t>Дамаевой</w:t>
      </w:r>
      <w:r>
        <w:rPr>
          <w:rFonts w:ascii="Times New Roman" w:hAnsi="Times New Roman"/>
          <w:sz w:val="28"/>
          <w:szCs w:val="28"/>
        </w:rPr>
        <w:t xml:space="preserve"> А.А. удостоверение №1769   ордер № 254180 выдан    5 апреля 2022 года Адвокатской конторой   Дрожжановского района  РТ,  при секретаре   Борисовой Н.Д., рассмотрев в судебном заседании уголовное дело в отношении </w:t>
      </w:r>
      <w:r>
        <w:rPr>
          <w:rFonts w:ascii="Times New Roman" w:hAnsi="Times New Roman"/>
          <w:sz w:val="28"/>
          <w:szCs w:val="28"/>
        </w:rPr>
        <w:t>Файзовой</w:t>
      </w:r>
      <w:r>
        <w:rPr>
          <w:rFonts w:ascii="Times New Roman" w:hAnsi="Times New Roman"/>
          <w:sz w:val="28"/>
          <w:szCs w:val="28"/>
        </w:rPr>
        <w:t xml:space="preserve"> О</w:t>
      </w:r>
      <w:r w:rsidR="00FD24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FD24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FD243C">
        <w:rPr>
          <w:rFonts w:ascii="Times New Roman" w:hAnsi="Times New Roman"/>
          <w:sz w:val="28"/>
          <w:szCs w:val="28"/>
        </w:rPr>
        <w:t>»сведения</w:t>
      </w:r>
      <w:r w:rsidR="00FD243C">
        <w:rPr>
          <w:rFonts w:ascii="Times New Roman" w:hAnsi="Times New Roman"/>
          <w:sz w:val="28"/>
          <w:szCs w:val="28"/>
        </w:rPr>
        <w:t xml:space="preserve"> удалены»</w:t>
      </w:r>
      <w:r>
        <w:rPr>
          <w:rFonts w:ascii="Times New Roman" w:hAnsi="Times New Roman"/>
          <w:sz w:val="28"/>
          <w:szCs w:val="28"/>
        </w:rPr>
        <w:t>, судимой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1) 9 сентября 2019 года мировым судьей судебного участка №1 по Дрожжановскому судебному району Республики Татарстан по п. «в» ч.2 ст.115 УК РФ,  ч.1 ст.119 УК РФ, ч.2 ст.69 УК Ф к обязательным срокам на срок 200 час.,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2) 7 ноября 2019 года </w:t>
      </w:r>
      <w:r>
        <w:rPr>
          <w:rFonts w:ascii="Times New Roman" w:hAnsi="Times New Roman"/>
          <w:sz w:val="28"/>
          <w:szCs w:val="28"/>
        </w:rPr>
        <w:t>Засвияжским</w:t>
      </w:r>
      <w:r>
        <w:rPr>
          <w:rFonts w:ascii="Times New Roman" w:hAnsi="Times New Roman"/>
          <w:sz w:val="28"/>
          <w:szCs w:val="28"/>
        </w:rPr>
        <w:t xml:space="preserve"> районным судом </w:t>
      </w:r>
      <w:r>
        <w:rPr>
          <w:rFonts w:ascii="Times New Roman" w:hAnsi="Times New Roman"/>
          <w:sz w:val="28"/>
          <w:szCs w:val="28"/>
        </w:rPr>
        <w:t>г.Ульяновска</w:t>
      </w:r>
      <w:r>
        <w:rPr>
          <w:rFonts w:ascii="Times New Roman" w:hAnsi="Times New Roman"/>
          <w:sz w:val="28"/>
          <w:szCs w:val="28"/>
        </w:rPr>
        <w:t xml:space="preserve"> по ч.1 ст.108 УК РФ к ограничению свободы на срок 1 год 6 месяцев, на основании ч.5 ст.69 УК РФ,ст.71 УК РФ,  с присоединением </w:t>
      </w:r>
      <w:r>
        <w:rPr>
          <w:rFonts w:ascii="Times New Roman" w:hAnsi="Times New Roman"/>
          <w:sz w:val="28"/>
          <w:szCs w:val="28"/>
        </w:rPr>
        <w:t>неотбытого</w:t>
      </w:r>
      <w:r>
        <w:rPr>
          <w:rFonts w:ascii="Times New Roman" w:hAnsi="Times New Roman"/>
          <w:sz w:val="28"/>
          <w:szCs w:val="28"/>
        </w:rPr>
        <w:t xml:space="preserve">  наказания по приговору от 9 сентября 2019 года к наказанию в виде ограничения свободы на срок 1 год 6 месяцев 10 дней,  </w:t>
      </w:r>
    </w:p>
    <w:p w:rsidR="008E7C4B" w:rsidRPr="00A0016F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обвиняемой</w:t>
      </w:r>
      <w:r w:rsidRPr="00A0016F">
        <w:rPr>
          <w:rFonts w:ascii="Times New Roman" w:hAnsi="Times New Roman"/>
          <w:sz w:val="28"/>
          <w:szCs w:val="28"/>
        </w:rPr>
        <w:t xml:space="preserve"> в совершении преступлений, предусмотренных </w:t>
      </w:r>
      <w:r>
        <w:rPr>
          <w:rFonts w:ascii="Times New Roman" w:hAnsi="Times New Roman"/>
          <w:sz w:val="28"/>
          <w:szCs w:val="28"/>
        </w:rPr>
        <w:t xml:space="preserve"> п. «в» ч.2</w:t>
      </w:r>
      <w:r w:rsidRPr="00A0016F">
        <w:rPr>
          <w:rFonts w:ascii="Times New Roman" w:hAnsi="Times New Roman"/>
          <w:sz w:val="28"/>
          <w:szCs w:val="28"/>
        </w:rPr>
        <w:t xml:space="preserve"> ст.115 УК РФ и  ч.1 ст.119 УК РФ  </w:t>
      </w:r>
    </w:p>
    <w:p w:rsidR="008E7C4B" w:rsidRPr="009476D9" w:rsidP="008E7C4B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b/>
          <w:bCs/>
          <w:sz w:val="28"/>
          <w:szCs w:val="28"/>
        </w:rPr>
        <w:t>установил:</w:t>
      </w:r>
      <w:r w:rsidRPr="00E96350">
        <w:rPr>
          <w:rFonts w:ascii="Times New Roman" w:hAnsi="Times New Roman"/>
          <w:sz w:val="28"/>
          <w:szCs w:val="28"/>
        </w:rPr>
        <w:t xml:space="preserve">     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19 февраля 2022 года около 14 час. </w:t>
      </w:r>
      <w:r>
        <w:rPr>
          <w:rFonts w:ascii="Times New Roman" w:hAnsi="Times New Roman"/>
          <w:sz w:val="28"/>
          <w:szCs w:val="28"/>
        </w:rPr>
        <w:t>Файзова</w:t>
      </w:r>
      <w:r>
        <w:rPr>
          <w:rFonts w:ascii="Times New Roman" w:hAnsi="Times New Roman"/>
          <w:sz w:val="28"/>
          <w:szCs w:val="28"/>
        </w:rPr>
        <w:t xml:space="preserve"> О.А.,  находясь </w:t>
      </w:r>
      <w:r w:rsidR="00FD243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 умышленно,   в ходе ссоры   с </w:t>
      </w:r>
      <w:r w:rsidR="00FD243C">
        <w:rPr>
          <w:rFonts w:ascii="Times New Roman" w:hAnsi="Times New Roman"/>
          <w:sz w:val="28"/>
          <w:szCs w:val="28"/>
        </w:rPr>
        <w:t>«потерпевшим»</w:t>
      </w:r>
      <w:r>
        <w:rPr>
          <w:rFonts w:ascii="Times New Roman" w:hAnsi="Times New Roman"/>
          <w:sz w:val="28"/>
          <w:szCs w:val="28"/>
        </w:rPr>
        <w:t xml:space="preserve"> с целью запугивания, держа в правой руке кухонный нож и размахивая им, подошла к </w:t>
      </w:r>
      <w:r w:rsidR="00FD243C">
        <w:rPr>
          <w:rFonts w:ascii="Times New Roman" w:hAnsi="Times New Roman"/>
          <w:sz w:val="28"/>
          <w:szCs w:val="28"/>
        </w:rPr>
        <w:t>«потерпевшему»</w:t>
      </w:r>
      <w:r>
        <w:rPr>
          <w:rFonts w:ascii="Times New Roman" w:hAnsi="Times New Roman"/>
          <w:sz w:val="28"/>
          <w:szCs w:val="28"/>
        </w:rPr>
        <w:t xml:space="preserve"> на расстояние менее одного метра и высказала ему угрозу   убийством, сказав «</w:t>
      </w:r>
      <w:r>
        <w:rPr>
          <w:rFonts w:ascii="Times New Roman" w:hAnsi="Times New Roman"/>
          <w:sz w:val="28"/>
          <w:szCs w:val="28"/>
        </w:rPr>
        <w:t>уходи,а</w:t>
      </w:r>
      <w:r>
        <w:rPr>
          <w:rFonts w:ascii="Times New Roman" w:hAnsi="Times New Roman"/>
          <w:sz w:val="28"/>
          <w:szCs w:val="28"/>
        </w:rPr>
        <w:t xml:space="preserve"> то прирежу или порублю на куски». С учетом сложившейся обстановки и агрессивного поведения     </w:t>
      </w:r>
      <w:r>
        <w:rPr>
          <w:rFonts w:ascii="Times New Roman" w:hAnsi="Times New Roman"/>
          <w:sz w:val="28"/>
          <w:szCs w:val="28"/>
        </w:rPr>
        <w:t>Файзовой</w:t>
      </w:r>
      <w:r>
        <w:rPr>
          <w:rFonts w:ascii="Times New Roman" w:hAnsi="Times New Roman"/>
          <w:sz w:val="28"/>
          <w:szCs w:val="28"/>
        </w:rPr>
        <w:t xml:space="preserve"> О.А.   угрозу  убийством      </w:t>
      </w:r>
      <w:r w:rsidR="00FD243C">
        <w:rPr>
          <w:rFonts w:ascii="Times New Roman" w:hAnsi="Times New Roman"/>
          <w:sz w:val="28"/>
          <w:szCs w:val="28"/>
        </w:rPr>
        <w:t>«потерпевший»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350">
        <w:rPr>
          <w:rFonts w:ascii="Times New Roman" w:hAnsi="Times New Roman"/>
          <w:sz w:val="28"/>
          <w:szCs w:val="28"/>
        </w:rPr>
        <w:t xml:space="preserve"> воспринял ре</w:t>
      </w:r>
      <w:r>
        <w:rPr>
          <w:rFonts w:ascii="Times New Roman" w:hAnsi="Times New Roman"/>
          <w:sz w:val="28"/>
          <w:szCs w:val="28"/>
        </w:rPr>
        <w:t>ально и опасался</w:t>
      </w:r>
      <w:r w:rsidRPr="00E96350">
        <w:rPr>
          <w:rFonts w:ascii="Times New Roman" w:hAnsi="Times New Roman"/>
          <w:sz w:val="28"/>
          <w:szCs w:val="28"/>
        </w:rPr>
        <w:t xml:space="preserve"> ее осуществления.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19 февраля 2022 года около 14 час. 30 </w:t>
      </w:r>
      <w:r>
        <w:rPr>
          <w:rFonts w:ascii="Times New Roman" w:hAnsi="Times New Roman"/>
          <w:sz w:val="28"/>
          <w:szCs w:val="28"/>
        </w:rPr>
        <w:t>мин.Файзова</w:t>
      </w:r>
      <w:r>
        <w:rPr>
          <w:rFonts w:ascii="Times New Roman" w:hAnsi="Times New Roman"/>
          <w:sz w:val="28"/>
          <w:szCs w:val="28"/>
        </w:rPr>
        <w:t xml:space="preserve"> О.А.,  находясь в </w:t>
      </w:r>
      <w:r w:rsidR="00FD243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     в ходе ссоры   с </w:t>
      </w:r>
      <w:r w:rsidR="00FD243C">
        <w:rPr>
          <w:rFonts w:ascii="Times New Roman" w:hAnsi="Times New Roman"/>
          <w:sz w:val="28"/>
          <w:szCs w:val="28"/>
        </w:rPr>
        <w:t>«потерпевшим»</w:t>
      </w:r>
      <w:r>
        <w:rPr>
          <w:rFonts w:ascii="Times New Roman" w:hAnsi="Times New Roman"/>
          <w:sz w:val="28"/>
          <w:szCs w:val="28"/>
        </w:rPr>
        <w:t xml:space="preserve"> действуя с прямым умыслом на причинение легкого вреда его здоровью, с применением предмета, используемого в качестве оружия, держа в руке металлическую сковороду, и, применив   его в качестве оружия, нанесла сковородой 1 удар в область головы </w:t>
      </w:r>
      <w:r w:rsidR="00FD243C">
        <w:rPr>
          <w:rFonts w:ascii="Times New Roman" w:hAnsi="Times New Roman"/>
          <w:sz w:val="28"/>
          <w:szCs w:val="28"/>
        </w:rPr>
        <w:t>«потерпевшего»</w:t>
      </w:r>
      <w:r>
        <w:rPr>
          <w:rFonts w:ascii="Times New Roman" w:hAnsi="Times New Roman"/>
          <w:sz w:val="28"/>
          <w:szCs w:val="28"/>
        </w:rPr>
        <w:t xml:space="preserve">, причинив  ему телесное повреждение в виде ушибленной раны в лобной области справа с кровоподтеком, распространяющимся вниз от раны на веки правого глаза, которое повлекло за собой кратковременное расстройство здоровья до 21 дня (3 недель) от </w:t>
      </w:r>
      <w:r>
        <w:rPr>
          <w:rFonts w:ascii="Times New Roman" w:hAnsi="Times New Roman"/>
          <w:sz w:val="28"/>
          <w:szCs w:val="28"/>
        </w:rPr>
        <w:t xml:space="preserve">момента причинения травмы и по этому признаку является повреждением, причинившим легкий вред здоровью.   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</w:t>
      </w:r>
      <w:r w:rsidRPr="0067724F">
        <w:rPr>
          <w:rFonts w:ascii="Times New Roman" w:hAnsi="Times New Roman"/>
          <w:sz w:val="28"/>
          <w:szCs w:val="28"/>
        </w:rPr>
        <w:t xml:space="preserve">судебном заседании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Файзова</w:t>
      </w:r>
      <w:r>
        <w:rPr>
          <w:rFonts w:ascii="Times New Roman" w:hAnsi="Times New Roman"/>
          <w:sz w:val="28"/>
          <w:szCs w:val="28"/>
        </w:rPr>
        <w:t xml:space="preserve"> О.А.  </w:t>
      </w:r>
      <w:r w:rsidRPr="0067724F">
        <w:rPr>
          <w:rFonts w:ascii="Times New Roman" w:hAnsi="Times New Roman"/>
          <w:sz w:val="28"/>
          <w:szCs w:val="28"/>
        </w:rPr>
        <w:t xml:space="preserve">вину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7724F">
        <w:rPr>
          <w:rFonts w:ascii="Times New Roman" w:hAnsi="Times New Roman"/>
          <w:sz w:val="28"/>
          <w:szCs w:val="28"/>
        </w:rPr>
        <w:t>признал</w:t>
      </w:r>
      <w:r>
        <w:rPr>
          <w:rFonts w:ascii="Times New Roman" w:hAnsi="Times New Roman"/>
          <w:sz w:val="28"/>
          <w:szCs w:val="28"/>
        </w:rPr>
        <w:t xml:space="preserve">а,  пояснила, что раскаивается в содеянном, от дачи показаний отказалась. Из оглашенных в суде показаний </w:t>
      </w:r>
      <w:r>
        <w:rPr>
          <w:rFonts w:ascii="Times New Roman" w:hAnsi="Times New Roman"/>
          <w:sz w:val="28"/>
          <w:szCs w:val="28"/>
        </w:rPr>
        <w:t>Файзовой</w:t>
      </w:r>
      <w:r>
        <w:rPr>
          <w:rFonts w:ascii="Times New Roman" w:hAnsi="Times New Roman"/>
          <w:sz w:val="28"/>
          <w:szCs w:val="28"/>
        </w:rPr>
        <w:t xml:space="preserve"> О.А. следует, что  19 февраля 2022 года около 14 час.  в ходе ссоры с </w:t>
      </w:r>
      <w:r w:rsidR="008F0473">
        <w:rPr>
          <w:rFonts w:ascii="Times New Roman" w:hAnsi="Times New Roman"/>
          <w:sz w:val="28"/>
          <w:szCs w:val="28"/>
        </w:rPr>
        <w:t>«потерпевшим»</w:t>
      </w:r>
      <w:r>
        <w:rPr>
          <w:rFonts w:ascii="Times New Roman" w:hAnsi="Times New Roman"/>
          <w:sz w:val="28"/>
          <w:szCs w:val="28"/>
        </w:rPr>
        <w:t xml:space="preserve"> стала выгонять его из дома,  взяв  кухонный нож прошла в зальную комнату,</w:t>
      </w:r>
      <w:r w:rsidR="008F0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где сидел </w:t>
      </w:r>
      <w:r w:rsidR="008F0473">
        <w:rPr>
          <w:rFonts w:ascii="Times New Roman" w:hAnsi="Times New Roman"/>
          <w:sz w:val="28"/>
          <w:szCs w:val="28"/>
        </w:rPr>
        <w:t>«потерпевший»</w:t>
      </w:r>
      <w:r>
        <w:rPr>
          <w:rFonts w:ascii="Times New Roman" w:hAnsi="Times New Roman"/>
          <w:sz w:val="28"/>
          <w:szCs w:val="28"/>
        </w:rPr>
        <w:t xml:space="preserve">,  говорила, что бы тот ушел из дома, иначе его прирежет, чтобы напугать его, говорила, что порубит его на куски. </w:t>
      </w:r>
      <w:r w:rsidR="008F0473">
        <w:rPr>
          <w:rFonts w:ascii="Times New Roman" w:hAnsi="Times New Roman"/>
          <w:sz w:val="28"/>
          <w:szCs w:val="28"/>
        </w:rPr>
        <w:t>«Потерпевший»</w:t>
      </w:r>
      <w:r>
        <w:rPr>
          <w:rFonts w:ascii="Times New Roman" w:hAnsi="Times New Roman"/>
          <w:sz w:val="28"/>
          <w:szCs w:val="28"/>
        </w:rPr>
        <w:t xml:space="preserve"> стал собираться, они продолжали ссориться, она взяла из кухни  чугунную сковороду, подошла к </w:t>
      </w:r>
      <w:r w:rsidR="008F0473">
        <w:rPr>
          <w:rFonts w:ascii="Times New Roman" w:hAnsi="Times New Roman"/>
          <w:sz w:val="28"/>
          <w:szCs w:val="28"/>
        </w:rPr>
        <w:t>«потерпевшему»</w:t>
      </w:r>
      <w:r>
        <w:rPr>
          <w:rFonts w:ascii="Times New Roman" w:hAnsi="Times New Roman"/>
          <w:sz w:val="28"/>
          <w:szCs w:val="28"/>
        </w:rPr>
        <w:t xml:space="preserve"> и нанесла 1 удар снизу вверх в область его лба .От удара у него пошла кровь, она принесла ему бинт, чтобы тот остановил кровотечение(л.д.40-43) 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14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оглашенных в судебном заседании показаний потерпевшего </w:t>
      </w:r>
      <w:r w:rsidR="008F0473">
        <w:rPr>
          <w:rFonts w:ascii="Times New Roman" w:hAnsi="Times New Roman"/>
          <w:sz w:val="28"/>
          <w:szCs w:val="28"/>
        </w:rPr>
        <w:t xml:space="preserve">«сведения </w:t>
      </w:r>
      <w:r w:rsidR="008F0473">
        <w:rPr>
          <w:rFonts w:ascii="Times New Roman" w:hAnsi="Times New Roman"/>
          <w:sz w:val="28"/>
          <w:szCs w:val="28"/>
        </w:rPr>
        <w:t>удалены»</w:t>
      </w:r>
      <w:r>
        <w:rPr>
          <w:rFonts w:ascii="Times New Roman" w:hAnsi="Times New Roman"/>
          <w:sz w:val="28"/>
          <w:szCs w:val="28"/>
        </w:rPr>
        <w:t>следует</w:t>
      </w:r>
      <w:r w:rsidRPr="00014720"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/>
          <w:sz w:val="28"/>
          <w:szCs w:val="28"/>
        </w:rPr>
        <w:t xml:space="preserve">  19 февраля 2022 года  около 14 час. в связи с тем, что он сделал замечание пасынку, между ним и </w:t>
      </w:r>
      <w:r w:rsidR="008F0473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Файзовой</w:t>
      </w:r>
      <w:r>
        <w:rPr>
          <w:rFonts w:ascii="Times New Roman" w:hAnsi="Times New Roman"/>
          <w:sz w:val="28"/>
          <w:szCs w:val="28"/>
        </w:rPr>
        <w:t xml:space="preserve">  О. началась ссора. Его </w:t>
      </w:r>
      <w:r w:rsidR="008F0473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со словами «уходи, а то прирежу, или порублю на куски» зашла в зальное помещение, где он лежал на диване, стала размахивать ножом. Угрозу убийством он воспринял реально, так как она уже привлекалась по уголовным статьям. Спустя 10-15 мин. в ходе словесной ссоры, </w:t>
      </w:r>
      <w:r w:rsidR="008F0473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>схватив чугунную сковороду подошла  к нему и ударила один раз по голове, от чего он почувствовал  сильную физическую боль  (л.д.36-38).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90AA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Свидетель</w:t>
      </w:r>
      <w:r w:rsidR="00A90AA4">
        <w:rPr>
          <w:rFonts w:ascii="Times New Roman" w:hAnsi="Times New Roman"/>
          <w:sz w:val="28"/>
          <w:szCs w:val="28"/>
        </w:rPr>
        <w:t xml:space="preserve"> 1»</w:t>
      </w:r>
      <w:r>
        <w:rPr>
          <w:rFonts w:ascii="Times New Roman" w:hAnsi="Times New Roman"/>
          <w:sz w:val="28"/>
          <w:szCs w:val="28"/>
        </w:rPr>
        <w:t xml:space="preserve">   в судебном заседании пояснил, что    19 февраля 2022 года  около 14 час. когда находился на кухне, между </w:t>
      </w:r>
      <w:r w:rsidR="00A90AA4">
        <w:rPr>
          <w:rFonts w:ascii="Times New Roman" w:hAnsi="Times New Roman"/>
          <w:sz w:val="28"/>
          <w:szCs w:val="28"/>
        </w:rPr>
        <w:t>Файзовой</w:t>
      </w:r>
      <w:r w:rsidR="00A90AA4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F0473">
        <w:rPr>
          <w:rFonts w:ascii="Times New Roman" w:hAnsi="Times New Roman"/>
          <w:sz w:val="28"/>
          <w:szCs w:val="28"/>
        </w:rPr>
        <w:t>«потерпевшим»</w:t>
      </w:r>
      <w:r>
        <w:rPr>
          <w:rFonts w:ascii="Times New Roman" w:hAnsi="Times New Roman"/>
          <w:sz w:val="28"/>
          <w:szCs w:val="28"/>
        </w:rPr>
        <w:t xml:space="preserve">  произошла ссора, </w:t>
      </w:r>
      <w:r w:rsidR="008F0473">
        <w:rPr>
          <w:rFonts w:ascii="Times New Roman" w:hAnsi="Times New Roman"/>
          <w:sz w:val="28"/>
          <w:szCs w:val="28"/>
        </w:rPr>
        <w:t>«потерпевший»</w:t>
      </w:r>
      <w:r>
        <w:rPr>
          <w:rFonts w:ascii="Times New Roman" w:hAnsi="Times New Roman"/>
          <w:sz w:val="28"/>
          <w:szCs w:val="28"/>
        </w:rPr>
        <w:t xml:space="preserve">  не угрожал, он просил еды и денег, затем </w:t>
      </w:r>
      <w:r w:rsidR="00A90AA4">
        <w:rPr>
          <w:rFonts w:ascii="Times New Roman" w:hAnsi="Times New Roman"/>
          <w:sz w:val="28"/>
          <w:szCs w:val="28"/>
        </w:rPr>
        <w:t>Файзова</w:t>
      </w:r>
      <w:r w:rsidR="00A90AA4">
        <w:rPr>
          <w:rFonts w:ascii="Times New Roman" w:hAnsi="Times New Roman"/>
          <w:sz w:val="28"/>
          <w:szCs w:val="28"/>
        </w:rPr>
        <w:t xml:space="preserve"> О.А. </w:t>
      </w:r>
      <w:r>
        <w:rPr>
          <w:rFonts w:ascii="Times New Roman" w:hAnsi="Times New Roman"/>
          <w:sz w:val="28"/>
          <w:szCs w:val="28"/>
        </w:rPr>
        <w:t xml:space="preserve">взяла кухонный нож на кухне, и зашла в зал к </w:t>
      </w:r>
      <w:r w:rsidR="008F0473">
        <w:rPr>
          <w:rFonts w:ascii="Times New Roman" w:hAnsi="Times New Roman"/>
          <w:sz w:val="28"/>
          <w:szCs w:val="28"/>
        </w:rPr>
        <w:t xml:space="preserve">«потерпевшему» </w:t>
      </w:r>
      <w:r>
        <w:rPr>
          <w:rFonts w:ascii="Times New Roman" w:hAnsi="Times New Roman"/>
          <w:sz w:val="28"/>
          <w:szCs w:val="28"/>
        </w:rPr>
        <w:t xml:space="preserve"> Он не слышал слова угрозы, </w:t>
      </w:r>
      <w:r w:rsidR="00A90AA4">
        <w:rPr>
          <w:rFonts w:ascii="Times New Roman" w:hAnsi="Times New Roman"/>
          <w:sz w:val="28"/>
          <w:szCs w:val="28"/>
        </w:rPr>
        <w:t>Файзова</w:t>
      </w:r>
      <w:r w:rsidR="00A90AA4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и </w:t>
      </w:r>
      <w:r w:rsidR="008F0473">
        <w:rPr>
          <w:rFonts w:ascii="Times New Roman" w:hAnsi="Times New Roman"/>
          <w:sz w:val="28"/>
          <w:szCs w:val="28"/>
        </w:rPr>
        <w:t>«потерпевший»</w:t>
      </w:r>
      <w:r>
        <w:rPr>
          <w:rFonts w:ascii="Times New Roman" w:hAnsi="Times New Roman"/>
          <w:sz w:val="28"/>
          <w:szCs w:val="28"/>
        </w:rPr>
        <w:t xml:space="preserve"> разговаривали спокойно. Затем ссора </w:t>
      </w:r>
      <w:r>
        <w:rPr>
          <w:rFonts w:ascii="Times New Roman" w:hAnsi="Times New Roman"/>
          <w:sz w:val="28"/>
          <w:szCs w:val="28"/>
        </w:rPr>
        <w:t>еще</w:t>
      </w:r>
      <w:r>
        <w:rPr>
          <w:rFonts w:ascii="Times New Roman" w:hAnsi="Times New Roman"/>
          <w:sz w:val="28"/>
          <w:szCs w:val="28"/>
        </w:rPr>
        <w:t xml:space="preserve"> продолжилась и </w:t>
      </w:r>
      <w:r w:rsidR="00A90AA4">
        <w:rPr>
          <w:rFonts w:ascii="Times New Roman" w:hAnsi="Times New Roman"/>
          <w:sz w:val="28"/>
          <w:szCs w:val="28"/>
        </w:rPr>
        <w:t>Файзова</w:t>
      </w:r>
      <w:r w:rsidR="00A90AA4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ударила </w:t>
      </w:r>
      <w:r w:rsidR="008F0473">
        <w:rPr>
          <w:rFonts w:ascii="Times New Roman" w:hAnsi="Times New Roman"/>
          <w:sz w:val="28"/>
          <w:szCs w:val="28"/>
        </w:rPr>
        <w:t>«потерпевшего»</w:t>
      </w:r>
      <w:r>
        <w:rPr>
          <w:rFonts w:ascii="Times New Roman" w:hAnsi="Times New Roman"/>
          <w:sz w:val="28"/>
          <w:szCs w:val="28"/>
        </w:rPr>
        <w:t xml:space="preserve"> сковородой  в область лба.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Из оглашенных в судебном заседании показаний </w:t>
      </w:r>
      <w:r w:rsidR="00A90AA4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>видетеля</w:t>
      </w:r>
      <w:r w:rsidR="00A90AA4">
        <w:rPr>
          <w:rFonts w:ascii="Times New Roman" w:hAnsi="Times New Roman"/>
          <w:sz w:val="28"/>
          <w:szCs w:val="28"/>
        </w:rPr>
        <w:t xml:space="preserve"> 1»</w:t>
      </w:r>
      <w:r>
        <w:rPr>
          <w:rFonts w:ascii="Times New Roman" w:hAnsi="Times New Roman"/>
          <w:sz w:val="28"/>
          <w:szCs w:val="28"/>
        </w:rPr>
        <w:t xml:space="preserve"> следует, что он слышал, что </w:t>
      </w:r>
      <w:r w:rsidR="00A90AA4">
        <w:rPr>
          <w:rFonts w:ascii="Times New Roman" w:hAnsi="Times New Roman"/>
          <w:sz w:val="28"/>
          <w:szCs w:val="28"/>
        </w:rPr>
        <w:t>Файзова</w:t>
      </w:r>
      <w:r w:rsidR="00A90AA4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выгоняла </w:t>
      </w:r>
      <w:r w:rsidR="00A90AA4">
        <w:rPr>
          <w:rFonts w:ascii="Times New Roman" w:hAnsi="Times New Roman"/>
          <w:sz w:val="28"/>
          <w:szCs w:val="28"/>
        </w:rPr>
        <w:t xml:space="preserve">«потерпевшего» </w:t>
      </w:r>
      <w:r>
        <w:rPr>
          <w:rFonts w:ascii="Times New Roman" w:hAnsi="Times New Roman"/>
          <w:sz w:val="28"/>
          <w:szCs w:val="28"/>
        </w:rPr>
        <w:t xml:space="preserve">из дома, высказывала угрозы «прирежу, порублю на куски»  (л.д.55-57). По поводу </w:t>
      </w:r>
      <w:r>
        <w:rPr>
          <w:rFonts w:ascii="Times New Roman" w:hAnsi="Times New Roman"/>
          <w:sz w:val="28"/>
          <w:szCs w:val="28"/>
        </w:rPr>
        <w:t>оглашенных</w:t>
      </w:r>
      <w:r>
        <w:rPr>
          <w:rFonts w:ascii="Times New Roman" w:hAnsi="Times New Roman"/>
          <w:sz w:val="28"/>
          <w:szCs w:val="28"/>
        </w:rPr>
        <w:t xml:space="preserve"> показаний </w:t>
      </w:r>
      <w:r w:rsidR="00A90AA4">
        <w:rPr>
          <w:rFonts w:ascii="Times New Roman" w:hAnsi="Times New Roman"/>
          <w:sz w:val="28"/>
          <w:szCs w:val="28"/>
        </w:rPr>
        <w:t>«С</w:t>
      </w:r>
      <w:r w:rsidR="008F0473">
        <w:rPr>
          <w:rFonts w:ascii="Times New Roman" w:hAnsi="Times New Roman"/>
          <w:sz w:val="28"/>
          <w:szCs w:val="28"/>
        </w:rPr>
        <w:t>видетель</w:t>
      </w:r>
      <w:r w:rsidR="00A90AA4">
        <w:rPr>
          <w:rFonts w:ascii="Times New Roman" w:hAnsi="Times New Roman"/>
          <w:sz w:val="28"/>
          <w:szCs w:val="28"/>
        </w:rPr>
        <w:t xml:space="preserve"> 1</w:t>
      </w:r>
      <w:r w:rsidR="008F04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заявил, что он  с содержанием протокола не согласен, свои подписи в протоколе не оспаривал.</w:t>
      </w:r>
    </w:p>
    <w:p w:rsidR="008E7C4B" w:rsidP="008E7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Выслушав подсудимую </w:t>
      </w:r>
      <w:r>
        <w:rPr>
          <w:sz w:val="28"/>
          <w:szCs w:val="28"/>
        </w:rPr>
        <w:t>Файзову</w:t>
      </w:r>
      <w:r>
        <w:rPr>
          <w:sz w:val="28"/>
          <w:szCs w:val="28"/>
        </w:rPr>
        <w:t xml:space="preserve"> О.А., </w:t>
      </w:r>
      <w:r w:rsidR="00A90AA4">
        <w:rPr>
          <w:sz w:val="28"/>
          <w:szCs w:val="28"/>
        </w:rPr>
        <w:t>«</w:t>
      </w:r>
      <w:r>
        <w:rPr>
          <w:sz w:val="28"/>
          <w:szCs w:val="28"/>
        </w:rPr>
        <w:t>свидетеля</w:t>
      </w:r>
      <w:r w:rsidR="00A90AA4">
        <w:rPr>
          <w:sz w:val="28"/>
          <w:szCs w:val="28"/>
        </w:rPr>
        <w:t xml:space="preserve"> 1»</w:t>
      </w:r>
      <w:r>
        <w:rPr>
          <w:sz w:val="28"/>
          <w:szCs w:val="28"/>
        </w:rPr>
        <w:t xml:space="preserve">, огласив </w:t>
      </w:r>
      <w:r w:rsidRPr="00501409">
        <w:rPr>
          <w:sz w:val="28"/>
          <w:szCs w:val="28"/>
        </w:rPr>
        <w:t>по</w:t>
      </w:r>
      <w:r>
        <w:rPr>
          <w:sz w:val="28"/>
          <w:szCs w:val="28"/>
        </w:rPr>
        <w:t>казания подсудимой, потерпевшего</w:t>
      </w:r>
      <w:r w:rsidRPr="005014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A90AA4">
        <w:rPr>
          <w:sz w:val="28"/>
          <w:szCs w:val="28"/>
        </w:rPr>
        <w:t>«</w:t>
      </w:r>
      <w:r>
        <w:rPr>
          <w:sz w:val="28"/>
          <w:szCs w:val="28"/>
        </w:rPr>
        <w:t>свидетеля</w:t>
      </w:r>
      <w:r w:rsidR="00A90AA4">
        <w:rPr>
          <w:sz w:val="28"/>
          <w:szCs w:val="28"/>
        </w:rPr>
        <w:t xml:space="preserve"> 1»</w:t>
      </w:r>
      <w:r>
        <w:rPr>
          <w:sz w:val="28"/>
          <w:szCs w:val="28"/>
        </w:rPr>
        <w:t xml:space="preserve">  </w:t>
      </w:r>
      <w:r w:rsidR="00A90AA4">
        <w:rPr>
          <w:sz w:val="28"/>
          <w:szCs w:val="28"/>
        </w:rPr>
        <w:t>,</w:t>
      </w:r>
      <w:r w:rsidRPr="00501409">
        <w:rPr>
          <w:sz w:val="28"/>
          <w:szCs w:val="28"/>
        </w:rPr>
        <w:t xml:space="preserve">исследовав материалы дела, суд считает, что действия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Файзовой</w:t>
      </w:r>
      <w:r>
        <w:rPr>
          <w:color w:val="000000"/>
          <w:sz w:val="28"/>
          <w:szCs w:val="28"/>
        </w:rPr>
        <w:t xml:space="preserve"> О.А.</w:t>
      </w:r>
      <w:r w:rsidRPr="00501409">
        <w:rPr>
          <w:color w:val="000000"/>
          <w:sz w:val="28"/>
          <w:szCs w:val="28"/>
        </w:rPr>
        <w:t xml:space="preserve">  квалифицированы правильно органом    дознания</w:t>
      </w:r>
      <w:r>
        <w:rPr>
          <w:sz w:val="28"/>
          <w:szCs w:val="28"/>
        </w:rPr>
        <w:t xml:space="preserve">         </w:t>
      </w:r>
      <w:r w:rsidRPr="00E96350">
        <w:rPr>
          <w:sz w:val="28"/>
          <w:szCs w:val="28"/>
        </w:rPr>
        <w:t>по  ч. 1 ст. 119 УК РФ, как угроза убийством, когда имелись основания опаса</w:t>
      </w:r>
      <w:r>
        <w:rPr>
          <w:sz w:val="28"/>
          <w:szCs w:val="28"/>
        </w:rPr>
        <w:t>ться осуществления этой угрозы, и  по п. «в» ч. 2</w:t>
      </w:r>
      <w:r w:rsidRPr="00E96350">
        <w:rPr>
          <w:sz w:val="28"/>
          <w:szCs w:val="28"/>
        </w:rPr>
        <w:t xml:space="preserve"> ст. 1</w:t>
      </w:r>
      <w:r>
        <w:rPr>
          <w:sz w:val="28"/>
          <w:szCs w:val="28"/>
        </w:rPr>
        <w:t>15</w:t>
      </w:r>
      <w:r w:rsidRPr="00E96350">
        <w:rPr>
          <w:sz w:val="28"/>
          <w:szCs w:val="28"/>
        </w:rPr>
        <w:t xml:space="preserve"> УК РФ, как </w:t>
      </w:r>
      <w:r>
        <w:rPr>
          <w:sz w:val="28"/>
          <w:szCs w:val="28"/>
        </w:rPr>
        <w:t>умышленное причинение легкого вреда здоровью, вызвавшего кратковременное расстройство здоровья совершенное с применением предмета, используемого в качестве оружия.</w:t>
      </w:r>
    </w:p>
    <w:p w:rsidR="008E7C4B" w:rsidP="008E7C4B">
      <w:pPr>
        <w:pStyle w:val="ConsPlusNormal"/>
        <w:jc w:val="both"/>
      </w:pPr>
      <w:r>
        <w:t xml:space="preserve">       </w:t>
      </w:r>
      <w:r w:rsidRPr="00ED506D">
        <w:t xml:space="preserve"> </w:t>
      </w:r>
      <w:r>
        <w:t>Виновность подсудимой в</w:t>
      </w:r>
      <w:r w:rsidRPr="00ED506D">
        <w:t xml:space="preserve"> совершении преступления, предусмотренного  </w:t>
      </w:r>
      <w:r>
        <w:t>ч.1 ст.119 УК РФ,</w:t>
      </w:r>
      <w:r w:rsidRPr="001E27DB">
        <w:t xml:space="preserve"> </w:t>
      </w:r>
      <w:r w:rsidRPr="00ED506D">
        <w:t>подтверждается  вышеизлож</w:t>
      </w:r>
      <w:r>
        <w:t xml:space="preserve">енными показаниями  </w:t>
      </w:r>
      <w:r>
        <w:t xml:space="preserve">подсудимой </w:t>
      </w:r>
      <w:r>
        <w:t>Файзовой</w:t>
      </w:r>
      <w:r>
        <w:t xml:space="preserve"> О.А., потерпевшего </w:t>
      </w:r>
      <w:r w:rsidR="009430A2">
        <w:t>«сведения удалены»</w:t>
      </w:r>
      <w:r>
        <w:t xml:space="preserve">., свидетеля </w:t>
      </w:r>
      <w:r w:rsidR="009430A2">
        <w:t>«сведения удалены»</w:t>
      </w:r>
      <w:r>
        <w:t xml:space="preserve">., выписками из КУСП №187,188 от 19 февраля 2022 года (л.д.5,6),   заявлением </w:t>
      </w:r>
      <w:r w:rsidR="009430A2">
        <w:t>«потерпевшего»</w:t>
      </w:r>
      <w:r>
        <w:t xml:space="preserve"> о привлечении  </w:t>
      </w:r>
      <w:r>
        <w:t>Файзовой</w:t>
      </w:r>
      <w:r>
        <w:t xml:space="preserve"> О.А. к уголовной ответственности (л.д.10), протоколом осмотра жилого дома </w:t>
      </w:r>
      <w:r w:rsidR="009430A2">
        <w:t xml:space="preserve">«сведения удалены» </w:t>
      </w:r>
      <w:r>
        <w:t xml:space="preserve"> (л.д.17-24), протоколом осмотра ножа (л.д.47-51),  </w:t>
      </w:r>
    </w:p>
    <w:p w:rsidR="008E7C4B" w:rsidP="008E7C4B">
      <w:pPr>
        <w:pStyle w:val="ConsPlusNormal"/>
        <w:jc w:val="both"/>
      </w:pPr>
      <w:r>
        <w:t xml:space="preserve">       Виновность подсудимой </w:t>
      </w:r>
      <w:r w:rsidRPr="00ED506D">
        <w:t xml:space="preserve">в  совершении преступления, предусмотренного  </w:t>
      </w:r>
      <w:r>
        <w:t xml:space="preserve"> п. «в» ч. 2</w:t>
      </w:r>
      <w:r w:rsidRPr="00E96350">
        <w:t xml:space="preserve"> ст. 1</w:t>
      </w:r>
      <w:r>
        <w:t>15 УК РФ,</w:t>
      </w:r>
      <w:r w:rsidRPr="001E27DB">
        <w:t xml:space="preserve"> </w:t>
      </w:r>
      <w:r w:rsidRPr="00ED506D">
        <w:t xml:space="preserve">подтверждается  </w:t>
      </w:r>
      <w:r>
        <w:t xml:space="preserve">показаниями подсудимой </w:t>
      </w:r>
      <w:r>
        <w:t>Файзовой</w:t>
      </w:r>
      <w:r>
        <w:t xml:space="preserve"> О.А., потерпевшего, </w:t>
      </w:r>
      <w:r w:rsidR="00867E6A">
        <w:t>«</w:t>
      </w:r>
      <w:r>
        <w:t xml:space="preserve">свидетеля </w:t>
      </w:r>
      <w:r w:rsidR="00867E6A">
        <w:t>1»</w:t>
      </w:r>
      <w:r w:rsidR="009430A2">
        <w:t xml:space="preserve">, </w:t>
      </w:r>
      <w:r>
        <w:t xml:space="preserve"> выписками из КУСП №187,188 от 19 февраля 2022 года (л.д.5,6),   заявлением </w:t>
      </w:r>
      <w:r w:rsidR="009430A2">
        <w:t>«потерпевшего»</w:t>
      </w:r>
      <w:r>
        <w:t xml:space="preserve"> о привлечении  </w:t>
      </w:r>
      <w:r>
        <w:t>Файзовой</w:t>
      </w:r>
      <w:r>
        <w:t xml:space="preserve"> О.А. к уголовной ответственности (л.д.10), протоколом осмотра жилого дома </w:t>
      </w:r>
      <w:r w:rsidR="009430A2">
        <w:t>«сведения удалены»</w:t>
      </w:r>
      <w:r>
        <w:t xml:space="preserve"> (л.д.17-24), протоколом осмотра сковороды (л.д.47-51),   заключением   эксперта №76 от 25 февраля 2022 года  о выявлении у </w:t>
      </w:r>
      <w:r w:rsidR="009430A2">
        <w:t>«сведения удалены»</w:t>
      </w:r>
      <w:r w:rsidRPr="008D680D">
        <w:t xml:space="preserve"> </w:t>
      </w:r>
      <w:r>
        <w:t>ушибленной раны в лобной области справа с кровоподтеком, распространяющимся вниз от раны на веки правого глаза, которое повлекло за собой кратковременное расстройство здоровья до 21 дня (3 недель) от момента причинения травмы и по этому признаку является повреждением, причинившим легкий вред здоровью (л.д.29-30).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42DCC">
        <w:rPr>
          <w:bCs/>
          <w:sz w:val="28"/>
          <w:szCs w:val="28"/>
        </w:rPr>
        <w:t xml:space="preserve">   </w:t>
      </w:r>
      <w:r w:rsidRPr="00942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19D5">
        <w:rPr>
          <w:rFonts w:ascii="Times New Roman" w:hAnsi="Times New Roman"/>
          <w:sz w:val="28"/>
          <w:szCs w:val="28"/>
        </w:rPr>
        <w:t>При назначении наказания   учтены характер и степень общ</w:t>
      </w:r>
      <w:r>
        <w:rPr>
          <w:rFonts w:ascii="Times New Roman" w:hAnsi="Times New Roman"/>
          <w:sz w:val="28"/>
          <w:szCs w:val="28"/>
        </w:rPr>
        <w:t>ественной опасности совершенных преступлений, личность виновной</w:t>
      </w:r>
      <w:r w:rsidRPr="00CD19D5">
        <w:rPr>
          <w:rFonts w:ascii="Times New Roman" w:hAnsi="Times New Roman"/>
          <w:sz w:val="28"/>
          <w:szCs w:val="28"/>
        </w:rPr>
        <w:t>, обстоятельства, смягчающие и отягчающие наказание, а также влияние назначенного наказания на испр</w:t>
      </w:r>
      <w:r>
        <w:rPr>
          <w:rFonts w:ascii="Times New Roman" w:hAnsi="Times New Roman"/>
          <w:sz w:val="28"/>
          <w:szCs w:val="28"/>
        </w:rPr>
        <w:t>авление осужденной</w:t>
      </w:r>
      <w:r w:rsidRPr="00CD19D5">
        <w:rPr>
          <w:rFonts w:ascii="Times New Roman" w:hAnsi="Times New Roman"/>
          <w:sz w:val="28"/>
          <w:szCs w:val="28"/>
        </w:rPr>
        <w:t xml:space="preserve">.  </w:t>
      </w:r>
    </w:p>
    <w:p w:rsidR="008E7C4B" w:rsidRPr="0005333E" w:rsidP="008E7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Файзова</w:t>
      </w:r>
      <w:r>
        <w:rPr>
          <w:sz w:val="28"/>
          <w:szCs w:val="28"/>
        </w:rPr>
        <w:t xml:space="preserve"> О.А. ранее судима  (л.д.60, 77-78,79-82), состоит на учете в наркологическом кабинете.</w:t>
      </w:r>
      <w:r w:rsidRPr="0005333E">
        <w:rPr>
          <w:sz w:val="28"/>
          <w:szCs w:val="28"/>
        </w:rPr>
        <w:t xml:space="preserve">  </w:t>
      </w:r>
      <w:r>
        <w:rPr>
          <w:sz w:val="28"/>
          <w:szCs w:val="28"/>
        </w:rPr>
        <w:t>Суд принимает во внимание, что</w:t>
      </w:r>
      <w:r w:rsidRPr="00942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сентября 2019 года </w:t>
      </w:r>
      <w:r>
        <w:rPr>
          <w:sz w:val="28"/>
          <w:szCs w:val="28"/>
        </w:rPr>
        <w:t>Файзова</w:t>
      </w:r>
      <w:r>
        <w:rPr>
          <w:sz w:val="28"/>
          <w:szCs w:val="28"/>
        </w:rPr>
        <w:t xml:space="preserve"> О.А. была осуждена за совершение аналогичных преступлений в отношении </w:t>
      </w:r>
      <w:r w:rsidR="009430A2">
        <w:rPr>
          <w:sz w:val="28"/>
          <w:szCs w:val="28"/>
        </w:rPr>
        <w:t xml:space="preserve">«потерпевшего», </w:t>
      </w:r>
      <w:r>
        <w:rPr>
          <w:sz w:val="28"/>
          <w:szCs w:val="28"/>
        </w:rPr>
        <w:t xml:space="preserve"> однако выводов не сделала и совершила новые преступления в отношении </w:t>
      </w:r>
      <w:r w:rsidR="009430A2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. </w:t>
      </w:r>
      <w:r w:rsidR="00B67AC6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Файзовой</w:t>
      </w:r>
      <w:r>
        <w:rPr>
          <w:sz w:val="28"/>
          <w:szCs w:val="28"/>
        </w:rPr>
        <w:t xml:space="preserve"> О.А. </w:t>
      </w:r>
      <w:r w:rsidRPr="0005333E">
        <w:rPr>
          <w:sz w:val="28"/>
          <w:szCs w:val="28"/>
        </w:rPr>
        <w:t>находятся в приюте.</w:t>
      </w:r>
      <w:r>
        <w:rPr>
          <w:sz w:val="28"/>
          <w:szCs w:val="28"/>
        </w:rPr>
        <w:t xml:space="preserve">   </w:t>
      </w:r>
    </w:p>
    <w:p w:rsidR="008E7C4B" w:rsidRPr="004F5724" w:rsidP="008E7C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33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Файзова</w:t>
      </w:r>
      <w:r>
        <w:rPr>
          <w:sz w:val="28"/>
          <w:szCs w:val="28"/>
        </w:rPr>
        <w:t xml:space="preserve"> О.А. характеризуется с места жительства удовлетворительно 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63), имеет </w:t>
      </w:r>
      <w:r w:rsidR="009430A2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(л.д.64,65), </w:t>
      </w:r>
      <w:r w:rsidRPr="004F5724">
        <w:rPr>
          <w:sz w:val="28"/>
          <w:szCs w:val="28"/>
        </w:rPr>
        <w:t xml:space="preserve">на </w:t>
      </w:r>
      <w:r w:rsidRPr="004F5724">
        <w:rPr>
          <w:sz w:val="28"/>
          <w:szCs w:val="28"/>
        </w:rPr>
        <w:t>учете</w:t>
      </w:r>
      <w:r w:rsidRPr="004F5724">
        <w:rPr>
          <w:sz w:val="28"/>
          <w:szCs w:val="28"/>
        </w:rPr>
        <w:t xml:space="preserve"> у психиатра </w:t>
      </w:r>
      <w:r>
        <w:rPr>
          <w:sz w:val="28"/>
          <w:szCs w:val="28"/>
        </w:rPr>
        <w:t xml:space="preserve"> </w:t>
      </w:r>
      <w:r w:rsidRPr="004F5724">
        <w:rPr>
          <w:sz w:val="28"/>
          <w:szCs w:val="28"/>
        </w:rPr>
        <w:t xml:space="preserve"> не состоит.   Наличие   </w:t>
      </w:r>
      <w:r w:rsidR="00867E6A">
        <w:rPr>
          <w:sz w:val="28"/>
          <w:szCs w:val="28"/>
        </w:rPr>
        <w:t>«сведения удалены»</w:t>
      </w:r>
      <w:r>
        <w:rPr>
          <w:sz w:val="28"/>
          <w:szCs w:val="28"/>
        </w:rPr>
        <w:t xml:space="preserve"> (п. «г» ч.1 ст.61 УК РФ)</w:t>
      </w:r>
      <w:r w:rsidRPr="004F57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аморальность   поведения потерпевшего</w:t>
      </w:r>
      <w:r w:rsidRPr="004F5724">
        <w:rPr>
          <w:sz w:val="28"/>
          <w:szCs w:val="28"/>
        </w:rPr>
        <w:t xml:space="preserve">   </w:t>
      </w:r>
      <w:hyperlink r:id="rId4" w:history="1">
        <w:r w:rsidRPr="004F5724">
          <w:rPr>
            <w:sz w:val="28"/>
            <w:szCs w:val="28"/>
          </w:rPr>
          <w:t>(п. "з" ч. 1 ст. 61 УК РФ)</w:t>
        </w:r>
      </w:hyperlink>
      <w:r>
        <w:rPr>
          <w:sz w:val="28"/>
          <w:szCs w:val="28"/>
        </w:rPr>
        <w:t xml:space="preserve">, признание вины </w:t>
      </w:r>
      <w:r w:rsidRPr="004F5724">
        <w:rPr>
          <w:sz w:val="28"/>
          <w:szCs w:val="28"/>
        </w:rPr>
        <w:t>суд признает обстоятельствами смягчающими наказание.</w:t>
      </w:r>
    </w:p>
    <w:p w:rsidR="008E7C4B" w:rsidRPr="004F5724" w:rsidP="008E7C4B">
      <w:pPr>
        <w:pStyle w:val="NoSpacing"/>
        <w:jc w:val="both"/>
        <w:rPr>
          <w:rFonts w:ascii="Times New Roman" w:eastAsia="SimSun" w:hAnsi="Times New Roman"/>
          <w:sz w:val="28"/>
          <w:szCs w:val="28"/>
        </w:rPr>
      </w:pPr>
      <w:r w:rsidRPr="004F5724">
        <w:rPr>
          <w:rFonts w:eastAsia="SimSun"/>
        </w:rPr>
        <w:t xml:space="preserve">        </w:t>
      </w:r>
      <w:r w:rsidRPr="004F5724">
        <w:rPr>
          <w:rFonts w:ascii="Times New Roman" w:eastAsia="SimSun" w:hAnsi="Times New Roman"/>
          <w:sz w:val="28"/>
          <w:szCs w:val="28"/>
        </w:rPr>
        <w:t>Обстоятельств,    отягчающих наказание не усматривается.</w:t>
      </w:r>
      <w:r w:rsidRPr="004F5724">
        <w:rPr>
          <w:rFonts w:ascii="Times New Roman" w:hAnsi="Times New Roman"/>
          <w:sz w:val="28"/>
          <w:szCs w:val="28"/>
        </w:rPr>
        <w:t xml:space="preserve">   </w:t>
      </w:r>
    </w:p>
    <w:p w:rsidR="008E7C4B" w:rsidRPr="00635A3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F572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724">
        <w:rPr>
          <w:rFonts w:ascii="Times New Roman" w:hAnsi="Times New Roman"/>
          <w:sz w:val="28"/>
          <w:szCs w:val="28"/>
        </w:rPr>
        <w:t xml:space="preserve">Руководствуясь    ст.  </w:t>
      </w:r>
      <w:r w:rsidRPr="004F5724">
        <w:rPr>
          <w:rFonts w:ascii="Times New Roman" w:hAnsi="Times New Roman"/>
          <w:bCs/>
          <w:sz w:val="28"/>
          <w:szCs w:val="28"/>
        </w:rPr>
        <w:t>302, 303-304, 307-310</w:t>
      </w:r>
      <w:r w:rsidRPr="00F61D80">
        <w:rPr>
          <w:rFonts w:ascii="Times New Roman" w:hAnsi="Times New Roman"/>
          <w:bCs/>
          <w:sz w:val="28"/>
          <w:szCs w:val="28"/>
        </w:rPr>
        <w:t xml:space="preserve">  </w:t>
      </w:r>
      <w:r w:rsidRPr="00F61D80">
        <w:rPr>
          <w:rFonts w:ascii="Times New Roman" w:hAnsi="Times New Roman"/>
          <w:sz w:val="28"/>
          <w:szCs w:val="28"/>
        </w:rPr>
        <w:t xml:space="preserve"> УПК РФ, суд</w:t>
      </w:r>
    </w:p>
    <w:p w:rsidR="008E7C4B" w:rsidP="008E7C4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приговорил:</w:t>
      </w:r>
    </w:p>
    <w:p w:rsidR="008E7C4B" w:rsidRPr="00D671AE" w:rsidP="008E7C4B">
      <w:pPr>
        <w:pStyle w:val="ConsPlusNormal"/>
        <w:jc w:val="both"/>
      </w:pPr>
      <w:r>
        <w:t xml:space="preserve">       </w:t>
      </w:r>
      <w:r>
        <w:t>Файзову</w:t>
      </w:r>
      <w:r>
        <w:t xml:space="preserve"> О</w:t>
      </w:r>
      <w:r w:rsidR="009430A2">
        <w:t>.</w:t>
      </w:r>
      <w:r>
        <w:t>А</w:t>
      </w:r>
      <w:r w:rsidR="009430A2">
        <w:t xml:space="preserve">. </w:t>
      </w:r>
      <w:r w:rsidRPr="00E96350">
        <w:t>признать ви</w:t>
      </w:r>
      <w:r>
        <w:t>новной в совершении преступлений</w:t>
      </w:r>
      <w:r w:rsidRPr="00E96350">
        <w:t xml:space="preserve">, </w:t>
      </w:r>
      <w:r>
        <w:t>предусмотренных п. «в» ч.2 ст.115 УК РФ,   ч.</w:t>
      </w:r>
      <w:r w:rsidRPr="004056A2">
        <w:t xml:space="preserve">  1</w:t>
      </w:r>
      <w:r>
        <w:t xml:space="preserve"> ст. 119 УК РФ  и назначить  ей по </w:t>
      </w:r>
      <w:r w:rsidRPr="004056A2">
        <w:t xml:space="preserve">наказание </w:t>
      </w:r>
      <w:r>
        <w:rPr>
          <w:rStyle w:val="cnsl"/>
        </w:rPr>
        <w:t xml:space="preserve">по ч.1 ст.119 УК РФ </w:t>
      </w:r>
      <w:r w:rsidRPr="004056A2">
        <w:t xml:space="preserve">в виде  </w:t>
      </w:r>
      <w:r>
        <w:rPr>
          <w:bCs/>
        </w:rPr>
        <w:t xml:space="preserve"> </w:t>
      </w:r>
      <w:r>
        <w:rPr>
          <w:rFonts w:eastAsia="SimSun"/>
        </w:rPr>
        <w:t xml:space="preserve">обязательных работ на </w:t>
      </w:r>
      <w:r w:rsidRPr="008218B4">
        <w:t xml:space="preserve"> </w:t>
      </w:r>
      <w:r>
        <w:t>срок  300 (триста) часов,  п. «в» ч.2 ст.115 УК РФ</w:t>
      </w:r>
      <w:r w:rsidRPr="004056A2">
        <w:t xml:space="preserve"> </w:t>
      </w:r>
      <w:r w:rsidRPr="00D671AE">
        <w:t>в  виде</w:t>
      </w:r>
      <w:r w:rsidRPr="00D671AE">
        <w:rPr>
          <w:rStyle w:val="cnsl"/>
        </w:rPr>
        <w:t xml:space="preserve"> </w:t>
      </w:r>
      <w:r>
        <w:t xml:space="preserve">исправительных  работ на срок  8 (восемь) </w:t>
      </w:r>
      <w:r w:rsidRPr="00946648">
        <w:t xml:space="preserve"> с удержанием в доход государства </w:t>
      </w:r>
      <w:r>
        <w:t>10</w:t>
      </w:r>
      <w:r w:rsidRPr="00946648">
        <w:t xml:space="preserve"> процентов заработка ежемесячно</w:t>
      </w:r>
    </w:p>
    <w:p w:rsidR="008E7C4B" w:rsidRPr="00D671AE" w:rsidP="008E7C4B">
      <w:pPr>
        <w:pStyle w:val="ConsPlusNormal"/>
        <w:jc w:val="both"/>
      </w:pPr>
      <w:r>
        <w:t xml:space="preserve">          В соответствии с ч.2</w:t>
      </w:r>
      <w:r w:rsidRPr="00E36C53">
        <w:t xml:space="preserve"> ст.69 УК РФ, по совокупности </w:t>
      </w:r>
      <w:r>
        <w:t xml:space="preserve"> преступлений </w:t>
      </w:r>
      <w:r w:rsidRPr="00E36C53">
        <w:t xml:space="preserve">путем поглощения менее строгого наказания более строгим назначить в  виде   </w:t>
      </w:r>
      <w:r w:rsidRPr="00E36C53">
        <w:rPr>
          <w:rStyle w:val="cnsl"/>
        </w:rPr>
        <w:t xml:space="preserve"> </w:t>
      </w:r>
      <w:r>
        <w:t xml:space="preserve"> </w:t>
      </w:r>
      <w:r>
        <w:t>исправительных  работ на срок  8 (восемь) месяцев</w:t>
      </w:r>
      <w:r w:rsidRPr="00946648">
        <w:t xml:space="preserve"> с удержанием в доход государства </w:t>
      </w:r>
      <w:r>
        <w:t>10</w:t>
      </w:r>
      <w:r w:rsidRPr="00946648">
        <w:t xml:space="preserve"> процентов заработка ежемесячно</w:t>
      </w:r>
    </w:p>
    <w:p w:rsidR="008E7C4B" w:rsidP="008E7C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Вещественные доказательства, хранящиес</w:t>
      </w:r>
      <w:r w:rsidRPr="00FC48BF">
        <w:rPr>
          <w:sz w:val="28"/>
          <w:szCs w:val="28"/>
        </w:rPr>
        <w:t>я в Отделе МВД России по Дрожжановскому району РТ</w:t>
      </w:r>
      <w:r>
        <w:rPr>
          <w:sz w:val="28"/>
          <w:szCs w:val="28"/>
        </w:rPr>
        <w:t xml:space="preserve"> в виде  кухонного ножа и сковороды уничтожить.</w:t>
      </w:r>
    </w:p>
    <w:p w:rsidR="008E7C4B" w:rsidRPr="00147CD8" w:rsidP="008E7C4B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 w:rsidRPr="007B22D7">
        <w:rPr>
          <w:sz w:val="28"/>
          <w:szCs w:val="28"/>
        </w:rPr>
        <w:t>Процессуальные издержки,  в виде   суммы, выплачиваемые адвокату за оказание им юридической помощи  в судебном заседании по назначению  отнести за счет средств федерального бюджета</w:t>
      </w:r>
      <w:r>
        <w:t xml:space="preserve"> </w:t>
      </w:r>
      <w:r w:rsidRPr="00147CD8">
        <w:rPr>
          <w:sz w:val="28"/>
          <w:szCs w:val="28"/>
        </w:rPr>
        <w:t>с последующим возмещением расходов с осужденной.</w:t>
      </w:r>
    </w:p>
    <w:p w:rsidR="008E7C4B" w:rsidRPr="007219E0" w:rsidP="008E7C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19E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219E0">
        <w:rPr>
          <w:sz w:val="28"/>
          <w:szCs w:val="28"/>
        </w:rPr>
        <w:t>Приговор может быть обжалован в Дрожжановский районный суд Республики Татарстан в течение десяти суток со дня его провозглашения через мирового судью, постановившего приговор. В случае подачи</w:t>
      </w:r>
      <w:r>
        <w:rPr>
          <w:sz w:val="28"/>
          <w:szCs w:val="28"/>
        </w:rPr>
        <w:t xml:space="preserve"> апелляционной жалобы осужденная</w:t>
      </w:r>
      <w:r w:rsidRPr="007219E0">
        <w:rPr>
          <w:sz w:val="28"/>
          <w:szCs w:val="28"/>
        </w:rPr>
        <w:t xml:space="preserve"> вправе ходатайствовать о своём участии при рассмотрении уголовного дела судом апелляционной инстанции,  поручить осуществление своей защиты избранному защитнику, либо ходатайствовать перед судом о назначении защитника, указав об этом в своей жалобе или возражениях. В </w:t>
      </w:r>
      <w:r w:rsidRPr="007219E0">
        <w:rPr>
          <w:sz w:val="28"/>
          <w:szCs w:val="28"/>
          <w:lang w:eastAsia="en-US"/>
        </w:rPr>
        <w:t>случае принесения на приговор</w:t>
      </w:r>
      <w:r w:rsidRPr="007219E0">
        <w:rPr>
          <w:sz w:val="28"/>
          <w:szCs w:val="28"/>
          <w:lang w:eastAsia="en-US"/>
        </w:rPr>
        <w:br/>
        <w:t xml:space="preserve"> суда апелляционного представления прокурором или апелляционной</w:t>
      </w:r>
      <w:r>
        <w:rPr>
          <w:sz w:val="28"/>
          <w:szCs w:val="28"/>
          <w:lang w:eastAsia="en-US"/>
        </w:rPr>
        <w:t xml:space="preserve"> жалобы другим лицом, осужденная</w:t>
      </w:r>
      <w:r w:rsidRPr="007219E0">
        <w:rPr>
          <w:sz w:val="28"/>
          <w:szCs w:val="28"/>
          <w:lang w:eastAsia="en-US"/>
        </w:rPr>
        <w:t xml:space="preserve">   вправе ходатайствовать</w:t>
      </w:r>
      <w:r w:rsidRPr="007219E0">
        <w:rPr>
          <w:sz w:val="28"/>
          <w:szCs w:val="28"/>
          <w:lang w:eastAsia="en-US"/>
        </w:rPr>
        <w:br/>
        <w:t>о своем участии в суде апелляционной инстанции в тече</w:t>
      </w:r>
      <w:r>
        <w:rPr>
          <w:sz w:val="28"/>
          <w:szCs w:val="28"/>
          <w:lang w:eastAsia="en-US"/>
        </w:rPr>
        <w:t>ние 10 суток со дня вручения ей</w:t>
      </w:r>
      <w:r w:rsidRPr="007219E0">
        <w:rPr>
          <w:sz w:val="28"/>
          <w:szCs w:val="28"/>
          <w:lang w:eastAsia="en-US"/>
        </w:rPr>
        <w:t xml:space="preserve"> копии</w:t>
      </w:r>
      <w:r w:rsidRPr="007219E0">
        <w:rPr>
          <w:sz w:val="28"/>
          <w:szCs w:val="28"/>
          <w:lang w:eastAsia="en-US"/>
        </w:rPr>
        <w:tab/>
        <w:t>апелляционного представления или апелляционной жалобы.</w:t>
      </w:r>
    </w:p>
    <w:p w:rsidR="008E7C4B" w:rsidRPr="007219E0" w:rsidP="008E7C4B">
      <w:pPr>
        <w:pStyle w:val="ConsPlusNormal"/>
        <w:jc w:val="both"/>
        <w:rPr>
          <w:lang w:eastAsia="en-US"/>
        </w:rPr>
      </w:pPr>
      <w:r w:rsidRPr="007219E0">
        <w:t xml:space="preserve">    </w:t>
      </w:r>
    </w:p>
    <w:p w:rsidR="008E7C4B" w:rsidRPr="007219E0" w:rsidP="008E7C4B">
      <w:pPr>
        <w:ind w:right="-6" w:firstLine="720"/>
        <w:jc w:val="both"/>
        <w:rPr>
          <w:sz w:val="28"/>
          <w:szCs w:val="28"/>
        </w:rPr>
      </w:pPr>
      <w:r w:rsidRPr="007219E0">
        <w:rPr>
          <w:sz w:val="28"/>
          <w:szCs w:val="28"/>
        </w:rPr>
        <w:t xml:space="preserve">      </w:t>
      </w:r>
    </w:p>
    <w:p w:rsidR="008E7C4B" w:rsidRPr="007219E0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219E0">
        <w:rPr>
          <w:rFonts w:ascii="Times New Roman" w:hAnsi="Times New Roman"/>
          <w:sz w:val="28"/>
          <w:szCs w:val="28"/>
        </w:rPr>
        <w:t xml:space="preserve">                 Мировой судья - подпись.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Копия верна.</w:t>
      </w:r>
    </w:p>
    <w:p w:rsidR="008E7C4B" w:rsidP="008E7C4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85"/>
    <w:rsid w:val="00014720"/>
    <w:rsid w:val="00032652"/>
    <w:rsid w:val="0005333E"/>
    <w:rsid w:val="00147CD8"/>
    <w:rsid w:val="001E27DB"/>
    <w:rsid w:val="00351EB0"/>
    <w:rsid w:val="004056A2"/>
    <w:rsid w:val="004F5724"/>
    <w:rsid w:val="00501409"/>
    <w:rsid w:val="00635A3B"/>
    <w:rsid w:val="0067724F"/>
    <w:rsid w:val="006F2665"/>
    <w:rsid w:val="007219E0"/>
    <w:rsid w:val="007B22D7"/>
    <w:rsid w:val="00821407"/>
    <w:rsid w:val="008218B4"/>
    <w:rsid w:val="00867E6A"/>
    <w:rsid w:val="0089158F"/>
    <w:rsid w:val="008D680D"/>
    <w:rsid w:val="008E7C4B"/>
    <w:rsid w:val="008F0473"/>
    <w:rsid w:val="00942DCC"/>
    <w:rsid w:val="009430A2"/>
    <w:rsid w:val="00946648"/>
    <w:rsid w:val="009476D9"/>
    <w:rsid w:val="00A0016F"/>
    <w:rsid w:val="00A90AA4"/>
    <w:rsid w:val="00B67AC6"/>
    <w:rsid w:val="00CD19D5"/>
    <w:rsid w:val="00D16885"/>
    <w:rsid w:val="00D3297F"/>
    <w:rsid w:val="00D427EB"/>
    <w:rsid w:val="00D671AE"/>
    <w:rsid w:val="00E36C53"/>
    <w:rsid w:val="00E96350"/>
    <w:rsid w:val="00ED506D"/>
    <w:rsid w:val="00F61D80"/>
    <w:rsid w:val="00FC48BF"/>
    <w:rsid w:val="00FD24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C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E7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nsl">
    <w:name w:val="cnsl"/>
    <w:basedOn w:val="DefaultParagraphFont"/>
    <w:rsid w:val="008E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D283C552FE09AAD29091D95813BADDA6E9A7BAEEA6CAD0C000CD784F202D438BC7EE83ACCF1B0Dw2s9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