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 16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0143-</w:t>
      </w:r>
      <w:r>
        <w:rPr>
          <w:rStyle w:val="cat-PhoneNumbergrp-87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88rplc-1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56</w:t>
      </w:r>
    </w:p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 Дело № 1-</w:t>
      </w:r>
      <w:r>
        <w:rPr>
          <w:b w:val="0"/>
          <w:bCs w:val="0"/>
          <w:i w:val="0"/>
          <w:sz w:val="28"/>
          <w:szCs w:val="28"/>
        </w:rPr>
        <w:t>18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2</w:t>
      </w:r>
    </w:p>
    <w:p>
      <w:pPr>
        <w:keepNext/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</w:p>
    <w:p>
      <w:pPr>
        <w:keepNext/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 составе председательствующего мирового судьи судебного участка № 1 по Апастовскому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2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Style w:val="cat-FIOgrp-5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1302 и ордер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№259251 от </w:t>
      </w:r>
      <w:r>
        <w:rPr>
          <w:rStyle w:val="cat-Dategrp-1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здании суда уголовное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обвинению</w:t>
      </w:r>
    </w:p>
    <w:p>
      <w:pPr>
        <w:widowControl w:val="0"/>
        <w:spacing w:before="0" w:after="0"/>
        <w:ind w:left="2127"/>
        <w:jc w:val="both"/>
        <w:rPr>
          <w:sz w:val="28"/>
          <w:szCs w:val="28"/>
        </w:rPr>
      </w:pPr>
      <w:r>
        <w:rPr>
          <w:rStyle w:val="cat-FIOgrp-5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>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8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15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двоих </w:t>
      </w:r>
      <w:r>
        <w:rPr>
          <w:rFonts w:ascii="Times New Roman" w:eastAsia="Times New Roman" w:hAnsi="Times New Roman" w:cs="Times New Roman"/>
          <w:sz w:val="28"/>
          <w:szCs w:val="28"/>
        </w:rPr>
        <w:t>малолетних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военнообязанного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у врача психиатра не состоящего, состоящего на учете у врача нарколога с 02.2021 года с диагнозом: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«Пагубное употребление синтетических стимуляторов» в </w:t>
      </w:r>
      <w:r>
        <w:rPr>
          <w:rStyle w:val="cat-Dategrp-1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переведен в Д-группу с диагнозом: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«Синдром сочетаний зависимости от нескольких ПАВ», по месту жительства характеризу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отрицательно,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Style w:val="cat-Dategrp-1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 </w:t>
      </w:r>
      <w:r>
        <w:rPr>
          <w:rFonts w:ascii="Times New Roman" w:eastAsia="Times New Roman" w:hAnsi="Times New Roman" w:cs="Times New Roman"/>
          <w:sz w:val="28"/>
          <w:szCs w:val="28"/>
        </w:rPr>
        <w:t>Зеленодольским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городским судом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статьям: 158 ч.2 п. «а» (3 </w:t>
      </w:r>
      <w:r>
        <w:rPr>
          <w:rFonts w:ascii="Times New Roman" w:eastAsia="Times New Roman" w:hAnsi="Times New Roman" w:cs="Times New Roman"/>
          <w:sz w:val="28"/>
          <w:szCs w:val="28"/>
        </w:rPr>
        <w:t>эпиз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68 ч.3, 69 ч.2 УК РФ к </w:t>
      </w:r>
      <w:r>
        <w:rPr>
          <w:rStyle w:val="cat-Dategrp-1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свободы. </w:t>
      </w:r>
      <w:r>
        <w:rPr>
          <w:rStyle w:val="cat-Dategrp-1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 вступил в законную силу;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Style w:val="cat-Dategrp-1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 мировым судьей судебного участка №8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статьям: 30 ч.3, 158.1 УК РФ к 5 месяцам лишения свободы на основании ст.69 ч.5 УК РФ присоединен не отбытый срок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Общий срок: </w:t>
      </w:r>
      <w:r>
        <w:rPr>
          <w:rStyle w:val="cat-Dategrp-2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месяц лишения свободы, зачтен период с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2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 вступил в законную силу;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 Кировским районным судом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статьям: 158.1, 30 ч.3, 73 УК РФ 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месяцам лишения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>с испытательным сроком на 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2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 вступил в законную силу.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widowControl w:val="0"/>
        <w:spacing w:before="0" w:after="0"/>
        <w:ind w:firstLine="709"/>
        <w:jc w:val="both"/>
        <w:rPr>
          <w:sz w:val="16"/>
          <w:szCs w:val="16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азаченко А.Н. </w:t>
      </w:r>
      <w:r>
        <w:rPr>
          <w:rStyle w:val="cat-Dategrp-2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84rplc-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85rplc-3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помещении магазина «Пятерочка», принадлежаще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83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7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дом №3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воспользовавшись тем, что за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действиями никто не наблюдает,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открытых витрин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чужо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83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шампунь PPV 3 в 1 Дополнительный объем 360 мл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66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шампунь PANTENE </w:t>
      </w:r>
      <w:r>
        <w:rPr>
          <w:rFonts w:ascii="Times New Roman" w:eastAsia="Times New Roman" w:hAnsi="Times New Roman" w:cs="Times New Roman"/>
          <w:sz w:val="28"/>
          <w:szCs w:val="28"/>
        </w:rPr>
        <w:t>Интенсив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Восстановление 400 мл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66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шоколад молочный «</w:t>
      </w:r>
      <w:r>
        <w:rPr>
          <w:rFonts w:ascii="Times New Roman" w:eastAsia="Times New Roman" w:hAnsi="Times New Roman" w:cs="Times New Roman"/>
          <w:sz w:val="28"/>
          <w:szCs w:val="28"/>
        </w:rPr>
        <w:t>Milka</w:t>
      </w:r>
      <w:r>
        <w:rPr>
          <w:rFonts w:ascii="Times New Roman" w:eastAsia="Times New Roman" w:hAnsi="Times New Roman" w:cs="Times New Roman"/>
          <w:sz w:val="28"/>
          <w:szCs w:val="28"/>
        </w:rPr>
        <w:t>» с круглым печеньем «</w:t>
      </w:r>
      <w:r>
        <w:rPr>
          <w:rFonts w:ascii="Times New Roman" w:eastAsia="Times New Roman" w:hAnsi="Times New Roman" w:cs="Times New Roman"/>
          <w:sz w:val="28"/>
          <w:szCs w:val="28"/>
        </w:rPr>
        <w:t>Oreo</w:t>
      </w:r>
      <w:r>
        <w:rPr>
          <w:rFonts w:ascii="Times New Roman" w:eastAsia="Times New Roman" w:hAnsi="Times New Roman" w:cs="Times New Roman"/>
          <w:sz w:val="28"/>
          <w:szCs w:val="28"/>
        </w:rPr>
        <w:t>» с начинкой со вкусом клубники 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9 штук 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67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штуку,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68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шоколад молочный «Альпен Гольд» Десе</w:t>
      </w:r>
      <w:r>
        <w:rPr>
          <w:rStyle w:val="cat-ExternalSystemDefinedgrp-90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«Ореховый то</w:t>
      </w:r>
      <w:r>
        <w:rPr>
          <w:rStyle w:val="cat-ExternalSystemDefinedgrp-90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 начинкой с фундуком, какао и кусочками печенья </w:t>
      </w:r>
      <w:r>
        <w:rPr>
          <w:rFonts w:ascii="Times New Roman" w:eastAsia="Times New Roman" w:hAnsi="Times New Roman" w:cs="Times New Roman"/>
          <w:sz w:val="28"/>
          <w:szCs w:val="28"/>
        </w:rPr>
        <w:t>150г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6 штук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69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штуку, на сумму </w:t>
      </w:r>
      <w:r>
        <w:rPr>
          <w:rStyle w:val="cat-Sumgrp-70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консервы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Печень трески </w:t>
      </w:r>
      <w:r>
        <w:rPr>
          <w:rFonts w:ascii="Times New Roman" w:eastAsia="Times New Roman" w:hAnsi="Times New Roman" w:cs="Times New Roman"/>
          <w:sz w:val="28"/>
          <w:szCs w:val="28"/>
        </w:rPr>
        <w:t>115г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6 банок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71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банку, на сумму </w:t>
      </w:r>
      <w:r>
        <w:rPr>
          <w:rStyle w:val="cat-Sumgrp-72rplc-4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консервы БЕРИНГ Горбуша 245г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7 банок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73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банку, на сумму </w:t>
      </w:r>
      <w:r>
        <w:rPr>
          <w:rStyle w:val="cat-Sumgrp-74rplc-5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мясной продукт Сырокопченое колбасное изделие Колбаса «Фирменная» 0,3кг «Дым </w:t>
      </w:r>
      <w:r>
        <w:rPr>
          <w:rFonts w:ascii="Times New Roman" w:eastAsia="Times New Roman" w:hAnsi="Times New Roman" w:cs="Times New Roman"/>
          <w:sz w:val="28"/>
          <w:szCs w:val="28"/>
        </w:rPr>
        <w:t>Дымычъ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3 штук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75rplc-5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штуку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76rplc-5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ырокопченая колбаса «Зернистая полусухая», Мясной продукт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0,3кг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Мясная Ферма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2 штуки 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77rplc-5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штуку, на сумму </w:t>
      </w:r>
      <w:r>
        <w:rPr>
          <w:rStyle w:val="cat-Sumgrp-78rplc-5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на общую сумму </w:t>
      </w:r>
      <w:r>
        <w:rPr>
          <w:rStyle w:val="cat-Sumgrp-79rplc-5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Завладев имуществом, принадлежащим </w:t>
      </w:r>
      <w:r>
        <w:rPr>
          <w:rStyle w:val="cat-OrganizationNamegrp-83rplc-5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Казаченко А.Н. </w:t>
      </w:r>
      <w:r>
        <w:rPr>
          <w:rFonts w:ascii="Times New Roman" w:eastAsia="Times New Roman" w:hAnsi="Times New Roman" w:cs="Times New Roman"/>
          <w:sz w:val="28"/>
          <w:szCs w:val="28"/>
        </w:rPr>
        <w:t>с места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скрылс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распорядилс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похищенным по своему усмотрению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 своими умышленными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OrganizationNamegrp-83rplc-5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общую сумму </w:t>
      </w:r>
      <w:r>
        <w:rPr>
          <w:rStyle w:val="cat-Sumgrp-79rplc-6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 в совершении преступления признал полностью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оглашённых в судебном заседании в порядке ст.276 УПК РФ, показаниях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показал, что действительно </w:t>
      </w:r>
      <w:r>
        <w:rPr>
          <w:rStyle w:val="cat-Dategrp-24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84rplc-6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85rplc-6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помещении магазина «Пятерочка», принадлежаще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83rplc-6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открытых витрин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чужо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83rplc-6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 разных шампуня, точные названия не помнит, если не ошибается, один шампунь был «Пантин про 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похитил два вида консервов в количестве 13 банок, помнит, что были рыбные или морепродукты, а что именно точно не помнит, 15 штук шоколадных плиток двух видов «Альпен Гольд» и «</w:t>
      </w:r>
      <w:r>
        <w:rPr>
          <w:rFonts w:ascii="Times New Roman" w:eastAsia="Times New Roman" w:hAnsi="Times New Roman" w:cs="Times New Roman"/>
          <w:sz w:val="28"/>
          <w:szCs w:val="28"/>
        </w:rPr>
        <w:t>Милка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точно какие именно виды, с какими добавками, не помнит, помнит только названия, также похитил пять палок колбасы </w:t>
      </w:r>
      <w:r>
        <w:rPr>
          <w:rFonts w:ascii="Times New Roman" w:eastAsia="Times New Roman" w:hAnsi="Times New Roman" w:cs="Times New Roman"/>
          <w:sz w:val="28"/>
          <w:szCs w:val="28"/>
        </w:rPr>
        <w:t>полукопченой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сырокопченой, название и производителя колбас не помнит. Все похищенное, рассовал по карманам штанов, курки, которые были на нем надеты. Со всем похищенным он сразу направился к </w:t>
      </w:r>
      <w:r>
        <w:rPr>
          <w:rStyle w:val="cat-FIOgrp-58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отдал ей, сказал гостинцы ей и детям от него,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купил в местном магазине,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>ему поверила, каких-либо вопросов не задавала.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 в том, что похитил товароматериальные ценности из магазина «Пятерочка», признает в полном объеме, в содеянном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1 </w:t>
      </w:r>
      <w:r>
        <w:rPr>
          <w:rFonts w:ascii="Times New Roman" w:eastAsia="Times New Roman" w:hAnsi="Times New Roman" w:cs="Times New Roman"/>
          <w:sz w:val="28"/>
          <w:szCs w:val="28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</w:rPr>
        <w:t>216-219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признательных показаний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Казаченко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вина в совершении инкриминируемого преступления нашла свое подтверждение исследованными в судебном заседании доказательствами: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оглашенны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статьи 281 УПК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Style w:val="cat-OrganizationNamegrp-83rplc-7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 </w:t>
      </w:r>
      <w:r>
        <w:rPr>
          <w:rStyle w:val="cat-FIOgrp-59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Style w:val="cat-Dategrp-25rplc-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позвонила директор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Пятерочка», принадлежаще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83rplc-7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0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сообщила о том, что в ходе просмотра документации получаемого и продаваемого товара, прослеживается недостача примерно в размере </w:t>
      </w:r>
      <w:r>
        <w:rPr>
          <w:rStyle w:val="cat-Sumgrp-80rplc-7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просмотре видеозаписи с камер видеонаблюдения, на записи от </w:t>
      </w:r>
      <w:r>
        <w:rPr>
          <w:rStyle w:val="cat-Dategrp-24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обнаружено, что неизвестны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 похищает товар.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попросил написать заявление по данному факту, сообщить в органы внутренних дел и провести полную ревизию. </w:t>
      </w:r>
      <w:r>
        <w:rPr>
          <w:rStyle w:val="cat-Dategrp-26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полная ревизия 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которой была выявлена недостача на общую сумму </w:t>
      </w:r>
      <w:r>
        <w:rPr>
          <w:rStyle w:val="cat-Sumgrp-79rplc-7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Впоследствии </w:t>
      </w:r>
      <w:r>
        <w:rPr>
          <w:rFonts w:ascii="Times New Roman" w:eastAsia="Times New Roman" w:hAnsi="Times New Roman" w:cs="Times New Roman"/>
          <w:sz w:val="28"/>
          <w:szCs w:val="28"/>
        </w:rPr>
        <w:t>стало известно, что кражу товара из магазина при вышеуказанных обстоятельствах совершил Казаченко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полностью возместил сумму причиненного им кражей ущерба в размере </w:t>
      </w:r>
      <w:r>
        <w:rPr>
          <w:rStyle w:val="cat-Sumgrp-79rplc-8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Претензий по данному факту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нему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 /том 1 </w:t>
      </w:r>
      <w:r>
        <w:rPr>
          <w:rFonts w:ascii="Times New Roman" w:eastAsia="Times New Roman" w:hAnsi="Times New Roman" w:cs="Times New Roman"/>
          <w:sz w:val="28"/>
          <w:szCs w:val="28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</w:rPr>
        <w:t>43-</w:t>
      </w:r>
      <w:r>
        <w:rPr>
          <w:rFonts w:ascii="Times New Roman" w:eastAsia="Times New Roman" w:hAnsi="Times New Roman" w:cs="Times New Roman"/>
          <w:sz w:val="28"/>
          <w:szCs w:val="28"/>
        </w:rPr>
        <w:t>44, том 2 л.д.71-73/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оглашенны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, в порядке статьи 281 УПК РФ, показания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Style w:val="cat-FIOgrp-60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пояснила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является директором магазина «Пятерочка» (ОМ №10589), расположенного по адресу: </w:t>
      </w:r>
      <w:r>
        <w:rPr>
          <w:rStyle w:val="cat-Addressgrp-9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5rplc-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изучения документов поступления и реализации товара, она обратила внимание на некоторые несоответствия, выявлялась недостача. После чего, они с продавцами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кассирами </w:t>
      </w:r>
      <w:r>
        <w:rPr>
          <w:rStyle w:val="cat-FIOgrp-61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62rplc-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пересмотрели запись видеонаблюдения с камер магазина и обнаружили, что </w:t>
      </w:r>
      <w:r>
        <w:rPr>
          <w:rStyle w:val="cat-Dategrp-24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84rplc-8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неизвестный молодой человек ушел с кассы, не расплатившись за товар. Из видеозаписи видно, что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разнообразный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товар. </w:t>
      </w:r>
      <w:r>
        <w:rPr>
          <w:rStyle w:val="cat-Dategrp-26rplc-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выявления точного количества похищенного и точной суммы, была проведена полная ревизия (инвентаризация) в ходе которой подтвердилось отсутствие, недостача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товара на сумму </w:t>
      </w:r>
      <w:r>
        <w:rPr>
          <w:rStyle w:val="cat-Sumgrp-79rplc-9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обнаружения хищения она позвонила территориальному менеджеру по безопасности и сообщила о случившемся, после чего позвонила в отдел полиции и заявила о хищении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ом 1 л.д.195-196/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оглашенны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порядке статьи 281 УПК РФ, 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Style w:val="cat-FIOgrp-61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которых вытекает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она работает продавцом-кассиром в магазине «Пятерочка» (ОМ №10589), расположенном по адресу: </w:t>
      </w:r>
      <w:r>
        <w:rPr>
          <w:rStyle w:val="cat-Addressgrp-9rplc-9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r>
        <w:rPr>
          <w:rStyle w:val="cat-Dategrp-25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находилась на работе, и начала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графику проводить инвентаризацию шампуней. При подсчете шампуней она обнаружила, что на стеллаже не хватает 2 штук.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она решила посмотреть видеозаписи видеонаблюдения и установила, что </w:t>
      </w:r>
      <w:r>
        <w:rPr>
          <w:rStyle w:val="cat-Dategrp-24rplc-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86rplc-9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неизвестный молодой человек высокого роста, среднего телосложения одетый в ку</w:t>
      </w:r>
      <w:r>
        <w:rPr>
          <w:rStyle w:val="cat-ExternalSystemDefinedgrp-90rplc-9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серого цвета, в черной бейсболке берет с витрины 2 шампуня и кладет себе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пазуху, далее проходит в другой отдел и засовывает их в штаны.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этого с директором магазина они пересмотрели видеозаписи и установили, что данный неизвестный мужчина с прилавков магазина украл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разнообразный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 на общую сумму </w:t>
      </w:r>
      <w:r>
        <w:rPr>
          <w:rStyle w:val="cat-Sumgrp-79rplc-9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Данный молодой человек ей незнаком, и она его ни разу в магазине раньше не видела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ом 1 л.д.211-212/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оглашенны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, в порядке статьи 281 УПК РФ, показания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свидетеля </w:t>
      </w:r>
      <w:r>
        <w:rPr>
          <w:rStyle w:val="cat-FIOgrp-62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дала показания аналогичные показаниям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0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61rplc-1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/том 1 л.д.208-209/;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оглашенны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порядке статьи 281 УПК РФ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3rplc-1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 </w:t>
      </w:r>
      <w:r>
        <w:rPr>
          <w:rStyle w:val="cat-Dategrp-27rplc-1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8rplc-1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eastAsia="Times New Roman" w:hAnsi="Times New Roman" w:cs="Times New Roman"/>
          <w:sz w:val="28"/>
          <w:szCs w:val="28"/>
        </w:rPr>
        <w:t>сожительствовала с Казаченко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Dategrp-29rplc-1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Казаченко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посадили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исправительную колонию. </w:t>
      </w:r>
      <w:r>
        <w:rPr>
          <w:rFonts w:ascii="Times New Roman" w:eastAsia="Times New Roman" w:hAnsi="Times New Roman" w:cs="Times New Roman"/>
          <w:sz w:val="28"/>
          <w:szCs w:val="28"/>
        </w:rPr>
        <w:t>После этого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отношения у них прекратились, но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освобождения по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ней. </w:t>
      </w:r>
      <w:r>
        <w:rPr>
          <w:rStyle w:val="cat-Dategrp-24rplc-1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 в обеденное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ним в гости пришел Казаченко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у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при себе 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 гостинцев, а именно: два шампуня, из которых как помнит, один был «</w:t>
      </w:r>
      <w:r>
        <w:rPr>
          <w:rFonts w:ascii="Times New Roman" w:eastAsia="Times New Roman" w:hAnsi="Times New Roman" w:cs="Times New Roman"/>
          <w:sz w:val="28"/>
          <w:szCs w:val="28"/>
        </w:rPr>
        <w:t>PANTENE</w:t>
      </w:r>
      <w:r>
        <w:rPr>
          <w:rFonts w:ascii="Times New Roman" w:eastAsia="Times New Roman" w:hAnsi="Times New Roman" w:cs="Times New Roman"/>
          <w:sz w:val="28"/>
          <w:szCs w:val="28"/>
        </w:rPr>
        <w:t>», консервы горбуши и печень трески, более десяти банок, точное количестве, не помни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, колбасы сырокопченые примерно пять штук, шоколад «</w:t>
      </w:r>
      <w:r>
        <w:rPr>
          <w:rFonts w:ascii="Times New Roman" w:eastAsia="Times New Roman" w:hAnsi="Times New Roman" w:cs="Times New Roman"/>
          <w:sz w:val="28"/>
          <w:szCs w:val="28"/>
        </w:rPr>
        <w:t>Милка</w:t>
      </w:r>
      <w:r>
        <w:rPr>
          <w:rFonts w:ascii="Times New Roman" w:eastAsia="Times New Roman" w:hAnsi="Times New Roman" w:cs="Times New Roman"/>
          <w:sz w:val="28"/>
          <w:szCs w:val="28"/>
        </w:rPr>
        <w:t>» и «</w:t>
      </w:r>
      <w:r>
        <w:rPr>
          <w:rFonts w:ascii="Times New Roman" w:eastAsia="Times New Roman" w:hAnsi="Times New Roman" w:cs="Times New Roman"/>
          <w:sz w:val="28"/>
          <w:szCs w:val="28"/>
        </w:rPr>
        <w:t>Альпен Гольд», примерно 15 плиток, какие именно, с каким вкусом, она уже не помнит, а также батон хлеба и пакет молока, если она не ошибается. Долго Казаченко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гостил, уехал буквально на второй день. Гостинцы они давно употребили. О том, что данные гостинцы </w:t>
      </w:r>
      <w:r>
        <w:rPr>
          <w:rFonts w:ascii="Times New Roman" w:eastAsia="Times New Roman" w:hAnsi="Times New Roman" w:cs="Times New Roman"/>
          <w:sz w:val="28"/>
          <w:szCs w:val="28"/>
        </w:rPr>
        <w:t>были похищены Казаченко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подозревала, </w:t>
      </w:r>
      <w:r>
        <w:rPr>
          <w:rFonts w:ascii="Times New Roman" w:eastAsia="Times New Roman" w:hAnsi="Times New Roman" w:cs="Times New Roman"/>
          <w:sz w:val="28"/>
          <w:szCs w:val="28"/>
        </w:rPr>
        <w:t>он ничего ей об этом не говорил</w:t>
      </w:r>
      <w:r>
        <w:rPr>
          <w:rFonts w:ascii="Times New Roman" w:eastAsia="Times New Roman" w:hAnsi="Times New Roman" w:cs="Times New Roman"/>
          <w:sz w:val="28"/>
          <w:szCs w:val="28"/>
        </w:rPr>
        <w:t>/том 2 л.д.39-42/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свидетеля </w:t>
      </w:r>
      <w:r>
        <w:rPr>
          <w:rStyle w:val="cat-FIOgrp-64rplc-1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частично </w:t>
      </w:r>
      <w:r>
        <w:rPr>
          <w:rFonts w:ascii="Times New Roman" w:eastAsia="Times New Roman" w:hAnsi="Times New Roman" w:cs="Times New Roman"/>
          <w:sz w:val="28"/>
          <w:szCs w:val="28"/>
        </w:rPr>
        <w:t>оглашённых в судебном заседании в порядке ст.2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она проживает совместно с двумя несовершеннолетними детьми, одним совершеннолетним ребенком, которому 18 лет исполнилось только </w:t>
      </w:r>
      <w:r>
        <w:rPr>
          <w:rStyle w:val="cat-Dategrp-30rplc-1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сожителем Казаченко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тношения с ее детьми у Казаченко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хорошие.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Казаченко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всем помогает ей материально, в том числе на содержание детей. Даже помогает оплачивать учебу старшего ребенка, который учится в </w:t>
      </w:r>
      <w:r>
        <w:rPr>
          <w:rFonts w:ascii="Times New Roman" w:eastAsia="Times New Roman" w:hAnsi="Times New Roman" w:cs="Times New Roman"/>
          <w:sz w:val="28"/>
          <w:szCs w:val="28"/>
        </w:rPr>
        <w:t>Чистопольском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сельскохозяйственном техникуме. Ежегодная оплата за учебу сына составляет </w:t>
      </w:r>
      <w:r>
        <w:rPr>
          <w:rStyle w:val="cat-Sumgrp-81rplc-1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 Примерно с начала ма</w:t>
      </w:r>
      <w:r>
        <w:rPr>
          <w:rStyle w:val="cat-ExternalSystemDefinedgrp-90rplc-1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а она нигде не работает по состоянию здоровья, а за это время ее и ее детей полностью содержит Казаченко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всегда где-нибудь работает, то на стройке, то грузчиком, то лом металла собирает и сдает, чтобы она и ее дети ни в чем не чувствовали нужды. О том, что в </w:t>
      </w:r>
      <w:r>
        <w:rPr>
          <w:rStyle w:val="cat-Dategrp-31rplc-1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Казаченко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 продукты питания из магазина «Пятерочка»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Апастово </w:t>
      </w:r>
      <w:r>
        <w:rPr>
          <w:rStyle w:val="cat-Addressgrp-10rplc-1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узнала от самого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того как в начале </w:t>
      </w:r>
      <w:r>
        <w:rPr>
          <w:rStyle w:val="cat-Dategrp-32rplc-1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90rplc-1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ним домой пришли сотрудники полиции.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Казаченко А.Н.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подтвердил, что действительно соверш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данную кражу, когда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навещал </w:t>
      </w:r>
      <w:r>
        <w:rPr>
          <w:rFonts w:ascii="Times New Roman" w:eastAsia="Times New Roman" w:hAnsi="Times New Roman" w:cs="Times New Roman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бывш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сожительниц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5rplc-1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узнав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у той выявилась онкология </w:t>
      </w:r>
      <w:r>
        <w:rPr>
          <w:rFonts w:ascii="Times New Roman" w:eastAsia="Times New Roman" w:hAnsi="Times New Roman" w:cs="Times New Roman"/>
          <w:sz w:val="28"/>
          <w:szCs w:val="28"/>
        </w:rPr>
        <w:t>/том 2 л.д.56-59/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Объективность 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 и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вызывают сомнений, поскольку они в целом по фактически значимым обстоятельствам дела являются последовательными, в деталях согласуются между собой и подтверждаются другими доказательствами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снований для оговора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свидетелей, не имеется. Неприязненные отношения между ними отсутствуют. Каких-либо сведений о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свидетелей при даче показаний в отношении подсудимого, равно как и существенных противоречий, в их показаниях по обстоятельствам дела, ставящих эти показания под сомнение, которые бы могли повлиять, на выводы суда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Казаченко А.Н.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указанного преступления, подтверждается следующими доказательствами: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директора магазина «Пятёрочка» </w:t>
      </w:r>
      <w:r>
        <w:rPr>
          <w:rStyle w:val="cat-OrganizationNamegrp-83rplc-1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0rplc-1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она просит привлечь к уголовной ответственности неизвестное ей лицо, которое </w:t>
      </w:r>
      <w:r>
        <w:rPr>
          <w:rStyle w:val="cat-Dategrp-24rplc-1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магазине «Пятёрочка», расположенном по адресу: </w:t>
      </w:r>
      <w:r>
        <w:rPr>
          <w:rStyle w:val="cat-Addressgrp-11rplc-1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похитил продукты питания и бытовую химию</w:t>
      </w:r>
      <w:r>
        <w:rPr>
          <w:rFonts w:ascii="Times New Roman" w:eastAsia="Times New Roman" w:hAnsi="Times New Roman" w:cs="Times New Roman"/>
          <w:sz w:val="28"/>
          <w:szCs w:val="28"/>
        </w:rPr>
        <w:t>/том 1 л.д.13/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>
        <w:rPr>
          <w:rStyle w:val="cat-Dategrp-25rplc-1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было осмотрено помещение магазина «Пятёрочка», расположенное по адресу: </w:t>
      </w:r>
      <w:r>
        <w:rPr>
          <w:rStyle w:val="cat-Addressgrp-11rplc-1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В ходе осмотра зафиксировано место совершения преступления/том 1 л.д.15-27/;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и приобщении к уголовному делу вещественных доказательств от </w:t>
      </w:r>
      <w:r>
        <w:rPr>
          <w:rStyle w:val="cat-Dategrp-33rplc-1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 от </w:t>
      </w:r>
      <w:r>
        <w:rPr>
          <w:rStyle w:val="cat-Dategrp-24rplc-1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камер видеонаблюдения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установленных в торговом зале магазина "Пятёрочка»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1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диске, признана и приобщена к материалам уголовного дела в качест</w:t>
      </w:r>
      <w:r>
        <w:rPr>
          <w:rFonts w:ascii="Times New Roman" w:eastAsia="Times New Roman" w:hAnsi="Times New Roman" w:cs="Times New Roman"/>
          <w:sz w:val="28"/>
          <w:szCs w:val="28"/>
        </w:rPr>
        <w:t>ве вещественного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/том 1 л.д.207/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и приобщении к уголовному делу вещественных доказательств от </w:t>
      </w:r>
      <w:r>
        <w:rPr>
          <w:rStyle w:val="cat-Dategrp-34rplc-1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справка о стоимости похищенного товара,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инвентаризации от </w:t>
      </w:r>
      <w:r>
        <w:rPr>
          <w:rStyle w:val="cat-Dategrp-26rplc-1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№6271628914 от </w:t>
      </w:r>
      <w:r>
        <w:rPr>
          <w:rStyle w:val="cat-Dategrp-35rplc-1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№90571894 от </w:t>
      </w:r>
      <w:r>
        <w:rPr>
          <w:rStyle w:val="cat-Dategrp-36rplc-1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№Т0000003960/1 от </w:t>
      </w:r>
      <w:r>
        <w:rPr>
          <w:rStyle w:val="cat-Dategrp-37rplc-1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№534 от </w:t>
      </w:r>
      <w:r>
        <w:rPr>
          <w:rStyle w:val="cat-Dategrp-38rplc-1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№6271432056 от </w:t>
      </w:r>
      <w:r>
        <w:rPr>
          <w:rStyle w:val="cat-Dategrp-39rplc-1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№17017821 от </w:t>
      </w:r>
      <w:r>
        <w:rPr>
          <w:rStyle w:val="cat-Dategrp-40rplc-1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полученные посредством запроса, признаны и приобщены к материалам уголовного дела в качестве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вещественных доказательств/том 2 л.д.53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выемки от </w:t>
      </w:r>
      <w:r>
        <w:rPr>
          <w:rStyle w:val="cat-Dategrp-33rplc-1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у свидетеля </w:t>
      </w:r>
      <w:r>
        <w:rPr>
          <w:rStyle w:val="cat-FIOgrp-60rplc-1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изъята видеозапись от </w:t>
      </w:r>
      <w:r>
        <w:rPr>
          <w:rStyle w:val="cat-Dategrp-24rplc-1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камер видеонаблюдения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установленных в торговом зале магазина "Пятёрочка»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1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ом 1 л.д.198-201/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предметов (документов) от </w:t>
      </w:r>
      <w:r>
        <w:rPr>
          <w:rStyle w:val="cat-Dategrp-34rplc-1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с участием подозреваемого Казаченко А.Н.,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осмотрены: справка о стоимости похищенного товара,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инвентаризации от </w:t>
      </w:r>
      <w:r>
        <w:rPr>
          <w:rStyle w:val="cat-Dategrp-26rplc-1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№6271628914 от </w:t>
      </w:r>
      <w:r>
        <w:rPr>
          <w:rStyle w:val="cat-Dategrp-35rplc-1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№90571894 от </w:t>
      </w:r>
      <w:r>
        <w:rPr>
          <w:rStyle w:val="cat-Dategrp-36rplc-1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№Т0000003960/1 от </w:t>
      </w:r>
      <w:r>
        <w:rPr>
          <w:rStyle w:val="cat-Dategrp-37rplc-1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№534 от </w:t>
      </w:r>
      <w:r>
        <w:rPr>
          <w:rStyle w:val="cat-Dategrp-38rplc-1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№6271432056 от </w:t>
      </w:r>
      <w:r>
        <w:rPr>
          <w:rStyle w:val="cat-Dategrp-39rplc-1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№17017821 от </w:t>
      </w:r>
      <w:r>
        <w:rPr>
          <w:rStyle w:val="cat-Dategrp-40rplc-1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видеозапись от </w:t>
      </w:r>
      <w:r>
        <w:rPr>
          <w:rStyle w:val="cat-Dategrp-24rplc-1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камер видеонаблюдения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установленных в торговом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зале магазина "Пятёрочка»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1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диске. Участвующий в ходе осмотра видеозаписи Казаченко А.Н., в мужчине, который </w:t>
      </w:r>
      <w:r>
        <w:rPr>
          <w:rStyle w:val="cat-Dategrp-24rplc-1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>
        <w:rPr>
          <w:rStyle w:val="cat-Timegrp-84rplc-16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85rplc-16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похищает товар из магазина, с уверенностью опознал себя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ом 2 л.д.33-52/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 показаний на месте от </w:t>
      </w:r>
      <w:r>
        <w:rPr>
          <w:rStyle w:val="cat-Dategrp-41rplc-1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Казаченко А.Н. указал на место совершения преступления, торговый зал магазина «Пятерочка» расположенного по адресу: </w:t>
      </w:r>
      <w:r>
        <w:rPr>
          <w:rStyle w:val="cat-Addressgrp-11rplc-1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/том 2 л.д.60-69/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причиненного материального ущерба от </w:t>
      </w:r>
      <w:r>
        <w:rPr>
          <w:rStyle w:val="cat-Dategrp-42rplc-1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Казаченко А.Н. полностью возмещен причиненный им </w:t>
      </w:r>
      <w:r>
        <w:rPr>
          <w:rStyle w:val="cat-OrganizationNamegrp-83rplc-17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ущерб/том 2 л.д.70/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приведенные доказательства в их совокупности, сопоставив их с показаниями подсудимого,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свидетелей и с письменными материалами дела, суд признает их относимыми, допустимыми, достоверными и достаточными для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указанного преступления.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процессуальные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и оформлены соответствующим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действующего законодательства. Каких-либо нарушений требований действующего законодательства при собирании доказательств со стороны органов предварительного следствия не допущено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считает, что представленных доказательств достаточно для установления обстоятельств, указанных в ст. 73 УПК РФ.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проведенной по делу амбулаторной первичной судебно-психиатрической экспе</w:t>
      </w:r>
      <w:r>
        <w:rPr>
          <w:rStyle w:val="cat-ExternalSystemDefinedgrp-90rplc-1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изы, заключение комиссии экспе</w:t>
      </w:r>
      <w:r>
        <w:rPr>
          <w:rStyle w:val="cat-ExternalSystemDefinedgrp-90rplc-1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№1-631 от </w:t>
      </w:r>
      <w:r>
        <w:rPr>
          <w:rStyle w:val="cat-Dategrp-43rplc-1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обнаруживаются психические расстройства в форме умственной отсталости легкой степени и </w:t>
      </w:r>
      <w:r>
        <w:rPr>
          <w:rFonts w:ascii="Times New Roman" w:eastAsia="Times New Roman" w:hAnsi="Times New Roman" w:cs="Times New Roman"/>
          <w:sz w:val="28"/>
          <w:szCs w:val="28"/>
        </w:rPr>
        <w:t>полинаркомании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(психические и поведенческие расстройства в результате употребления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каннабиноидов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психостимуляторов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Синдром зависимости. </w:t>
      </w:r>
      <w:r>
        <w:rPr>
          <w:rFonts w:ascii="Times New Roman" w:eastAsia="Times New Roman" w:hAnsi="Times New Roman" w:cs="Times New Roman"/>
          <w:sz w:val="28"/>
          <w:szCs w:val="28"/>
        </w:rPr>
        <w:t>Средняя стадия).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основывается на анамнестических сведениях, согласно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подэкспе</w:t>
      </w:r>
      <w:r>
        <w:rPr>
          <w:rStyle w:val="cat-ExternalSystemDefinedgrp-90rplc-1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депривацию, был склонен к </w:t>
      </w:r>
      <w:r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формам поведения, что обуславливало снижение познавательных возможностей. Неоднократно проходил АСПЭ, где ему был установлен вышеуказанный диагноз. В </w:t>
      </w:r>
      <w:r>
        <w:rPr>
          <w:rFonts w:ascii="Times New Roman" w:eastAsia="Times New Roman" w:hAnsi="Times New Roman" w:cs="Times New Roman"/>
          <w:sz w:val="28"/>
          <w:szCs w:val="28"/>
        </w:rPr>
        <w:t>катамнезе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психического заболевания достаточная социально-бытовая адаптация, однако прослеживается систематическая массивная наркотизация, наркотическими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веществами различных химических групп, что подтверждается медицинской документацией от врачей психиатров-наркологов, ремиссии не прослеживаются. При настоящем освидетельствовании выявляются: некоторая истощаемость внимания, конкретность мышления, негрубая интеллектуально-</w:t>
      </w:r>
      <w:r>
        <w:rPr>
          <w:rFonts w:ascii="Times New Roman" w:eastAsia="Times New Roman" w:hAnsi="Times New Roman" w:cs="Times New Roman"/>
          <w:sz w:val="28"/>
          <w:szCs w:val="28"/>
        </w:rPr>
        <w:t>мнестическая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недостаточность, эмоциональная лабильность, эгоцентризм, легковесность суждений, снижение критики к наркотизации при сохранности общих критических способностей. Указанные нарушения со стороны психики выражены не столь значительно и не сопровождаются грубым снижением: памяти, интеллекта, эмоционально-волевой сферы, общих критических способностей. Может осознавать фактический характер своих действий и руководить ими. Во время инкриминируемого ему правонарушения у него обнаруживались те же психические расстройства, во временно болезненном состоянии психической деятельности не находился, мог осознавать фактический характер и общественную опасность своих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руководить ими. В принудительных мерах медицинского характера он не нуждается. Казаченко А.Н., </w:t>
      </w:r>
      <w:r>
        <w:rPr>
          <w:rStyle w:val="cat-Dategrp-44rplc-1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р., хроническим алкоголизмом, в настоящее время, не страдает, в лечении от хронического алкоголизма не нуждается. Как </w:t>
      </w:r>
      <w:r>
        <w:rPr>
          <w:rFonts w:ascii="Times New Roman" w:eastAsia="Times New Roman" w:hAnsi="Times New Roman" w:cs="Times New Roman"/>
          <w:sz w:val="28"/>
          <w:szCs w:val="28"/>
        </w:rPr>
        <w:t>страдающий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наркоманией, нуждается в лечении от наркомании. </w:t>
      </w:r>
      <w:r>
        <w:rPr>
          <w:rFonts w:ascii="Times New Roman" w:eastAsia="Times New Roman" w:hAnsi="Times New Roman" w:cs="Times New Roman"/>
          <w:sz w:val="28"/>
          <w:szCs w:val="28"/>
        </w:rPr>
        <w:t>Лечение следует проводить с учетом его основного заболевания (умственная отсталость легкой степени)/том 2 л.д.82-84/. У суда не возникает сомнений в правильности выводов экспе</w:t>
      </w:r>
      <w:r>
        <w:rPr>
          <w:rStyle w:val="cat-ExternalSystemDefinedgrp-90rplc-18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ов, поскольку экспе</w:t>
      </w:r>
      <w:r>
        <w:rPr>
          <w:rStyle w:val="cat-ExternalSystemDefinedgrp-90rplc-18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изы проведены компетентными </w:t>
      </w:r>
      <w:r>
        <w:rPr>
          <w:rFonts w:ascii="Times New Roman" w:eastAsia="Times New Roman" w:hAnsi="Times New Roman" w:cs="Times New Roman"/>
          <w:sz w:val="28"/>
          <w:szCs w:val="28"/>
        </w:rPr>
        <w:t>экспе</w:t>
      </w:r>
      <w:r>
        <w:rPr>
          <w:rStyle w:val="cat-ExternalSystemDefinedgrp-90rplc-1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ами со значительным стажем работы, имеющими каждый свою узкую экспе</w:t>
      </w:r>
      <w:r>
        <w:rPr>
          <w:rStyle w:val="cat-ExternalSystemDefinedgrp-90rplc-1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ную специализацию,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заключения научно обоснованы, выводы согласуются с обстоятельствами, установленными </w:t>
      </w:r>
      <w:r>
        <w:rPr>
          <w:rFonts w:ascii="Times New Roman" w:eastAsia="Times New Roman" w:hAnsi="Times New Roman" w:cs="Times New Roman"/>
          <w:sz w:val="28"/>
          <w:szCs w:val="28"/>
        </w:rPr>
        <w:t>другими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 проведением экспе</w:t>
      </w:r>
      <w:r>
        <w:rPr>
          <w:rStyle w:val="cat-ExternalSystemDefinedgrp-90rplc-18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изы руководителем государственного экспе</w:t>
      </w:r>
      <w:r>
        <w:rPr>
          <w:rStyle w:val="cat-ExternalSystemDefinedgrp-90rplc-18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ного учреждения экспе</w:t>
      </w:r>
      <w:r>
        <w:rPr>
          <w:rStyle w:val="cat-ExternalSystemDefinedgrp-90rplc-18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разъяснены права и обязанности,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</w:t>
      </w:r>
      <w:hyperlink r:id="rId4" w:anchor="/document/12125178/entry/5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  <w:u w:val="single" w:color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57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и они предупреждены об уголовной ответственности по </w:t>
      </w:r>
      <w:hyperlink r:id="rId4" w:anchor="/document/10108000/entry/3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307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</w:t>
      </w:r>
      <w:r>
        <w:rPr>
          <w:rFonts w:ascii="Times New Roman" w:eastAsia="Times New Roman" w:hAnsi="Times New Roman" w:cs="Times New Roman"/>
          <w:sz w:val="28"/>
          <w:szCs w:val="28"/>
        </w:rPr>
        <w:t>Ф за дачу заведомо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ложного заключения, о чем имеются подписки.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подсудимый адекватно воспринимал сложившуюся ситуацию, понимал цель проводимого с его участием судебного заседания, правильно реагировал на поставленные вопросы, давал на них подробные и мотивированные ответы, не дав повода усомниться в своем психическом статусе.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необходимым, признать 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вменяем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Основания для прекращения уголовного дела в отношении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собранные по делу и исследованные в судебном заседании доказательства в их совокупности, суд находит вину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установленной и квалифицирует его действия по части 1 статьи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как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Давая такую юридическую оценку действиям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исходит из того, что в судебном заседании достоверно и бесспорно установлено, что он </w:t>
      </w:r>
      <w:r>
        <w:rPr>
          <w:rStyle w:val="cat-Dategrp-24rplc-1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84rplc-19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85rplc-19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помещении магазина «Пятерочка», принадлежащег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OrganizationNamegrp-83rplc-19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8rplc-1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тайно похитил, с открытых витрин магазина, чужое имущество, принадлежащее </w:t>
      </w:r>
      <w:r>
        <w:rPr>
          <w:rStyle w:val="cat-OrganizationNamegrp-83rplc-19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>
        <w:rPr>
          <w:rStyle w:val="cat-Sumgrp-79rplc-19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распорядился по своему усмотрению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требования ст. 6, 43, 60, 68 УК РФ,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личность виновного, в том числе обстоятельства, смягчающие и отягчающие наказание, влияние назначенного наказания на исправление подсудимого и на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жизни его семьи, данные, характеризующие его и конкретные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 небольшой тяжести,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признал свою вину и искренне раскаялся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заверив суд, что впредь обязуется вести исключительно законопослушный образ жизни, изначально давал правдивые и последовательные показания, чем способствовал скорейшему расследованию настоящего уголовного дела, добровольно возместил ущерб, причиненный преступлением, потерпевшая сторона претензий материального и морального характера к подсудимому не имеет, не настаивает на строгом наказании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состояние здоровья Казаченко А.Н., который страдает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психическим расстройством в форме умственной отсталости легкой степени и </w:t>
      </w:r>
      <w:r>
        <w:rPr>
          <w:rFonts w:ascii="Times New Roman" w:eastAsia="Times New Roman" w:hAnsi="Times New Roman" w:cs="Times New Roman"/>
          <w:sz w:val="28"/>
          <w:szCs w:val="28"/>
        </w:rPr>
        <w:t>полинаркомании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(психические и поведенческие расстройства в результате употребления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каннабиноидов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психостимуляторов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Синдром зависимости. Средняя стадия),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имеет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 рецидив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привлекался к административной ответственности, отриц</w:t>
      </w:r>
      <w:r>
        <w:rPr>
          <w:rFonts w:ascii="Times New Roman" w:eastAsia="Times New Roman" w:hAnsi="Times New Roman" w:cs="Times New Roman"/>
          <w:sz w:val="28"/>
          <w:szCs w:val="28"/>
        </w:rPr>
        <w:t>ательно характеризуется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смягчающих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61 УК РФ, суд признает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способствование раскрытию и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малолетних детей у виновного, добровольное возмещение имущественного ущерб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причиненного в результате совершенного преступления,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полное признание вины и раскаяние в содеянном,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 подсудимого,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одатайство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о постановлении приговора в особом порядке принятия судебного решения при согласии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</w:t>
      </w:r>
      <w:r>
        <w:rPr>
          <w:rFonts w:ascii="Times New Roman" w:eastAsia="Times New Roman" w:hAnsi="Times New Roman" w:cs="Times New Roman"/>
          <w:sz w:val="28"/>
          <w:szCs w:val="28"/>
        </w:rPr>
        <w:t>нным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обвинением, суд также расценивает как обстоятельство смягчающее наказание. 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отягчающих наказание,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 УК РФ,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рецидив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преступление, относящееся к категории небольшой тяжести, правила ч. 6 ст. 15 УК РФ в данном случае применены быть не могут. Исключительных обстоятельств, связанных с целью и мотивом преступления, других обстоятельств, которые бы существенно уменьшали степень общественной опасности преступления и его личностью, не установлено, поэтому оснований для применения требований ст. 64 УК РФ не имеется. Судом также не усматривается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ст.76.2 УК РФ.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правовым выводами, изложенными в пункте 47 Постановления Пленума Верховного Суда Российской Федерации от </w:t>
      </w:r>
      <w:r>
        <w:rPr>
          <w:rStyle w:val="cat-Dategrp-45rplc-2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 "О практике назначения судами Российской Федерации уголовного наказания", 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Назначение менее строгого, как предусмотренного, так и не предусмотренного санкцией соответствующей статьи Особенной части УК РФ вида наказания, допускается лишь при наличии исключительных обстоятельств, указанных в статье 64 УК РФ (часть 3 статьи 68 УК РФ).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смягчающих и отягчающего наказание обстоятельств, данные о личности подсудимого и его поведения в быту, степень влияния назначенного наказания на исправление подсудимого и условия его жизни, состояние его здоровья и здоровья его близких родственников, суд считает необходимым назначить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подсудимому суд руководствуется положениями частей 1 и 2 статьи 68 УК РФ. При этом, суд не находит оснований для применения части 3 статьи 68 УК РФ и статьи 64 УК РФ для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менее строгих видов наказаний, поскольку никаких исключительных обстоятельств, предусмотренных статьей 64 УК РФ, судом не установлено.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не усматривает оснований для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Казаченко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менее строгого вида окончательного наказания, чем </w:t>
      </w:r>
      <w:r>
        <w:rPr>
          <w:rFonts w:ascii="Times New Roman" w:eastAsia="Times New Roman" w:hAnsi="Times New Roman" w:cs="Times New Roman"/>
          <w:sz w:val="28"/>
          <w:szCs w:val="28"/>
        </w:rPr>
        <w:t>лишение свободы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назначение менее строгого вида наказания, по мнению суда, не будет соответствовать требованиям уголовного закона, способствовать достижению целей и принципам наказания, а также исправлению подсудимого.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и исключающих назначение подсудимому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наличия отягчающего наказание обстоятельства, суд при назначении наказания не применяет положения части 1 статьи 62 УК РФ.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 не находит оснований для применения части 3 статьи 68 УК РФ 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Казаченко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сроков наказания менее одной третьей части максимальных сроков наиболее строгих видов наказаний,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с учетом обстоятельств совершенного преступления, сведений о личности подсудимого, совокупности смягчающих наказание обстоятельств, поведения Казаченко А.Н. в период испытательного срока условного осуждения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Кировского районного суда </w:t>
      </w:r>
      <w:r>
        <w:rPr>
          <w:rStyle w:val="cat-Addressgrp-6rplc-20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2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возможным применить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ст. 73 УК РФ, поскольку приходит к выводу, что его исправление возможно без реальной изоляции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общества, а приговор Кировского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районного суда </w:t>
      </w:r>
      <w:r>
        <w:rPr>
          <w:rStyle w:val="cat-Addressgrp-6rplc-2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2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ч. 4 ст. 74 УК РФ, исполнять самостоятельно.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состояние здоровья Казаченко А.Н., а также тот факт, что Казаченко А.Н. состоит на учете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Зеленодольском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психоневрологическом диспансере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02.2021 года с диагнозом: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«Пагубное употребление синтетических стимуляторов» в </w:t>
      </w:r>
      <w:r>
        <w:rPr>
          <w:rStyle w:val="cat-Dategrp-14rplc-2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переведен в Д-группу с диагнозом: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«Синдром сочетаний зависимости от нескольких ПАВ»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судебно-психиатрической экспе</w:t>
      </w:r>
      <w:r>
        <w:rPr>
          <w:rStyle w:val="cat-ExternalSystemDefinedgrp-90rplc-2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изы амбулаторной, первичной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1-631 от </w:t>
      </w:r>
      <w:r>
        <w:rPr>
          <w:rStyle w:val="cat-Dategrp-43rplc-2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(заключение судебно-психиатрических экспе</w:t>
      </w:r>
      <w:r>
        <w:rPr>
          <w:rStyle w:val="cat-ExternalSystemDefinedgrp-90rplc-2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ов) указано, что он страдает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психические расстройства в форме умственной отсталости легкой степени и </w:t>
      </w:r>
      <w:r>
        <w:rPr>
          <w:rFonts w:ascii="Times New Roman" w:eastAsia="Times New Roman" w:hAnsi="Times New Roman" w:cs="Times New Roman"/>
          <w:sz w:val="28"/>
          <w:szCs w:val="28"/>
        </w:rPr>
        <w:t>полинаркомании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(психические и поведенческие расстройства в результате употребления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каннабиноидов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психостимуляторов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Синдром зависимости. </w:t>
      </w:r>
      <w:r>
        <w:rPr>
          <w:rFonts w:ascii="Times New Roman" w:eastAsia="Times New Roman" w:hAnsi="Times New Roman" w:cs="Times New Roman"/>
          <w:sz w:val="28"/>
          <w:szCs w:val="28"/>
        </w:rPr>
        <w:t>Средняя стадия)</w:t>
      </w:r>
      <w:r>
        <w:rPr>
          <w:rFonts w:ascii="Times New Roman" w:eastAsia="Times New Roman" w:hAnsi="Times New Roman" w:cs="Times New Roman"/>
          <w:sz w:val="28"/>
          <w:szCs w:val="28"/>
        </w:rPr>
        <w:t>, как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страдающее наркоманией, нуждается в лечении от наркомании.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Лечение следует проводить с учетом его основного заболевания (умственная отсталость легкой степени)</w:t>
      </w:r>
      <w:r>
        <w:rPr>
          <w:rFonts w:ascii="Times New Roman" w:eastAsia="Times New Roman" w:hAnsi="Times New Roman" w:cs="Times New Roman"/>
          <w:sz w:val="28"/>
          <w:szCs w:val="28"/>
        </w:rPr>
        <w:t>/том 2 л.д.82-84/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суд полагает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курс лечения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Мера пресечения избранная в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 и надлежащем поведении подлежит оставлению без изменения до вступления приговора в законную силу.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необходимым судьбу вещественных доказательств решить в соответствии с требованиями части 3 статьи 81 УПК РФ.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Защитником адвокатом </w:t>
      </w:r>
      <w:r>
        <w:rPr>
          <w:rStyle w:val="cat-FIOgrp-56rplc-2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подано заявление об оплате труда адвоката за участие в судебных заседаниях. Заявление обоснованно, подлежит удовлетворению, так как адвокат осуществлял защиту подсудимого Казаченко А.Н. по назначению суда. С учетом отсутствия сведений о материальной несостоятельности Казаченко А.Н., либо его нетрудоспособности, расходы суда по оплате труда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участие в судебном заседании – </w:t>
      </w:r>
      <w:r>
        <w:rPr>
          <w:rStyle w:val="cat-Dategrp-46rplc-2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Dategrp-47rplc-2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Dategrp-48rplc-2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Dategrp-49rplc-2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Dategrp-50rplc-2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Dategrp-51rplc-2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изучение материалов уголовного дела – </w:t>
      </w:r>
      <w:r>
        <w:rPr>
          <w:rStyle w:val="cat-Dategrp-13rplc-2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>
        <w:rPr>
          <w:rStyle w:val="cat-Sumgrp-82rplc-2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подлежат взысканию с подсудимого в доход федерального бюджета.</w:t>
      </w:r>
    </w:p>
    <w:p>
      <w:pPr>
        <w:widowControl w:val="0"/>
        <w:spacing w:before="0" w:after="1" w:line="280" w:lineRule="atLeast"/>
        <w:ind w:firstLine="56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307-309 УПК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Ф, суд,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52rplc-2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и назначить ему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виде лишения свободы сроком 1 (один) год.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73 УК РФ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Казаченко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считать условным с испытательным сроком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5 статьи 73 УК РФ возложить на условно осужденного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обязанности: не менять постоянного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жительства, работы без уведомления специализированного государственного органа,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курс лечения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являться ежемесячно по вызовам специализированного государственного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осуществляющего исправление осужденных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осужденным указанных об</w:t>
      </w:r>
      <w:r>
        <w:rPr>
          <w:rFonts w:ascii="Times New Roman" w:eastAsia="Times New Roman" w:hAnsi="Times New Roman" w:cs="Times New Roman"/>
          <w:sz w:val="28"/>
          <w:szCs w:val="28"/>
        </w:rPr>
        <w:t>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уголовно-исполнительную инспекцию по месту жительства условно осужденного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избранную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 и надлежащем поведении оставить без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Кировского районного суда </w:t>
      </w:r>
      <w:r>
        <w:rPr>
          <w:rStyle w:val="cat-Addressgrp-6rplc-2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2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уголовному делу: видеозапись от </w:t>
      </w:r>
      <w:r>
        <w:rPr>
          <w:rStyle w:val="cat-Dategrp-24rplc-2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диске, счет-фактура №6271628914 от </w:t>
      </w:r>
      <w:r>
        <w:rPr>
          <w:rStyle w:val="cat-Dategrp-35rplc-2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счет-фактура №90571894 от </w:t>
      </w:r>
      <w:r>
        <w:rPr>
          <w:rStyle w:val="cat-Dategrp-36rplc-2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счет-фактура №Т0000003960/1 от </w:t>
      </w:r>
      <w:r>
        <w:rPr>
          <w:rStyle w:val="cat-Dategrp-37rplc-2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счет-фактура №534 от </w:t>
      </w:r>
      <w:r>
        <w:rPr>
          <w:rStyle w:val="cat-Dategrp-38rplc-2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счет-фактура №6271432056 от </w:t>
      </w:r>
      <w:r>
        <w:rPr>
          <w:rStyle w:val="cat-Dategrp-39rplc-2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счет-фактура №17017821 от </w:t>
      </w:r>
      <w:r>
        <w:rPr>
          <w:rStyle w:val="cat-Dategrp-40rplc-2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акт ревизии и справка об ущербе хранящиеся в материалах уголовного дела – хранить в материалах уголовного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возмещении процессуальных издержек за оказание юридической помощи, в виде участие адвоката в уголовном судопроизводстве по назначению, разрешить отдельным постановлением.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Апастовский районный суд </w:t>
      </w:r>
      <w:r>
        <w:rPr>
          <w:rStyle w:val="cat-Addressgrp-1rplc-2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его постановления, а осужденным, содержащимся под стражей, - в тот же срок со дня вручения ему копии приговора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2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или апелляционного представления осужденный вправе в течение 10 (десяти) суток подать свои возражения,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защитника, о чем должно быть указано в его апелляционной жалобе.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одпись.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вступил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лу______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widowControl w:val="0"/>
        <w:spacing w:before="0" w:after="1" w:line="280" w:lineRule="atLeast"/>
        <w:jc w:val="both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jc w:val="right"/>
      <w:rPr>
        <w:sz w:val="20"/>
        <w:szCs w:val="20"/>
      </w:rPr>
    </w:pPr>
  </w:p>
  <w:p>
    <w:pPr>
      <w:widowControl w:val="0"/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46779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87rplc-0">
    <w:name w:val="cat-PhoneNumber grp-87 rplc-0"/>
    <w:basedOn w:val="DefaultParagraphFont"/>
  </w:style>
  <w:style w:type="character" w:customStyle="1" w:styleId="cat-PhoneNumbergrp-88rplc-1">
    <w:name w:val="cat-PhoneNumber grp-88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55rplc-8">
    <w:name w:val="cat-FIO grp-55 rplc-8"/>
    <w:basedOn w:val="DefaultParagraphFont"/>
  </w:style>
  <w:style w:type="character" w:customStyle="1" w:styleId="cat-FIOgrp-52rplc-9">
    <w:name w:val="cat-FIO grp-52 rplc-9"/>
    <w:basedOn w:val="DefaultParagraphFont"/>
  </w:style>
  <w:style w:type="character" w:customStyle="1" w:styleId="cat-FIOgrp-56rplc-10">
    <w:name w:val="cat-FIO grp-56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FIOgrp-52rplc-12">
    <w:name w:val="cat-FIO grp-52 rplc-12"/>
    <w:basedOn w:val="DefaultParagraphFont"/>
  </w:style>
  <w:style w:type="character" w:customStyle="1" w:styleId="cat-ExternalSystemDefinedgrp-89rplc-14">
    <w:name w:val="cat-ExternalSystemDefined grp-89 rplc-14"/>
    <w:basedOn w:val="DefaultParagraphFont"/>
  </w:style>
  <w:style w:type="character" w:customStyle="1" w:styleId="cat-Dategrp-15rplc-13">
    <w:name w:val="cat-Date grp-15 rplc-13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Dategrp-17rplc-18">
    <w:name w:val="cat-Date grp-17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6rplc-20">
    <w:name w:val="cat-Date grp-16 rplc-20"/>
    <w:basedOn w:val="DefaultParagraphFont"/>
  </w:style>
  <w:style w:type="character" w:customStyle="1" w:styleId="cat-Dategrp-18rplc-21">
    <w:name w:val="cat-Date grp-18 rplc-21"/>
    <w:basedOn w:val="DefaultParagraphFont"/>
  </w:style>
  <w:style w:type="character" w:customStyle="1" w:styleId="cat-Dategrp-19rplc-22">
    <w:name w:val="cat-Date grp-19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20rplc-26">
    <w:name w:val="cat-Date grp-20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9rplc-28">
    <w:name w:val="cat-Date grp-19 rplc-28"/>
    <w:basedOn w:val="DefaultParagraphFont"/>
  </w:style>
  <w:style w:type="character" w:customStyle="1" w:styleId="cat-Dategrp-21rplc-29">
    <w:name w:val="cat-Date grp-21 rplc-29"/>
    <w:basedOn w:val="DefaultParagraphFont"/>
  </w:style>
  <w:style w:type="character" w:customStyle="1" w:styleId="cat-Dategrp-22rplc-30">
    <w:name w:val="cat-Date grp-22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Dategrp-23rplc-32">
    <w:name w:val="cat-Date grp-23 rplc-32"/>
    <w:basedOn w:val="DefaultParagraphFont"/>
  </w:style>
  <w:style w:type="character" w:customStyle="1" w:styleId="cat-Dategrp-24rplc-34">
    <w:name w:val="cat-Date grp-24 rplc-34"/>
    <w:basedOn w:val="DefaultParagraphFont"/>
  </w:style>
  <w:style w:type="character" w:customStyle="1" w:styleId="cat-Timegrp-84rplc-35">
    <w:name w:val="cat-Time grp-84 rplc-35"/>
    <w:basedOn w:val="DefaultParagraphFont"/>
  </w:style>
  <w:style w:type="character" w:customStyle="1" w:styleId="cat-Timegrp-85rplc-36">
    <w:name w:val="cat-Time grp-85 rplc-36"/>
    <w:basedOn w:val="DefaultParagraphFont"/>
  </w:style>
  <w:style w:type="character" w:customStyle="1" w:styleId="cat-OrganizationNamegrp-83rplc-37">
    <w:name w:val="cat-OrganizationName grp-83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OrganizationNamegrp-83rplc-39">
    <w:name w:val="cat-OrganizationName grp-83 rplc-39"/>
    <w:basedOn w:val="DefaultParagraphFont"/>
  </w:style>
  <w:style w:type="character" w:customStyle="1" w:styleId="cat-Sumgrp-66rplc-40">
    <w:name w:val="cat-Sum grp-66 rplc-40"/>
    <w:basedOn w:val="DefaultParagraphFont"/>
  </w:style>
  <w:style w:type="character" w:customStyle="1" w:styleId="cat-Sumgrp-66rplc-41">
    <w:name w:val="cat-Sum grp-66 rplc-41"/>
    <w:basedOn w:val="DefaultParagraphFont"/>
  </w:style>
  <w:style w:type="character" w:customStyle="1" w:styleId="cat-Sumgrp-67rplc-42">
    <w:name w:val="cat-Sum grp-67 rplc-42"/>
    <w:basedOn w:val="DefaultParagraphFont"/>
  </w:style>
  <w:style w:type="character" w:customStyle="1" w:styleId="cat-Sumgrp-68rplc-43">
    <w:name w:val="cat-Sum grp-68 rplc-43"/>
    <w:basedOn w:val="DefaultParagraphFont"/>
  </w:style>
  <w:style w:type="character" w:customStyle="1" w:styleId="cat-ExternalSystemDefinedgrp-90rplc-44">
    <w:name w:val="cat-ExternalSystemDefined grp-90 rplc-44"/>
    <w:basedOn w:val="DefaultParagraphFont"/>
  </w:style>
  <w:style w:type="character" w:customStyle="1" w:styleId="cat-ExternalSystemDefinedgrp-90rplc-45">
    <w:name w:val="cat-ExternalSystemDefined grp-90 rplc-45"/>
    <w:basedOn w:val="DefaultParagraphFont"/>
  </w:style>
  <w:style w:type="character" w:customStyle="1" w:styleId="cat-Sumgrp-69rplc-46">
    <w:name w:val="cat-Sum grp-69 rplc-46"/>
    <w:basedOn w:val="DefaultParagraphFont"/>
  </w:style>
  <w:style w:type="character" w:customStyle="1" w:styleId="cat-Sumgrp-70rplc-47">
    <w:name w:val="cat-Sum grp-70 rplc-47"/>
    <w:basedOn w:val="DefaultParagraphFont"/>
  </w:style>
  <w:style w:type="character" w:customStyle="1" w:styleId="cat-Sumgrp-71rplc-48">
    <w:name w:val="cat-Sum grp-71 rplc-48"/>
    <w:basedOn w:val="DefaultParagraphFont"/>
  </w:style>
  <w:style w:type="character" w:customStyle="1" w:styleId="cat-Sumgrp-72rplc-49">
    <w:name w:val="cat-Sum grp-72 rplc-49"/>
    <w:basedOn w:val="DefaultParagraphFont"/>
  </w:style>
  <w:style w:type="character" w:customStyle="1" w:styleId="cat-Sumgrp-73rplc-50">
    <w:name w:val="cat-Sum grp-73 rplc-50"/>
    <w:basedOn w:val="DefaultParagraphFont"/>
  </w:style>
  <w:style w:type="character" w:customStyle="1" w:styleId="cat-Sumgrp-74rplc-51">
    <w:name w:val="cat-Sum grp-74 rplc-51"/>
    <w:basedOn w:val="DefaultParagraphFont"/>
  </w:style>
  <w:style w:type="character" w:customStyle="1" w:styleId="cat-Sumgrp-75rplc-52">
    <w:name w:val="cat-Sum grp-75 rplc-52"/>
    <w:basedOn w:val="DefaultParagraphFont"/>
  </w:style>
  <w:style w:type="character" w:customStyle="1" w:styleId="cat-Sumgrp-76rplc-53">
    <w:name w:val="cat-Sum grp-76 rplc-53"/>
    <w:basedOn w:val="DefaultParagraphFont"/>
  </w:style>
  <w:style w:type="character" w:customStyle="1" w:styleId="cat-Sumgrp-77rplc-54">
    <w:name w:val="cat-Sum grp-77 rplc-54"/>
    <w:basedOn w:val="DefaultParagraphFont"/>
  </w:style>
  <w:style w:type="character" w:customStyle="1" w:styleId="cat-Sumgrp-78rplc-55">
    <w:name w:val="cat-Sum grp-78 rplc-55"/>
    <w:basedOn w:val="DefaultParagraphFont"/>
  </w:style>
  <w:style w:type="character" w:customStyle="1" w:styleId="cat-Sumgrp-79rplc-56">
    <w:name w:val="cat-Sum grp-79 rplc-56"/>
    <w:basedOn w:val="DefaultParagraphFont"/>
  </w:style>
  <w:style w:type="character" w:customStyle="1" w:styleId="cat-OrganizationNamegrp-83rplc-57">
    <w:name w:val="cat-OrganizationName grp-83 rplc-57"/>
    <w:basedOn w:val="DefaultParagraphFont"/>
  </w:style>
  <w:style w:type="character" w:customStyle="1" w:styleId="cat-OrganizationNamegrp-83rplc-59">
    <w:name w:val="cat-OrganizationName grp-83 rplc-59"/>
    <w:basedOn w:val="DefaultParagraphFont"/>
  </w:style>
  <w:style w:type="character" w:customStyle="1" w:styleId="cat-Sumgrp-79rplc-60">
    <w:name w:val="cat-Sum grp-79 rplc-60"/>
    <w:basedOn w:val="DefaultParagraphFont"/>
  </w:style>
  <w:style w:type="character" w:customStyle="1" w:styleId="cat-Dategrp-24rplc-62">
    <w:name w:val="cat-Date grp-24 rplc-62"/>
    <w:basedOn w:val="DefaultParagraphFont"/>
  </w:style>
  <w:style w:type="character" w:customStyle="1" w:styleId="cat-Timegrp-84rplc-63">
    <w:name w:val="cat-Time grp-84 rplc-63"/>
    <w:basedOn w:val="DefaultParagraphFont"/>
  </w:style>
  <w:style w:type="character" w:customStyle="1" w:styleId="cat-Timegrp-85rplc-64">
    <w:name w:val="cat-Time grp-85 rplc-64"/>
    <w:basedOn w:val="DefaultParagraphFont"/>
  </w:style>
  <w:style w:type="character" w:customStyle="1" w:styleId="cat-OrganizationNamegrp-83rplc-65">
    <w:name w:val="cat-OrganizationName grp-83 rplc-65"/>
    <w:basedOn w:val="DefaultParagraphFont"/>
  </w:style>
  <w:style w:type="character" w:customStyle="1" w:styleId="cat-Addressgrp-8rplc-66">
    <w:name w:val="cat-Address grp-8 rplc-66"/>
    <w:basedOn w:val="DefaultParagraphFont"/>
  </w:style>
  <w:style w:type="character" w:customStyle="1" w:styleId="cat-OrganizationNamegrp-83rplc-67">
    <w:name w:val="cat-OrganizationName grp-83 rplc-67"/>
    <w:basedOn w:val="DefaultParagraphFont"/>
  </w:style>
  <w:style w:type="character" w:customStyle="1" w:styleId="cat-FIOgrp-58rplc-68">
    <w:name w:val="cat-FIO grp-58 rplc-68"/>
    <w:basedOn w:val="DefaultParagraphFont"/>
  </w:style>
  <w:style w:type="character" w:customStyle="1" w:styleId="cat-OrganizationNamegrp-83rplc-70">
    <w:name w:val="cat-OrganizationName grp-83 rplc-70"/>
    <w:basedOn w:val="DefaultParagraphFont"/>
  </w:style>
  <w:style w:type="character" w:customStyle="1" w:styleId="cat-FIOgrp-59rplc-71">
    <w:name w:val="cat-FIO grp-59 rplc-71"/>
    <w:basedOn w:val="DefaultParagraphFont"/>
  </w:style>
  <w:style w:type="character" w:customStyle="1" w:styleId="cat-Dategrp-25rplc-72">
    <w:name w:val="cat-Date grp-25 rplc-72"/>
    <w:basedOn w:val="DefaultParagraphFont"/>
  </w:style>
  <w:style w:type="character" w:customStyle="1" w:styleId="cat-OrganizationNamegrp-83rplc-73">
    <w:name w:val="cat-OrganizationName grp-83 rplc-73"/>
    <w:basedOn w:val="DefaultParagraphFont"/>
  </w:style>
  <w:style w:type="character" w:customStyle="1" w:styleId="cat-Addressgrp-8rplc-74">
    <w:name w:val="cat-Address grp-8 rplc-74"/>
    <w:basedOn w:val="DefaultParagraphFont"/>
  </w:style>
  <w:style w:type="character" w:customStyle="1" w:styleId="cat-FIOgrp-60rplc-75">
    <w:name w:val="cat-FIO grp-60 rplc-75"/>
    <w:basedOn w:val="DefaultParagraphFont"/>
  </w:style>
  <w:style w:type="character" w:customStyle="1" w:styleId="cat-Sumgrp-80rplc-76">
    <w:name w:val="cat-Sum grp-80 rplc-76"/>
    <w:basedOn w:val="DefaultParagraphFont"/>
  </w:style>
  <w:style w:type="character" w:customStyle="1" w:styleId="cat-Dategrp-24rplc-77">
    <w:name w:val="cat-Date grp-24 rplc-77"/>
    <w:basedOn w:val="DefaultParagraphFont"/>
  </w:style>
  <w:style w:type="character" w:customStyle="1" w:styleId="cat-Dategrp-26rplc-78">
    <w:name w:val="cat-Date grp-26 rplc-78"/>
    <w:basedOn w:val="DefaultParagraphFont"/>
  </w:style>
  <w:style w:type="character" w:customStyle="1" w:styleId="cat-Sumgrp-79rplc-79">
    <w:name w:val="cat-Sum grp-79 rplc-79"/>
    <w:basedOn w:val="DefaultParagraphFont"/>
  </w:style>
  <w:style w:type="character" w:customStyle="1" w:styleId="cat-Sumgrp-79rplc-81">
    <w:name w:val="cat-Sum grp-79 rplc-81"/>
    <w:basedOn w:val="DefaultParagraphFont"/>
  </w:style>
  <w:style w:type="character" w:customStyle="1" w:styleId="cat-FIOgrp-60rplc-82">
    <w:name w:val="cat-FIO grp-60 rplc-82"/>
    <w:basedOn w:val="DefaultParagraphFont"/>
  </w:style>
  <w:style w:type="character" w:customStyle="1" w:styleId="cat-Addressgrp-9rplc-83">
    <w:name w:val="cat-Address grp-9 rplc-83"/>
    <w:basedOn w:val="DefaultParagraphFont"/>
  </w:style>
  <w:style w:type="character" w:customStyle="1" w:styleId="cat-Dategrp-25rplc-84">
    <w:name w:val="cat-Date grp-25 rplc-84"/>
    <w:basedOn w:val="DefaultParagraphFont"/>
  </w:style>
  <w:style w:type="character" w:customStyle="1" w:styleId="cat-FIOgrp-61rplc-85">
    <w:name w:val="cat-FIO grp-61 rplc-85"/>
    <w:basedOn w:val="DefaultParagraphFont"/>
  </w:style>
  <w:style w:type="character" w:customStyle="1" w:styleId="cat-FIOgrp-62rplc-86">
    <w:name w:val="cat-FIO grp-62 rplc-86"/>
    <w:basedOn w:val="DefaultParagraphFont"/>
  </w:style>
  <w:style w:type="character" w:customStyle="1" w:styleId="cat-Dategrp-24rplc-87">
    <w:name w:val="cat-Date grp-24 rplc-87"/>
    <w:basedOn w:val="DefaultParagraphFont"/>
  </w:style>
  <w:style w:type="character" w:customStyle="1" w:styleId="cat-Timegrp-84rplc-88">
    <w:name w:val="cat-Time grp-84 rplc-88"/>
    <w:basedOn w:val="DefaultParagraphFont"/>
  </w:style>
  <w:style w:type="character" w:customStyle="1" w:styleId="cat-Dategrp-26rplc-89">
    <w:name w:val="cat-Date grp-26 rplc-89"/>
    <w:basedOn w:val="DefaultParagraphFont"/>
  </w:style>
  <w:style w:type="character" w:customStyle="1" w:styleId="cat-Sumgrp-79rplc-90">
    <w:name w:val="cat-Sum grp-79 rplc-90"/>
    <w:basedOn w:val="DefaultParagraphFont"/>
  </w:style>
  <w:style w:type="character" w:customStyle="1" w:styleId="cat-FIOgrp-61rplc-91">
    <w:name w:val="cat-FIO grp-61 rplc-91"/>
    <w:basedOn w:val="DefaultParagraphFont"/>
  </w:style>
  <w:style w:type="character" w:customStyle="1" w:styleId="cat-Addressgrp-9rplc-92">
    <w:name w:val="cat-Address grp-9 rplc-92"/>
    <w:basedOn w:val="DefaultParagraphFont"/>
  </w:style>
  <w:style w:type="character" w:customStyle="1" w:styleId="cat-Dategrp-25rplc-93">
    <w:name w:val="cat-Date grp-25 rplc-93"/>
    <w:basedOn w:val="DefaultParagraphFont"/>
  </w:style>
  <w:style w:type="character" w:customStyle="1" w:styleId="cat-Dategrp-24rplc-94">
    <w:name w:val="cat-Date grp-24 rplc-94"/>
    <w:basedOn w:val="DefaultParagraphFont"/>
  </w:style>
  <w:style w:type="character" w:customStyle="1" w:styleId="cat-Timegrp-86rplc-95">
    <w:name w:val="cat-Time grp-86 rplc-95"/>
    <w:basedOn w:val="DefaultParagraphFont"/>
  </w:style>
  <w:style w:type="character" w:customStyle="1" w:styleId="cat-ExternalSystemDefinedgrp-90rplc-96">
    <w:name w:val="cat-ExternalSystemDefined grp-90 rplc-96"/>
    <w:basedOn w:val="DefaultParagraphFont"/>
  </w:style>
  <w:style w:type="character" w:customStyle="1" w:styleId="cat-Sumgrp-79rplc-97">
    <w:name w:val="cat-Sum grp-79 rplc-97"/>
    <w:basedOn w:val="DefaultParagraphFont"/>
  </w:style>
  <w:style w:type="character" w:customStyle="1" w:styleId="cat-FIOgrp-62rplc-98">
    <w:name w:val="cat-FIO grp-62 rplc-98"/>
    <w:basedOn w:val="DefaultParagraphFont"/>
  </w:style>
  <w:style w:type="character" w:customStyle="1" w:styleId="cat-FIOgrp-60rplc-99">
    <w:name w:val="cat-FIO grp-60 rplc-99"/>
    <w:basedOn w:val="DefaultParagraphFont"/>
  </w:style>
  <w:style w:type="character" w:customStyle="1" w:styleId="cat-FIOgrp-61rplc-100">
    <w:name w:val="cat-FIO grp-61 rplc-100"/>
    <w:basedOn w:val="DefaultParagraphFont"/>
  </w:style>
  <w:style w:type="character" w:customStyle="1" w:styleId="cat-FIOgrp-63rplc-101">
    <w:name w:val="cat-FIO grp-63 rplc-101"/>
    <w:basedOn w:val="DefaultParagraphFont"/>
  </w:style>
  <w:style w:type="character" w:customStyle="1" w:styleId="cat-Dategrp-27rplc-102">
    <w:name w:val="cat-Date grp-27 rplc-102"/>
    <w:basedOn w:val="DefaultParagraphFont"/>
  </w:style>
  <w:style w:type="character" w:customStyle="1" w:styleId="cat-Dategrp-28rplc-103">
    <w:name w:val="cat-Date grp-28 rplc-103"/>
    <w:basedOn w:val="DefaultParagraphFont"/>
  </w:style>
  <w:style w:type="character" w:customStyle="1" w:styleId="cat-Dategrp-29rplc-105">
    <w:name w:val="cat-Date grp-29 rplc-105"/>
    <w:basedOn w:val="DefaultParagraphFont"/>
  </w:style>
  <w:style w:type="character" w:customStyle="1" w:styleId="cat-Dategrp-24rplc-108">
    <w:name w:val="cat-Date grp-24 rplc-108"/>
    <w:basedOn w:val="DefaultParagraphFont"/>
  </w:style>
  <w:style w:type="character" w:customStyle="1" w:styleId="cat-FIOgrp-64rplc-112">
    <w:name w:val="cat-FIO grp-64 rplc-112"/>
    <w:basedOn w:val="DefaultParagraphFont"/>
  </w:style>
  <w:style w:type="character" w:customStyle="1" w:styleId="cat-Dategrp-30rplc-113">
    <w:name w:val="cat-Date grp-30 rplc-113"/>
    <w:basedOn w:val="DefaultParagraphFont"/>
  </w:style>
  <w:style w:type="character" w:customStyle="1" w:styleId="cat-Sumgrp-81rplc-117">
    <w:name w:val="cat-Sum grp-81 rplc-117"/>
    <w:basedOn w:val="DefaultParagraphFont"/>
  </w:style>
  <w:style w:type="character" w:customStyle="1" w:styleId="cat-ExternalSystemDefinedgrp-90rplc-118">
    <w:name w:val="cat-ExternalSystemDefined grp-90 rplc-118"/>
    <w:basedOn w:val="DefaultParagraphFont"/>
  </w:style>
  <w:style w:type="character" w:customStyle="1" w:styleId="cat-Dategrp-31rplc-120">
    <w:name w:val="cat-Date grp-31 rplc-120"/>
    <w:basedOn w:val="DefaultParagraphFont"/>
  </w:style>
  <w:style w:type="character" w:customStyle="1" w:styleId="cat-Addressgrp-10rplc-122">
    <w:name w:val="cat-Address grp-10 rplc-122"/>
    <w:basedOn w:val="DefaultParagraphFont"/>
  </w:style>
  <w:style w:type="character" w:customStyle="1" w:styleId="cat-Dategrp-32rplc-124">
    <w:name w:val="cat-Date grp-32 rplc-124"/>
    <w:basedOn w:val="DefaultParagraphFont"/>
  </w:style>
  <w:style w:type="character" w:customStyle="1" w:styleId="cat-ExternalSystemDefinedgrp-90rplc-125">
    <w:name w:val="cat-ExternalSystemDefined grp-90 rplc-125"/>
    <w:basedOn w:val="DefaultParagraphFont"/>
  </w:style>
  <w:style w:type="character" w:customStyle="1" w:styleId="cat-FIOgrp-65rplc-127">
    <w:name w:val="cat-FIO grp-65 rplc-127"/>
    <w:basedOn w:val="DefaultParagraphFont"/>
  </w:style>
  <w:style w:type="character" w:customStyle="1" w:styleId="cat-OrganizationNamegrp-83rplc-131">
    <w:name w:val="cat-OrganizationName grp-83 rplc-131"/>
    <w:basedOn w:val="DefaultParagraphFont"/>
  </w:style>
  <w:style w:type="character" w:customStyle="1" w:styleId="cat-FIOgrp-60rplc-132">
    <w:name w:val="cat-FIO grp-60 rplc-132"/>
    <w:basedOn w:val="DefaultParagraphFont"/>
  </w:style>
  <w:style w:type="character" w:customStyle="1" w:styleId="cat-Dategrp-24rplc-133">
    <w:name w:val="cat-Date grp-24 rplc-133"/>
    <w:basedOn w:val="DefaultParagraphFont"/>
  </w:style>
  <w:style w:type="character" w:customStyle="1" w:styleId="cat-Addressgrp-11rplc-134">
    <w:name w:val="cat-Address grp-11 rplc-134"/>
    <w:basedOn w:val="DefaultParagraphFont"/>
  </w:style>
  <w:style w:type="character" w:customStyle="1" w:styleId="cat-Dategrp-25rplc-135">
    <w:name w:val="cat-Date grp-25 rplc-135"/>
    <w:basedOn w:val="DefaultParagraphFont"/>
  </w:style>
  <w:style w:type="character" w:customStyle="1" w:styleId="cat-Addressgrp-11rplc-136">
    <w:name w:val="cat-Address grp-11 rplc-136"/>
    <w:basedOn w:val="DefaultParagraphFont"/>
  </w:style>
  <w:style w:type="character" w:customStyle="1" w:styleId="cat-Dategrp-33rplc-137">
    <w:name w:val="cat-Date grp-33 rplc-137"/>
    <w:basedOn w:val="DefaultParagraphFont"/>
  </w:style>
  <w:style w:type="character" w:customStyle="1" w:styleId="cat-Dategrp-24rplc-138">
    <w:name w:val="cat-Date grp-24 rplc-138"/>
    <w:basedOn w:val="DefaultParagraphFont"/>
  </w:style>
  <w:style w:type="character" w:customStyle="1" w:styleId="cat-Addressgrp-11rplc-139">
    <w:name w:val="cat-Address grp-11 rplc-139"/>
    <w:basedOn w:val="DefaultParagraphFont"/>
  </w:style>
  <w:style w:type="character" w:customStyle="1" w:styleId="cat-Dategrp-34rplc-140">
    <w:name w:val="cat-Date grp-34 rplc-140"/>
    <w:basedOn w:val="DefaultParagraphFont"/>
  </w:style>
  <w:style w:type="character" w:customStyle="1" w:styleId="cat-Dategrp-26rplc-141">
    <w:name w:val="cat-Date grp-26 rplc-141"/>
    <w:basedOn w:val="DefaultParagraphFont"/>
  </w:style>
  <w:style w:type="character" w:customStyle="1" w:styleId="cat-Dategrp-35rplc-142">
    <w:name w:val="cat-Date grp-35 rplc-142"/>
    <w:basedOn w:val="DefaultParagraphFont"/>
  </w:style>
  <w:style w:type="character" w:customStyle="1" w:styleId="cat-Dategrp-36rplc-143">
    <w:name w:val="cat-Date grp-36 rplc-143"/>
    <w:basedOn w:val="DefaultParagraphFont"/>
  </w:style>
  <w:style w:type="character" w:customStyle="1" w:styleId="cat-Dategrp-37rplc-144">
    <w:name w:val="cat-Date grp-37 rplc-144"/>
    <w:basedOn w:val="DefaultParagraphFont"/>
  </w:style>
  <w:style w:type="character" w:customStyle="1" w:styleId="cat-Dategrp-38rplc-145">
    <w:name w:val="cat-Date grp-38 rplc-145"/>
    <w:basedOn w:val="DefaultParagraphFont"/>
  </w:style>
  <w:style w:type="character" w:customStyle="1" w:styleId="cat-Dategrp-39rplc-146">
    <w:name w:val="cat-Date grp-39 rplc-146"/>
    <w:basedOn w:val="DefaultParagraphFont"/>
  </w:style>
  <w:style w:type="character" w:customStyle="1" w:styleId="cat-Dategrp-40rplc-147">
    <w:name w:val="cat-Date grp-40 rplc-147"/>
    <w:basedOn w:val="DefaultParagraphFont"/>
  </w:style>
  <w:style w:type="character" w:customStyle="1" w:styleId="cat-Dategrp-33rplc-148">
    <w:name w:val="cat-Date grp-33 rplc-148"/>
    <w:basedOn w:val="DefaultParagraphFont"/>
  </w:style>
  <w:style w:type="character" w:customStyle="1" w:styleId="cat-FIOgrp-60rplc-149">
    <w:name w:val="cat-FIO grp-60 rplc-149"/>
    <w:basedOn w:val="DefaultParagraphFont"/>
  </w:style>
  <w:style w:type="character" w:customStyle="1" w:styleId="cat-Dategrp-24rplc-150">
    <w:name w:val="cat-Date grp-24 rplc-150"/>
    <w:basedOn w:val="DefaultParagraphFont"/>
  </w:style>
  <w:style w:type="character" w:customStyle="1" w:styleId="cat-Addressgrp-11rplc-151">
    <w:name w:val="cat-Address grp-11 rplc-151"/>
    <w:basedOn w:val="DefaultParagraphFont"/>
  </w:style>
  <w:style w:type="character" w:customStyle="1" w:styleId="cat-Dategrp-34rplc-152">
    <w:name w:val="cat-Date grp-34 rplc-152"/>
    <w:basedOn w:val="DefaultParagraphFont"/>
  </w:style>
  <w:style w:type="character" w:customStyle="1" w:styleId="cat-Dategrp-26rplc-154">
    <w:name w:val="cat-Date grp-26 rplc-154"/>
    <w:basedOn w:val="DefaultParagraphFont"/>
  </w:style>
  <w:style w:type="character" w:customStyle="1" w:styleId="cat-Dategrp-35rplc-155">
    <w:name w:val="cat-Date grp-35 rplc-155"/>
    <w:basedOn w:val="DefaultParagraphFont"/>
  </w:style>
  <w:style w:type="character" w:customStyle="1" w:styleId="cat-Dategrp-36rplc-156">
    <w:name w:val="cat-Date grp-36 rplc-156"/>
    <w:basedOn w:val="DefaultParagraphFont"/>
  </w:style>
  <w:style w:type="character" w:customStyle="1" w:styleId="cat-Dategrp-37rplc-157">
    <w:name w:val="cat-Date grp-37 rplc-157"/>
    <w:basedOn w:val="DefaultParagraphFont"/>
  </w:style>
  <w:style w:type="character" w:customStyle="1" w:styleId="cat-Dategrp-38rplc-158">
    <w:name w:val="cat-Date grp-38 rplc-158"/>
    <w:basedOn w:val="DefaultParagraphFont"/>
  </w:style>
  <w:style w:type="character" w:customStyle="1" w:styleId="cat-Dategrp-39rplc-159">
    <w:name w:val="cat-Date grp-39 rplc-159"/>
    <w:basedOn w:val="DefaultParagraphFont"/>
  </w:style>
  <w:style w:type="character" w:customStyle="1" w:styleId="cat-Dategrp-40rplc-160">
    <w:name w:val="cat-Date grp-40 rplc-160"/>
    <w:basedOn w:val="DefaultParagraphFont"/>
  </w:style>
  <w:style w:type="character" w:customStyle="1" w:styleId="cat-Dategrp-24rplc-161">
    <w:name w:val="cat-Date grp-24 rplc-161"/>
    <w:basedOn w:val="DefaultParagraphFont"/>
  </w:style>
  <w:style w:type="character" w:customStyle="1" w:styleId="cat-Addressgrp-11rplc-162">
    <w:name w:val="cat-Address grp-11 rplc-162"/>
    <w:basedOn w:val="DefaultParagraphFont"/>
  </w:style>
  <w:style w:type="character" w:customStyle="1" w:styleId="cat-Dategrp-24rplc-164">
    <w:name w:val="cat-Date grp-24 rplc-164"/>
    <w:basedOn w:val="DefaultParagraphFont"/>
  </w:style>
  <w:style w:type="character" w:customStyle="1" w:styleId="cat-Timegrp-84rplc-165">
    <w:name w:val="cat-Time grp-84 rplc-165"/>
    <w:basedOn w:val="DefaultParagraphFont"/>
  </w:style>
  <w:style w:type="character" w:customStyle="1" w:styleId="cat-Timegrp-85rplc-166">
    <w:name w:val="cat-Time grp-85 rplc-166"/>
    <w:basedOn w:val="DefaultParagraphFont"/>
  </w:style>
  <w:style w:type="character" w:customStyle="1" w:styleId="cat-Dategrp-41rplc-167">
    <w:name w:val="cat-Date grp-41 rplc-167"/>
    <w:basedOn w:val="DefaultParagraphFont"/>
  </w:style>
  <w:style w:type="character" w:customStyle="1" w:styleId="cat-Addressgrp-11rplc-169">
    <w:name w:val="cat-Address grp-11 rplc-169"/>
    <w:basedOn w:val="DefaultParagraphFont"/>
  </w:style>
  <w:style w:type="character" w:customStyle="1" w:styleId="cat-Dategrp-42rplc-170">
    <w:name w:val="cat-Date grp-42 rplc-170"/>
    <w:basedOn w:val="DefaultParagraphFont"/>
  </w:style>
  <w:style w:type="character" w:customStyle="1" w:styleId="cat-OrganizationNamegrp-83rplc-172">
    <w:name w:val="cat-OrganizationName grp-83 rplc-172"/>
    <w:basedOn w:val="DefaultParagraphFont"/>
  </w:style>
  <w:style w:type="character" w:customStyle="1" w:styleId="cat-ExternalSystemDefinedgrp-90rplc-175">
    <w:name w:val="cat-ExternalSystemDefined grp-90 rplc-175"/>
    <w:basedOn w:val="DefaultParagraphFont"/>
  </w:style>
  <w:style w:type="character" w:customStyle="1" w:styleId="cat-ExternalSystemDefinedgrp-90rplc-176">
    <w:name w:val="cat-ExternalSystemDefined grp-90 rplc-176"/>
    <w:basedOn w:val="DefaultParagraphFont"/>
  </w:style>
  <w:style w:type="character" w:customStyle="1" w:styleId="cat-Dategrp-43rplc-177">
    <w:name w:val="cat-Date grp-43 rplc-177"/>
    <w:basedOn w:val="DefaultParagraphFont"/>
  </w:style>
  <w:style w:type="character" w:customStyle="1" w:styleId="cat-ExternalSystemDefinedgrp-90rplc-179">
    <w:name w:val="cat-ExternalSystemDefined grp-90 rplc-179"/>
    <w:basedOn w:val="DefaultParagraphFont"/>
  </w:style>
  <w:style w:type="character" w:customStyle="1" w:styleId="cat-Dategrp-44rplc-181">
    <w:name w:val="cat-Date grp-44 rplc-181"/>
    <w:basedOn w:val="DefaultParagraphFont"/>
  </w:style>
  <w:style w:type="character" w:customStyle="1" w:styleId="cat-ExternalSystemDefinedgrp-90rplc-182">
    <w:name w:val="cat-ExternalSystemDefined grp-90 rplc-182"/>
    <w:basedOn w:val="DefaultParagraphFont"/>
  </w:style>
  <w:style w:type="character" w:customStyle="1" w:styleId="cat-ExternalSystemDefinedgrp-90rplc-183">
    <w:name w:val="cat-ExternalSystemDefined grp-90 rplc-183"/>
    <w:basedOn w:val="DefaultParagraphFont"/>
  </w:style>
  <w:style w:type="character" w:customStyle="1" w:styleId="cat-ExternalSystemDefinedgrp-90rplc-184">
    <w:name w:val="cat-ExternalSystemDefined grp-90 rplc-184"/>
    <w:basedOn w:val="DefaultParagraphFont"/>
  </w:style>
  <w:style w:type="character" w:customStyle="1" w:styleId="cat-ExternalSystemDefinedgrp-90rplc-185">
    <w:name w:val="cat-ExternalSystemDefined grp-90 rplc-185"/>
    <w:basedOn w:val="DefaultParagraphFont"/>
  </w:style>
  <w:style w:type="character" w:customStyle="1" w:styleId="cat-ExternalSystemDefinedgrp-90rplc-186">
    <w:name w:val="cat-ExternalSystemDefined grp-90 rplc-186"/>
    <w:basedOn w:val="DefaultParagraphFont"/>
  </w:style>
  <w:style w:type="character" w:customStyle="1" w:styleId="cat-ExternalSystemDefinedgrp-90rplc-187">
    <w:name w:val="cat-ExternalSystemDefined grp-90 rplc-187"/>
    <w:basedOn w:val="DefaultParagraphFont"/>
  </w:style>
  <w:style w:type="character" w:customStyle="1" w:styleId="cat-ExternalSystemDefinedgrp-90rplc-188">
    <w:name w:val="cat-ExternalSystemDefined grp-90 rplc-188"/>
    <w:basedOn w:val="DefaultParagraphFont"/>
  </w:style>
  <w:style w:type="character" w:customStyle="1" w:styleId="cat-Dategrp-24rplc-192">
    <w:name w:val="cat-Date grp-24 rplc-192"/>
    <w:basedOn w:val="DefaultParagraphFont"/>
  </w:style>
  <w:style w:type="character" w:customStyle="1" w:styleId="cat-Timegrp-84rplc-193">
    <w:name w:val="cat-Time grp-84 rplc-193"/>
    <w:basedOn w:val="DefaultParagraphFont"/>
  </w:style>
  <w:style w:type="character" w:customStyle="1" w:styleId="cat-Timegrp-85rplc-194">
    <w:name w:val="cat-Time grp-85 rplc-194"/>
    <w:basedOn w:val="DefaultParagraphFont"/>
  </w:style>
  <w:style w:type="character" w:customStyle="1" w:styleId="cat-OrganizationNamegrp-83rplc-195">
    <w:name w:val="cat-OrganizationName grp-83 rplc-195"/>
    <w:basedOn w:val="DefaultParagraphFont"/>
  </w:style>
  <w:style w:type="character" w:customStyle="1" w:styleId="cat-Addressgrp-8rplc-196">
    <w:name w:val="cat-Address grp-8 rplc-196"/>
    <w:basedOn w:val="DefaultParagraphFont"/>
  </w:style>
  <w:style w:type="character" w:customStyle="1" w:styleId="cat-OrganizationNamegrp-83rplc-197">
    <w:name w:val="cat-OrganizationName grp-83 rplc-197"/>
    <w:basedOn w:val="DefaultParagraphFont"/>
  </w:style>
  <w:style w:type="character" w:customStyle="1" w:styleId="cat-Sumgrp-79rplc-198">
    <w:name w:val="cat-Sum grp-79 rplc-198"/>
    <w:basedOn w:val="DefaultParagraphFont"/>
  </w:style>
  <w:style w:type="character" w:customStyle="1" w:styleId="cat-Dategrp-45rplc-201">
    <w:name w:val="cat-Date grp-45 rplc-201"/>
    <w:basedOn w:val="DefaultParagraphFont"/>
  </w:style>
  <w:style w:type="character" w:customStyle="1" w:styleId="cat-Addressgrp-6rplc-208">
    <w:name w:val="cat-Address grp-6 rplc-208"/>
    <w:basedOn w:val="DefaultParagraphFont"/>
  </w:style>
  <w:style w:type="character" w:customStyle="1" w:styleId="cat-Dategrp-22rplc-209">
    <w:name w:val="cat-Date grp-22 rplc-209"/>
    <w:basedOn w:val="DefaultParagraphFont"/>
  </w:style>
  <w:style w:type="character" w:customStyle="1" w:styleId="cat-Addressgrp-6rplc-211">
    <w:name w:val="cat-Address grp-6 rplc-211"/>
    <w:basedOn w:val="DefaultParagraphFont"/>
  </w:style>
  <w:style w:type="character" w:customStyle="1" w:styleId="cat-Dategrp-22rplc-212">
    <w:name w:val="cat-Date grp-22 rplc-212"/>
    <w:basedOn w:val="DefaultParagraphFont"/>
  </w:style>
  <w:style w:type="character" w:customStyle="1" w:styleId="cat-Dategrp-14rplc-215">
    <w:name w:val="cat-Date grp-14 rplc-215"/>
    <w:basedOn w:val="DefaultParagraphFont"/>
  </w:style>
  <w:style w:type="character" w:customStyle="1" w:styleId="cat-ExternalSystemDefinedgrp-90rplc-216">
    <w:name w:val="cat-ExternalSystemDefined grp-90 rplc-216"/>
    <w:basedOn w:val="DefaultParagraphFont"/>
  </w:style>
  <w:style w:type="character" w:customStyle="1" w:styleId="cat-Dategrp-43rplc-217">
    <w:name w:val="cat-Date grp-43 rplc-217"/>
    <w:basedOn w:val="DefaultParagraphFont"/>
  </w:style>
  <w:style w:type="character" w:customStyle="1" w:styleId="cat-ExternalSystemDefinedgrp-90rplc-218">
    <w:name w:val="cat-ExternalSystemDefined grp-90 rplc-218"/>
    <w:basedOn w:val="DefaultParagraphFont"/>
  </w:style>
  <w:style w:type="character" w:customStyle="1" w:styleId="cat-FIOgrp-56rplc-221">
    <w:name w:val="cat-FIO grp-56 rplc-221"/>
    <w:basedOn w:val="DefaultParagraphFont"/>
  </w:style>
  <w:style w:type="character" w:customStyle="1" w:styleId="cat-Dategrp-46rplc-224">
    <w:name w:val="cat-Date grp-46 rplc-224"/>
    <w:basedOn w:val="DefaultParagraphFont"/>
  </w:style>
  <w:style w:type="character" w:customStyle="1" w:styleId="cat-Dategrp-47rplc-225">
    <w:name w:val="cat-Date grp-47 rplc-225"/>
    <w:basedOn w:val="DefaultParagraphFont"/>
  </w:style>
  <w:style w:type="character" w:customStyle="1" w:styleId="cat-Dategrp-48rplc-226">
    <w:name w:val="cat-Date grp-48 rplc-226"/>
    <w:basedOn w:val="DefaultParagraphFont"/>
  </w:style>
  <w:style w:type="character" w:customStyle="1" w:styleId="cat-Dategrp-49rplc-227">
    <w:name w:val="cat-Date grp-49 rplc-227"/>
    <w:basedOn w:val="DefaultParagraphFont"/>
  </w:style>
  <w:style w:type="character" w:customStyle="1" w:styleId="cat-Dategrp-50rplc-228">
    <w:name w:val="cat-Date grp-50 rplc-228"/>
    <w:basedOn w:val="DefaultParagraphFont"/>
  </w:style>
  <w:style w:type="character" w:customStyle="1" w:styleId="cat-Dategrp-51rplc-229">
    <w:name w:val="cat-Date grp-51 rplc-229"/>
    <w:basedOn w:val="DefaultParagraphFont"/>
  </w:style>
  <w:style w:type="character" w:customStyle="1" w:styleId="cat-Dategrp-13rplc-230">
    <w:name w:val="cat-Date grp-13 rplc-230"/>
    <w:basedOn w:val="DefaultParagraphFont"/>
  </w:style>
  <w:style w:type="character" w:customStyle="1" w:styleId="cat-Sumgrp-82rplc-231">
    <w:name w:val="cat-Sum grp-82 rplc-231"/>
    <w:basedOn w:val="DefaultParagraphFont"/>
  </w:style>
  <w:style w:type="character" w:customStyle="1" w:styleId="cat-FIOgrp-52rplc-232">
    <w:name w:val="cat-FIO grp-52 rplc-232"/>
    <w:basedOn w:val="DefaultParagraphFont"/>
  </w:style>
  <w:style w:type="character" w:customStyle="1" w:styleId="cat-Addressgrp-6rplc-236">
    <w:name w:val="cat-Address grp-6 rplc-236"/>
    <w:basedOn w:val="DefaultParagraphFont"/>
  </w:style>
  <w:style w:type="character" w:customStyle="1" w:styleId="cat-Dategrp-22rplc-237">
    <w:name w:val="cat-Date grp-22 rplc-237"/>
    <w:basedOn w:val="DefaultParagraphFont"/>
  </w:style>
  <w:style w:type="character" w:customStyle="1" w:styleId="cat-Dategrp-24rplc-238">
    <w:name w:val="cat-Date grp-24 rplc-238"/>
    <w:basedOn w:val="DefaultParagraphFont"/>
  </w:style>
  <w:style w:type="character" w:customStyle="1" w:styleId="cat-Dategrp-35rplc-239">
    <w:name w:val="cat-Date grp-35 rplc-239"/>
    <w:basedOn w:val="DefaultParagraphFont"/>
  </w:style>
  <w:style w:type="character" w:customStyle="1" w:styleId="cat-Dategrp-36rplc-240">
    <w:name w:val="cat-Date grp-36 rplc-240"/>
    <w:basedOn w:val="DefaultParagraphFont"/>
  </w:style>
  <w:style w:type="character" w:customStyle="1" w:styleId="cat-Dategrp-37rplc-241">
    <w:name w:val="cat-Date grp-37 rplc-241"/>
    <w:basedOn w:val="DefaultParagraphFont"/>
  </w:style>
  <w:style w:type="character" w:customStyle="1" w:styleId="cat-Dategrp-38rplc-242">
    <w:name w:val="cat-Date grp-38 rplc-242"/>
    <w:basedOn w:val="DefaultParagraphFont"/>
  </w:style>
  <w:style w:type="character" w:customStyle="1" w:styleId="cat-Dategrp-39rplc-243">
    <w:name w:val="cat-Date grp-39 rplc-243"/>
    <w:basedOn w:val="DefaultParagraphFont"/>
  </w:style>
  <w:style w:type="character" w:customStyle="1" w:styleId="cat-Dategrp-40rplc-244">
    <w:name w:val="cat-Date grp-40 rplc-244"/>
    <w:basedOn w:val="DefaultParagraphFont"/>
  </w:style>
  <w:style w:type="character" w:customStyle="1" w:styleId="cat-Addressgrp-1rplc-245">
    <w:name w:val="cat-Address grp-1 rplc-245"/>
    <w:basedOn w:val="DefaultParagraphFont"/>
  </w:style>
  <w:style w:type="character" w:customStyle="1" w:styleId="cat-Addressgrp-1rplc-246">
    <w:name w:val="cat-Address grp-1 rplc-2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D82B-4C70-4B3E-B1A2-80B0564FF2E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