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90749" w:rsidRPr="00E33E7A" w:rsidP="004B22E7">
      <w:pPr>
        <w:shd w:val="clear" w:color="auto" w:fill="FFFFFF"/>
        <w:ind w:firstLine="708"/>
        <w:rPr>
          <w:sz w:val="28"/>
          <w:szCs w:val="28"/>
        </w:rPr>
      </w:pPr>
      <w:r w:rsidRPr="00E33E7A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Дело№2-1123/9</w:t>
      </w:r>
      <w:r w:rsidRPr="000C245B">
        <w:rPr>
          <w:sz w:val="28"/>
          <w:szCs w:val="28"/>
        </w:rPr>
        <w:t>/</w:t>
      </w:r>
      <w:r>
        <w:rPr>
          <w:sz w:val="28"/>
          <w:szCs w:val="28"/>
        </w:rPr>
        <w:t>2022</w:t>
      </w:r>
      <w:r w:rsidRPr="00E33E7A">
        <w:rPr>
          <w:sz w:val="28"/>
          <w:szCs w:val="28"/>
        </w:rPr>
        <w:tab/>
      </w:r>
    </w:p>
    <w:p w:rsidR="00990749" w:rsidRPr="00E33E7A" w:rsidP="003D2501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Pr="00E33E7A">
        <w:rPr>
          <w:b/>
          <w:bCs/>
          <w:sz w:val="28"/>
          <w:szCs w:val="28"/>
        </w:rPr>
        <w:t xml:space="preserve">    РЕЗОЛЮТИВНАЯ ЧАСТЬ ЗАОЧНОГО РЕШЕНИЯ</w:t>
      </w:r>
    </w:p>
    <w:p w:rsidR="00990749" w:rsidRPr="00E33E7A" w:rsidP="003D2501">
      <w:pPr>
        <w:shd w:val="clear" w:color="auto" w:fill="FFFFFF"/>
        <w:tabs>
          <w:tab w:val="center" w:pos="4677"/>
          <w:tab w:val="left" w:pos="8428"/>
        </w:tabs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Именем Российской Федерации</w:t>
      </w:r>
    </w:p>
    <w:p w:rsidR="00990749" w:rsidP="003D2501">
      <w:pPr>
        <w:shd w:val="clear" w:color="auto" w:fill="FFFFFF"/>
        <w:ind w:firstLine="709"/>
        <w:rPr>
          <w:sz w:val="28"/>
          <w:szCs w:val="28"/>
        </w:rPr>
      </w:pPr>
    </w:p>
    <w:p w:rsidR="00990749" w:rsidRPr="00E33E7A" w:rsidP="003D2501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 июля 2022 </w:t>
      </w:r>
      <w:r w:rsidRPr="00E33E7A">
        <w:rPr>
          <w:sz w:val="28"/>
          <w:szCs w:val="28"/>
        </w:rPr>
        <w:t xml:space="preserve">года                                        </w:t>
      </w:r>
      <w:r>
        <w:rPr>
          <w:sz w:val="28"/>
          <w:szCs w:val="28"/>
        </w:rPr>
        <w:t xml:space="preserve">              </w:t>
      </w:r>
      <w:r w:rsidRPr="00E33E7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E33E7A">
        <w:rPr>
          <w:sz w:val="28"/>
          <w:szCs w:val="28"/>
        </w:rPr>
        <w:t>город Казань</w:t>
      </w:r>
    </w:p>
    <w:p w:rsidR="00990749" w:rsidRPr="00E33E7A" w:rsidP="003D250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E33E7A">
        <w:rPr>
          <w:sz w:val="28"/>
          <w:szCs w:val="28"/>
        </w:rPr>
        <w:t xml:space="preserve">судебного участка № 9 по Приволжскому судебному району города Казани Республики Татарстан </w:t>
      </w:r>
      <w:r>
        <w:rPr>
          <w:sz w:val="28"/>
          <w:szCs w:val="28"/>
        </w:rPr>
        <w:t>Гатауллина Д.А.</w:t>
      </w:r>
      <w:r w:rsidRPr="00E33E7A">
        <w:rPr>
          <w:sz w:val="28"/>
          <w:szCs w:val="28"/>
        </w:rPr>
        <w:t xml:space="preserve">,                                                                 </w:t>
      </w:r>
    </w:p>
    <w:p w:rsidR="00990749" w:rsidRPr="00E33E7A" w:rsidP="003D2501">
      <w:pPr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           при секретаре </w:t>
      </w:r>
      <w:r>
        <w:rPr>
          <w:sz w:val="28"/>
          <w:szCs w:val="28"/>
        </w:rPr>
        <w:t>Закировой Н.Д.</w:t>
      </w:r>
      <w:r w:rsidRPr="00E33E7A">
        <w:rPr>
          <w:sz w:val="28"/>
          <w:szCs w:val="28"/>
        </w:rPr>
        <w:t xml:space="preserve">,                                                               </w:t>
      </w:r>
    </w:p>
    <w:p w:rsidR="00990749" w:rsidRPr="00E33E7A" w:rsidP="003D2501">
      <w:pPr>
        <w:shd w:val="clear" w:color="auto" w:fill="FFFFFF"/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Акционерного Общества  «ГСК «Югория»  к  Сазонову Ю.С.   о возмещении ущерба в порядке регресса, </w:t>
      </w:r>
      <w:r>
        <w:rPr>
          <w:sz w:val="28"/>
          <w:szCs w:val="28"/>
        </w:rPr>
        <w:tab/>
      </w:r>
    </w:p>
    <w:p w:rsidR="00990749" w:rsidP="003D2501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90749" w:rsidRPr="00E33E7A" w:rsidP="003D2501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У С Т А Н О В И Л:</w:t>
      </w:r>
    </w:p>
    <w:p w:rsidR="00990749" w:rsidRPr="00E33E7A" w:rsidP="003D2501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>Руководствуясь статьями 199, 233-237 Гражданского процессуального кодекса Российской Федерации, мировой судья</w:t>
      </w:r>
    </w:p>
    <w:p w:rsidR="00990749" w:rsidRPr="00E33E7A" w:rsidP="003D2501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 </w:t>
      </w:r>
    </w:p>
    <w:p w:rsidR="00990749" w:rsidRPr="00E33E7A" w:rsidP="003D2501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Р Е Ш И Л : </w:t>
      </w:r>
    </w:p>
    <w:p w:rsidR="00990749" w:rsidP="003D250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90749" w:rsidRPr="00E33E7A" w:rsidP="003D2501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>Исковые требования удовлетворить.</w:t>
      </w:r>
    </w:p>
    <w:p w:rsidR="00990749" w:rsidRPr="00E33E7A" w:rsidP="003D2501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Сазонова Ю.С. </w:t>
      </w:r>
      <w:r w:rsidRPr="00E33E7A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 xml:space="preserve">Акционерного общества  «ГСК «Югория»  сумму ущерба в размере 25200,00 рублей и </w:t>
      </w:r>
      <w:r w:rsidRPr="00E33E7A">
        <w:rPr>
          <w:sz w:val="28"/>
          <w:szCs w:val="28"/>
        </w:rPr>
        <w:t>в возврат государственной пошлины</w:t>
      </w:r>
      <w:r>
        <w:rPr>
          <w:sz w:val="28"/>
          <w:szCs w:val="28"/>
        </w:rPr>
        <w:t xml:space="preserve"> 956,00</w:t>
      </w:r>
      <w:r w:rsidRPr="00E33E7A">
        <w:rPr>
          <w:sz w:val="28"/>
          <w:szCs w:val="28"/>
        </w:rPr>
        <w:t xml:space="preserve"> рублей. </w:t>
      </w:r>
    </w:p>
    <w:p w:rsidR="00990749" w:rsidP="003D250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90749" w:rsidP="003D250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90749" w:rsidP="003D250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Иными лицами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90749" w:rsidP="003D2501">
      <w:pPr>
        <w:ind w:firstLine="540"/>
        <w:jc w:val="both"/>
        <w:rPr>
          <w:sz w:val="28"/>
          <w:szCs w:val="28"/>
        </w:rPr>
      </w:pPr>
    </w:p>
    <w:p w:rsidR="00990749" w:rsidRPr="00E33E7A" w:rsidP="003D2501">
      <w:pPr>
        <w:pStyle w:val="BodyText"/>
        <w:spacing w:after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Согласовано.</w:t>
      </w:r>
    </w:p>
    <w:p w:rsidR="00990749" w:rsidP="003D2501">
      <w:pPr>
        <w:pStyle w:val="BodyText"/>
        <w:spacing w:after="0"/>
        <w:rPr>
          <w:color w:val="000000"/>
          <w:sz w:val="28"/>
          <w:szCs w:val="28"/>
          <w:lang w:eastAsia="ru-RU"/>
        </w:rPr>
      </w:pPr>
    </w:p>
    <w:p w:rsidR="00990749" w:rsidRPr="00E33E7A" w:rsidP="003D2501">
      <w:pPr>
        <w:pStyle w:val="BodyText"/>
        <w:spacing w:after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Мировой судья </w:t>
      </w:r>
      <w:r w:rsidRPr="00E33E7A">
        <w:rPr>
          <w:color w:val="000000"/>
          <w:sz w:val="28"/>
          <w:szCs w:val="28"/>
          <w:lang w:eastAsia="ru-RU"/>
        </w:rPr>
        <w:t>судебного участка №9</w:t>
      </w:r>
    </w:p>
    <w:p w:rsidR="00990749" w:rsidRPr="00E33E7A" w:rsidP="003D2501">
      <w:pPr>
        <w:rPr>
          <w:sz w:val="28"/>
          <w:szCs w:val="28"/>
        </w:rPr>
      </w:pPr>
      <w:r w:rsidRPr="00E33E7A">
        <w:rPr>
          <w:sz w:val="28"/>
          <w:szCs w:val="28"/>
        </w:rPr>
        <w:t xml:space="preserve">по Приволжскому судебному району г. Казани РТ </w:t>
      </w:r>
      <w:r>
        <w:rPr>
          <w:sz w:val="28"/>
          <w:szCs w:val="28"/>
        </w:rPr>
        <w:t xml:space="preserve">           </w:t>
      </w:r>
      <w:r w:rsidRPr="00E33E7A">
        <w:rPr>
          <w:sz w:val="28"/>
          <w:szCs w:val="28"/>
        </w:rPr>
        <w:t xml:space="preserve">   </w:t>
      </w:r>
      <w:r>
        <w:rPr>
          <w:sz w:val="28"/>
          <w:szCs w:val="28"/>
        </w:rPr>
        <w:t>Д.А. Гатауллина</w:t>
      </w:r>
      <w:r w:rsidRPr="00E33E7A">
        <w:rPr>
          <w:sz w:val="28"/>
          <w:szCs w:val="28"/>
        </w:rPr>
        <w:t xml:space="preserve"> </w:t>
      </w:r>
    </w:p>
    <w:p w:rsidR="00990749" w:rsidP="003D2501"/>
    <w:p w:rsidR="00990749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2501"/>
    <w:rsid w:val="000C245B"/>
    <w:rsid w:val="003D2501"/>
    <w:rsid w:val="004B22E7"/>
    <w:rsid w:val="006B37FB"/>
    <w:rsid w:val="007C48CC"/>
    <w:rsid w:val="008C798F"/>
    <w:rsid w:val="008F190E"/>
    <w:rsid w:val="00990749"/>
    <w:rsid w:val="00AD2EF8"/>
    <w:rsid w:val="00E33E7A"/>
    <w:rsid w:val="00E749E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50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D2501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D2501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3D25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250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