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6BC9" w:rsidP="00A913BB">
      <w:pPr>
        <w:pStyle w:val="Caption"/>
        <w:ind w:firstLine="708"/>
        <w:jc w:val="left"/>
      </w:pPr>
      <w:r>
        <w:t xml:space="preserve">                                                                                Дело № 2-297/9/2022</w:t>
      </w:r>
    </w:p>
    <w:p w:rsidR="00766BC9" w:rsidP="00FC0E20">
      <w:pPr>
        <w:pStyle w:val="Caption"/>
        <w:jc w:val="left"/>
      </w:pPr>
    </w:p>
    <w:p w:rsidR="00766BC9" w:rsidRPr="000947C8" w:rsidP="00FC0E20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766BC9" w:rsidRPr="000947C8" w:rsidP="00FC0E2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766BC9" w:rsidRPr="000947C8" w:rsidP="00FC0E20">
      <w:pPr>
        <w:ind w:left="-540"/>
        <w:jc w:val="both"/>
        <w:rPr>
          <w:sz w:val="28"/>
          <w:szCs w:val="28"/>
        </w:rPr>
      </w:pPr>
    </w:p>
    <w:p w:rsidR="00766BC9" w:rsidP="00FC0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766BC9" w:rsidP="00FC0E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766BC9" w:rsidRPr="000947C8" w:rsidP="00FC0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766BC9" w:rsidRPr="000947C8" w:rsidP="00FC0E20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Коллекторское агентство «Фабула»  к Гафиятуллиной Л.В.  о взыскании долга по договору займа, </w:t>
      </w:r>
      <w:r w:rsidRPr="000947C8">
        <w:rPr>
          <w:sz w:val="28"/>
          <w:szCs w:val="28"/>
        </w:rPr>
        <w:t xml:space="preserve"> </w:t>
      </w:r>
    </w:p>
    <w:p w:rsidR="00766BC9" w:rsidP="00FC0E20">
      <w:pPr>
        <w:ind w:left="-540"/>
        <w:jc w:val="center"/>
        <w:rPr>
          <w:sz w:val="28"/>
          <w:szCs w:val="28"/>
        </w:rPr>
      </w:pPr>
    </w:p>
    <w:p w:rsidR="00766BC9" w:rsidP="00FC0E2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766BC9" w:rsidRPr="000947C8" w:rsidP="00FC0E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 </w:t>
      </w:r>
      <w:r w:rsidRPr="000947C8">
        <w:rPr>
          <w:sz w:val="28"/>
          <w:szCs w:val="28"/>
        </w:rPr>
        <w:t>233-237 Гражданского процессуального кодекса Российской Федерации, суд</w:t>
      </w:r>
    </w:p>
    <w:p w:rsidR="00766BC9" w:rsidRPr="000947C8" w:rsidP="00FC0E20">
      <w:pPr>
        <w:ind w:left="-540" w:firstLine="720"/>
        <w:jc w:val="both"/>
        <w:rPr>
          <w:sz w:val="28"/>
          <w:szCs w:val="28"/>
        </w:rPr>
      </w:pPr>
    </w:p>
    <w:p w:rsidR="00766BC9" w:rsidP="00FC0E20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766BC9" w:rsidRPr="000947C8" w:rsidP="00FC0E20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Коллекторское агентство «Фабула»  к Гафиятуллиной Л.В.  о взыскании долга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766BC9" w:rsidRPr="000947C8" w:rsidP="00FC0E20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Гафиятуллиной Л.В.  в пользу  Общества с ограниченной ответственностью Коллекторское агентство «Фабула»  задолженность по договору займа в размере 23900,00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917,00 рублей.</w:t>
      </w:r>
      <w:r w:rsidRPr="000947C8">
        <w:rPr>
          <w:sz w:val="28"/>
          <w:szCs w:val="28"/>
        </w:rPr>
        <w:t xml:space="preserve"> </w:t>
      </w:r>
    </w:p>
    <w:p w:rsidR="00766BC9" w:rsidP="00FC0E2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66BC9" w:rsidP="00FC0E2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66BC9" w:rsidP="00FC0E2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66BC9" w:rsidP="00FC0E20">
      <w:pPr>
        <w:ind w:firstLine="540"/>
        <w:jc w:val="both"/>
        <w:rPr>
          <w:sz w:val="28"/>
          <w:szCs w:val="28"/>
        </w:rPr>
      </w:pPr>
    </w:p>
    <w:p w:rsidR="00766BC9" w:rsidP="00FC0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66BC9" w:rsidP="00FC0E2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766BC9" w:rsidP="00FC0E20">
      <w:r>
        <w:rPr>
          <w:sz w:val="28"/>
          <w:szCs w:val="28"/>
        </w:rPr>
        <w:t xml:space="preserve">по Приволжскому судебному району г. Казани                    Д.А. Гатауллина </w:t>
      </w:r>
    </w:p>
    <w:p w:rsidR="00766BC9" w:rsidP="00FC0E20"/>
    <w:p w:rsidR="00766BC9" w:rsidP="00FC0E20"/>
    <w:p w:rsidR="00766BC9" w:rsidP="00FC0E20"/>
    <w:p w:rsidR="00766BC9" w:rsidRPr="00FC0E20" w:rsidP="00FC0E2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E20"/>
    <w:rsid w:val="000947C8"/>
    <w:rsid w:val="00153607"/>
    <w:rsid w:val="006A5E61"/>
    <w:rsid w:val="006B37FB"/>
    <w:rsid w:val="00766BC9"/>
    <w:rsid w:val="007C48CC"/>
    <w:rsid w:val="00A913BB"/>
    <w:rsid w:val="00A94D2A"/>
    <w:rsid w:val="00BE6174"/>
    <w:rsid w:val="00E4624B"/>
    <w:rsid w:val="00FC0E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C0E20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C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E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