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0388" w:rsidRPr="007F7EFA" w:rsidP="00E16329">
      <w:pPr>
        <w:pStyle w:val="Heading1"/>
        <w:ind w:right="-55" w:firstLine="567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Копия          </w:t>
      </w:r>
      <w:r>
        <w:rPr>
          <w:color w:val="808080"/>
          <w:sz w:val="28"/>
          <w:szCs w:val="28"/>
        </w:rPr>
        <w:t xml:space="preserve">                     дело № 2-206/1/2022</w:t>
      </w:r>
    </w:p>
    <w:p w:rsidR="000B0388" w:rsidRPr="007F7EFA" w:rsidP="00F74AE6">
      <w:pPr>
        <w:pStyle w:val="Heading2"/>
        <w:ind w:right="-55" w:firstLine="720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 УИД: 16MS0036</w:t>
      </w:r>
      <w:r w:rsidRPr="007F7EFA">
        <w:rPr>
          <w:color w:val="808080"/>
          <w:sz w:val="28"/>
          <w:szCs w:val="28"/>
        </w:rPr>
        <w:t>-01-202</w:t>
      </w:r>
      <w:r>
        <w:rPr>
          <w:color w:val="808080"/>
          <w:sz w:val="28"/>
          <w:szCs w:val="28"/>
        </w:rPr>
        <w:t>0</w:t>
      </w:r>
      <w:r w:rsidRPr="007F7EFA">
        <w:rPr>
          <w:color w:val="808080"/>
          <w:sz w:val="28"/>
          <w:szCs w:val="28"/>
        </w:rPr>
        <w:t>-00</w:t>
      </w:r>
      <w:r>
        <w:rPr>
          <w:color w:val="808080"/>
          <w:sz w:val="28"/>
          <w:szCs w:val="28"/>
        </w:rPr>
        <w:t>2446-97</w:t>
      </w:r>
    </w:p>
    <w:p w:rsidR="000B0388" w:rsidRPr="007F7EFA" w:rsidP="00F74AE6">
      <w:pPr>
        <w:pStyle w:val="Heading2"/>
        <w:ind w:right="-55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РЕШЕНИЕ</w:t>
      </w:r>
    </w:p>
    <w:p w:rsidR="000B0388" w:rsidRPr="007F7EFA" w:rsidP="00F74AE6">
      <w:pPr>
        <w:ind w:right="-55"/>
        <w:jc w:val="center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именем Российской Федерации</w:t>
      </w:r>
    </w:p>
    <w:p w:rsidR="000B0388" w:rsidRPr="007F7EFA" w:rsidP="00F74AE6">
      <w:pPr>
        <w:ind w:right="-55"/>
        <w:jc w:val="center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(резолютивная часть)</w:t>
      </w:r>
    </w:p>
    <w:p w:rsidR="000B0388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</w:p>
    <w:p w:rsidR="000B0388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14 апреля 2022 года          </w:t>
      </w:r>
      <w:r w:rsidRPr="007F7EFA">
        <w:rPr>
          <w:color w:val="808080"/>
          <w:sz w:val="28"/>
          <w:szCs w:val="28"/>
        </w:rPr>
        <w:t xml:space="preserve">                                          город Казань</w:t>
      </w:r>
    </w:p>
    <w:p w:rsidR="000B0388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</w:p>
    <w:p w:rsidR="000B0388" w:rsidRPr="007F7EFA" w:rsidP="00E16329">
      <w:pPr>
        <w:pStyle w:val="BodyText2"/>
        <w:tabs>
          <w:tab w:val="left" w:pos="567"/>
        </w:tabs>
        <w:spacing w:after="0" w:line="240" w:lineRule="auto"/>
        <w:ind w:right="-55" w:firstLine="567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ЗнатноваГ.М., </w:t>
      </w:r>
    </w:p>
    <w:p w:rsidR="000B0388" w:rsidRPr="007F7EFA" w:rsidP="00E16329">
      <w:pPr>
        <w:pStyle w:val="BodyText2"/>
        <w:tabs>
          <w:tab w:val="left" w:pos="567"/>
        </w:tabs>
        <w:spacing w:after="0" w:line="240" w:lineRule="auto"/>
        <w:ind w:right="-55" w:firstLine="567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 Э.И.</w:t>
      </w:r>
      <w:r w:rsidRPr="007F7EFA">
        <w:rPr>
          <w:color w:val="808080"/>
          <w:sz w:val="28"/>
          <w:szCs w:val="28"/>
        </w:rPr>
        <w:t>,</w:t>
      </w:r>
    </w:p>
    <w:p w:rsidR="000B0388" w:rsidRPr="007F7EFA" w:rsidP="00E16329">
      <w:pPr>
        <w:pStyle w:val="BodyText2"/>
        <w:tabs>
          <w:tab w:val="left" w:pos="567"/>
        </w:tabs>
        <w:spacing w:after="0" w:line="240" w:lineRule="auto"/>
        <w:ind w:right="-55" w:firstLine="567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CA52DD">
        <w:rPr>
          <w:color w:val="808080"/>
          <w:sz w:val="28"/>
          <w:szCs w:val="28"/>
        </w:rPr>
        <w:t xml:space="preserve">общества с ограниченной ответственностью «Кан авто эксперт-5» к Шарафутдинову </w:t>
      </w:r>
      <w:r>
        <w:rPr>
          <w:color w:val="808080"/>
          <w:sz w:val="28"/>
          <w:szCs w:val="28"/>
        </w:rPr>
        <w:t>а.м.</w:t>
      </w:r>
      <w:r w:rsidRPr="00CA52DD">
        <w:rPr>
          <w:color w:val="808080"/>
          <w:sz w:val="28"/>
          <w:szCs w:val="28"/>
        </w:rPr>
        <w:t xml:space="preserve"> о взыскании задолженности по договору купли-продажи</w:t>
      </w:r>
      <w:r w:rsidRPr="007F7EFA">
        <w:rPr>
          <w:color w:val="808080"/>
          <w:sz w:val="28"/>
          <w:szCs w:val="28"/>
        </w:rPr>
        <w:t>,</w:t>
      </w:r>
    </w:p>
    <w:p w:rsidR="000B0388" w:rsidRPr="00EF47A6" w:rsidP="0083197E">
      <w:pPr>
        <w:autoSpaceDE w:val="0"/>
        <w:autoSpaceDN w:val="0"/>
        <w:adjustRightInd w:val="0"/>
        <w:jc w:val="center"/>
        <w:rPr>
          <w:color w:val="808080"/>
          <w:sz w:val="28"/>
          <w:szCs w:val="28"/>
        </w:rPr>
      </w:pPr>
      <w:r w:rsidRPr="00EF47A6">
        <w:rPr>
          <w:color w:val="808080"/>
          <w:sz w:val="28"/>
          <w:szCs w:val="28"/>
        </w:rPr>
        <w:t>установил:</w:t>
      </w:r>
    </w:p>
    <w:p w:rsidR="000B0388" w:rsidRPr="00EF47A6" w:rsidP="0083197E">
      <w:pPr>
        <w:pStyle w:val="BodyText2"/>
        <w:spacing w:after="0" w:line="240" w:lineRule="auto"/>
        <w:ind w:firstLine="540"/>
        <w:jc w:val="both"/>
        <w:rPr>
          <w:color w:val="808080"/>
          <w:sz w:val="28"/>
          <w:szCs w:val="28"/>
        </w:rPr>
      </w:pPr>
      <w:r w:rsidRPr="00EF47A6">
        <w:rPr>
          <w:color w:val="808080"/>
          <w:sz w:val="28"/>
          <w:szCs w:val="28"/>
        </w:rPr>
        <w:t xml:space="preserve">Руководствуясь статьями 12, 56, </w:t>
      </w:r>
      <w:r>
        <w:rPr>
          <w:color w:val="808080"/>
          <w:sz w:val="28"/>
          <w:szCs w:val="28"/>
        </w:rPr>
        <w:t>194-</w:t>
      </w:r>
      <w:r w:rsidRPr="00EF47A6">
        <w:rPr>
          <w:color w:val="808080"/>
          <w:sz w:val="28"/>
          <w:szCs w:val="28"/>
        </w:rPr>
        <w:t>199 Гражданского процессуального кодекса Российской Федерации, мировой судья</w:t>
      </w:r>
      <w:r>
        <w:rPr>
          <w:color w:val="808080"/>
          <w:sz w:val="28"/>
          <w:szCs w:val="28"/>
        </w:rPr>
        <w:t>,</w:t>
      </w:r>
    </w:p>
    <w:p w:rsidR="000B0388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</w:p>
    <w:p w:rsidR="000B0388" w:rsidP="0083197E">
      <w:pPr>
        <w:ind w:right="-55"/>
        <w:jc w:val="center"/>
        <w:rPr>
          <w:color w:val="808080"/>
          <w:sz w:val="28"/>
          <w:szCs w:val="28"/>
        </w:rPr>
      </w:pPr>
      <w:r w:rsidRPr="003B7C14">
        <w:rPr>
          <w:color w:val="808080"/>
          <w:sz w:val="28"/>
          <w:szCs w:val="28"/>
        </w:rPr>
        <w:t>решил:</w:t>
      </w:r>
    </w:p>
    <w:p w:rsidR="000B0388" w:rsidRPr="007F7EFA" w:rsidP="00E16329">
      <w:pPr>
        <w:ind w:right="-55" w:firstLine="567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исковые требования </w:t>
      </w:r>
      <w:r w:rsidRPr="00CA52DD">
        <w:rPr>
          <w:color w:val="808080"/>
          <w:sz w:val="28"/>
          <w:szCs w:val="28"/>
        </w:rPr>
        <w:t xml:space="preserve">общества с ограниченной ответственностью «Кан авто эксперт-5» к Шарафутдинову </w:t>
      </w:r>
      <w:r>
        <w:rPr>
          <w:color w:val="808080"/>
          <w:sz w:val="28"/>
          <w:szCs w:val="28"/>
        </w:rPr>
        <w:t>а.м.</w:t>
      </w:r>
      <w:r w:rsidRPr="00CA52DD">
        <w:rPr>
          <w:color w:val="808080"/>
          <w:sz w:val="28"/>
          <w:szCs w:val="28"/>
        </w:rPr>
        <w:t xml:space="preserve"> о взыскании задолженности по договору купли-продажи</w:t>
      </w:r>
      <w:r w:rsidRPr="007F7EFA">
        <w:rPr>
          <w:color w:val="808080"/>
          <w:sz w:val="28"/>
          <w:szCs w:val="28"/>
        </w:rPr>
        <w:t xml:space="preserve"> – удовлетворить. </w:t>
      </w:r>
    </w:p>
    <w:p w:rsidR="000B0388" w:rsidRPr="007F7EFA" w:rsidP="00E16329">
      <w:pPr>
        <w:ind w:right="-55" w:firstLine="567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Взыскать с </w:t>
      </w:r>
      <w:r w:rsidRPr="00CA52DD">
        <w:rPr>
          <w:color w:val="808080"/>
          <w:sz w:val="28"/>
          <w:szCs w:val="28"/>
        </w:rPr>
        <w:t>Шарафутдинов</w:t>
      </w:r>
      <w:r>
        <w:rPr>
          <w:color w:val="808080"/>
          <w:sz w:val="28"/>
          <w:szCs w:val="28"/>
        </w:rPr>
        <w:t>а</w:t>
      </w:r>
      <w:r w:rsidRPr="00CA52DD">
        <w:rPr>
          <w:color w:val="808080"/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а.м.</w:t>
      </w:r>
      <w:r w:rsidRPr="007F7EFA">
        <w:rPr>
          <w:color w:val="808080"/>
          <w:sz w:val="28"/>
          <w:szCs w:val="28"/>
        </w:rPr>
        <w:t xml:space="preserve">в пользу </w:t>
      </w:r>
      <w:r w:rsidRPr="00CA52DD">
        <w:rPr>
          <w:color w:val="808080"/>
          <w:sz w:val="28"/>
          <w:szCs w:val="28"/>
        </w:rPr>
        <w:t>общества с ограниченной ответственностью «Кан авто эксперт-5»</w:t>
      </w:r>
      <w:r>
        <w:rPr>
          <w:color w:val="808080"/>
          <w:sz w:val="28"/>
          <w:szCs w:val="28"/>
        </w:rPr>
        <w:t xml:space="preserve"> задолженность по договору купли-продажи автомобиля с пробегом от /данные изъяты/года в размере 30 000 рублей</w:t>
      </w:r>
      <w:r w:rsidRPr="007F7EFA">
        <w:rPr>
          <w:color w:val="808080"/>
          <w:sz w:val="28"/>
          <w:szCs w:val="28"/>
        </w:rPr>
        <w:t xml:space="preserve">, </w:t>
      </w:r>
      <w:r>
        <w:rPr>
          <w:color w:val="808080"/>
          <w:sz w:val="28"/>
          <w:szCs w:val="28"/>
        </w:rPr>
        <w:t xml:space="preserve">проценты за пользование чужими денежными средствами за период с /данные изъяты/года по /данные изъяты/года в размере 4 231 рубля 19 копеек, расходы на услуги представителя – 5 000 рублей, </w:t>
      </w:r>
      <w:r w:rsidRPr="007F7EFA">
        <w:rPr>
          <w:color w:val="808080"/>
          <w:sz w:val="28"/>
          <w:szCs w:val="28"/>
        </w:rPr>
        <w:t xml:space="preserve">а также </w:t>
      </w:r>
      <w:r>
        <w:rPr>
          <w:color w:val="808080"/>
          <w:sz w:val="28"/>
          <w:szCs w:val="28"/>
        </w:rPr>
        <w:t>в возврат уплаченной государственной пошлины 1 226 рублей 94 копейки</w:t>
      </w:r>
      <w:r w:rsidRPr="007F7EFA">
        <w:rPr>
          <w:color w:val="808080"/>
          <w:sz w:val="28"/>
          <w:szCs w:val="28"/>
        </w:rPr>
        <w:t>.</w:t>
      </w:r>
    </w:p>
    <w:p w:rsidR="000B0388" w:rsidRPr="003B7C14" w:rsidP="00E16329">
      <w:pPr>
        <w:tabs>
          <w:tab w:val="left" w:pos="540"/>
        </w:tabs>
        <w:ind w:right="-55" w:firstLine="567"/>
        <w:jc w:val="both"/>
        <w:rPr>
          <w:color w:val="808080"/>
          <w:sz w:val="28"/>
          <w:szCs w:val="28"/>
        </w:rPr>
      </w:pPr>
      <w:r w:rsidRPr="003B7C14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0B0388" w:rsidP="00E16329">
      <w:pPr>
        <w:ind w:right="21" w:firstLine="567"/>
        <w:jc w:val="both"/>
        <w:rPr>
          <w:color w:val="808080"/>
          <w:sz w:val="28"/>
          <w:szCs w:val="28"/>
        </w:rPr>
      </w:pPr>
      <w:r w:rsidRPr="00680F03">
        <w:rPr>
          <w:color w:val="808080"/>
          <w:sz w:val="28"/>
          <w:szCs w:val="28"/>
        </w:rPr>
        <w:t>Решение может быть обжаловано в апелляционном порядке в Приволжский районный суд города Казани Республики Татарстан в течение месяца со дня изготовления решения в окончательной форме, через мирового судью.</w:t>
      </w:r>
    </w:p>
    <w:p w:rsidR="000B0388" w:rsidP="0083197E">
      <w:pPr>
        <w:ind w:right="21" w:firstLine="540"/>
        <w:jc w:val="both"/>
        <w:rPr>
          <w:color w:val="808080"/>
          <w:sz w:val="28"/>
          <w:szCs w:val="28"/>
        </w:rPr>
      </w:pPr>
    </w:p>
    <w:p w:rsidR="000B0388" w:rsidRPr="003B7C14" w:rsidP="0083197E">
      <w:pPr>
        <w:ind w:right="21" w:firstLine="540"/>
        <w:jc w:val="both"/>
        <w:rPr>
          <w:color w:val="808080"/>
          <w:sz w:val="28"/>
          <w:szCs w:val="28"/>
        </w:rPr>
      </w:pPr>
      <w:r w:rsidRPr="003B7C14">
        <w:rPr>
          <w:color w:val="808080"/>
          <w:sz w:val="28"/>
          <w:szCs w:val="28"/>
        </w:rPr>
        <w:t>Мировой судья: (подпись)</w:t>
      </w:r>
    </w:p>
    <w:p w:rsidR="000B0388" w:rsidP="0083197E">
      <w:pPr>
        <w:ind w:right="21"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«к</w:t>
      </w:r>
      <w:r w:rsidRPr="003B7C14">
        <w:rPr>
          <w:color w:val="808080"/>
          <w:sz w:val="28"/>
          <w:szCs w:val="28"/>
        </w:rPr>
        <w:t>опия верна</w:t>
      </w:r>
      <w:r>
        <w:rPr>
          <w:color w:val="808080"/>
          <w:sz w:val="28"/>
          <w:szCs w:val="28"/>
        </w:rPr>
        <w:t>»</w:t>
      </w:r>
    </w:p>
    <w:p w:rsidR="000B0388" w:rsidP="0083197E">
      <w:pPr>
        <w:ind w:right="21" w:firstLine="540"/>
        <w:jc w:val="both"/>
        <w:rPr>
          <w:color w:val="808080"/>
          <w:sz w:val="28"/>
          <w:szCs w:val="28"/>
        </w:rPr>
      </w:pPr>
    </w:p>
    <w:p w:rsidR="000B0388" w:rsidRPr="007F7EFA" w:rsidP="00E16329">
      <w:pPr>
        <w:ind w:right="21" w:firstLine="540"/>
        <w:jc w:val="both"/>
      </w:pPr>
      <w:r w:rsidRPr="003B7C14">
        <w:rPr>
          <w:color w:val="808080"/>
          <w:sz w:val="28"/>
          <w:szCs w:val="28"/>
        </w:rPr>
        <w:t>Мировой судья                                                                     ЗнатноваГ.М.</w:t>
      </w:r>
    </w:p>
    <w:sectPr w:rsidSect="002725A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66402"/>
    <w:rsid w:val="00084467"/>
    <w:rsid w:val="000B0388"/>
    <w:rsid w:val="000C6168"/>
    <w:rsid w:val="000D1394"/>
    <w:rsid w:val="000E155F"/>
    <w:rsid w:val="000E5E9C"/>
    <w:rsid w:val="00103164"/>
    <w:rsid w:val="00120429"/>
    <w:rsid w:val="00125836"/>
    <w:rsid w:val="00143A0F"/>
    <w:rsid w:val="00147E66"/>
    <w:rsid w:val="00181027"/>
    <w:rsid w:val="0018272A"/>
    <w:rsid w:val="00190037"/>
    <w:rsid w:val="00194F9E"/>
    <w:rsid w:val="001B3312"/>
    <w:rsid w:val="001C2DB0"/>
    <w:rsid w:val="001D2E01"/>
    <w:rsid w:val="0024194D"/>
    <w:rsid w:val="002474B2"/>
    <w:rsid w:val="002635EE"/>
    <w:rsid w:val="002725A2"/>
    <w:rsid w:val="00273091"/>
    <w:rsid w:val="00273584"/>
    <w:rsid w:val="00276381"/>
    <w:rsid w:val="0029058D"/>
    <w:rsid w:val="00293872"/>
    <w:rsid w:val="00293E5C"/>
    <w:rsid w:val="002A2968"/>
    <w:rsid w:val="002B6BBF"/>
    <w:rsid w:val="002D0E46"/>
    <w:rsid w:val="002D42BE"/>
    <w:rsid w:val="002E2147"/>
    <w:rsid w:val="002E68AB"/>
    <w:rsid w:val="00332C55"/>
    <w:rsid w:val="003619B8"/>
    <w:rsid w:val="003747F6"/>
    <w:rsid w:val="00386F98"/>
    <w:rsid w:val="00390089"/>
    <w:rsid w:val="00392666"/>
    <w:rsid w:val="003947FD"/>
    <w:rsid w:val="003A0D5E"/>
    <w:rsid w:val="003B58CE"/>
    <w:rsid w:val="003B7C14"/>
    <w:rsid w:val="003C5F03"/>
    <w:rsid w:val="00403E2F"/>
    <w:rsid w:val="00407022"/>
    <w:rsid w:val="00411FEA"/>
    <w:rsid w:val="00417660"/>
    <w:rsid w:val="0042230D"/>
    <w:rsid w:val="004618C4"/>
    <w:rsid w:val="004745B6"/>
    <w:rsid w:val="00476911"/>
    <w:rsid w:val="004840EF"/>
    <w:rsid w:val="004A36E7"/>
    <w:rsid w:val="004A3A96"/>
    <w:rsid w:val="004E44BD"/>
    <w:rsid w:val="004F2C61"/>
    <w:rsid w:val="005330E9"/>
    <w:rsid w:val="00533B17"/>
    <w:rsid w:val="00550F83"/>
    <w:rsid w:val="005526B0"/>
    <w:rsid w:val="00555552"/>
    <w:rsid w:val="00587A06"/>
    <w:rsid w:val="00592597"/>
    <w:rsid w:val="005945E8"/>
    <w:rsid w:val="005B6F84"/>
    <w:rsid w:val="005B7A46"/>
    <w:rsid w:val="005C68A8"/>
    <w:rsid w:val="005C76E2"/>
    <w:rsid w:val="005D2BCF"/>
    <w:rsid w:val="005D39A1"/>
    <w:rsid w:val="005E449D"/>
    <w:rsid w:val="005E657D"/>
    <w:rsid w:val="00614688"/>
    <w:rsid w:val="00647C45"/>
    <w:rsid w:val="0065231A"/>
    <w:rsid w:val="00653D5E"/>
    <w:rsid w:val="00655EC2"/>
    <w:rsid w:val="00656B1E"/>
    <w:rsid w:val="00670440"/>
    <w:rsid w:val="00680F03"/>
    <w:rsid w:val="006D387A"/>
    <w:rsid w:val="006F13B2"/>
    <w:rsid w:val="007111B3"/>
    <w:rsid w:val="00727ACB"/>
    <w:rsid w:val="007613B4"/>
    <w:rsid w:val="007768F5"/>
    <w:rsid w:val="007B159D"/>
    <w:rsid w:val="007B23A4"/>
    <w:rsid w:val="007B6449"/>
    <w:rsid w:val="007B71F6"/>
    <w:rsid w:val="007D115E"/>
    <w:rsid w:val="007D58F4"/>
    <w:rsid w:val="007E1308"/>
    <w:rsid w:val="007F259A"/>
    <w:rsid w:val="007F7EFA"/>
    <w:rsid w:val="0083197E"/>
    <w:rsid w:val="00834E52"/>
    <w:rsid w:val="0083528D"/>
    <w:rsid w:val="0085394F"/>
    <w:rsid w:val="00887F52"/>
    <w:rsid w:val="008A0248"/>
    <w:rsid w:val="008B6874"/>
    <w:rsid w:val="008C1B26"/>
    <w:rsid w:val="008C6695"/>
    <w:rsid w:val="008D787E"/>
    <w:rsid w:val="008E587D"/>
    <w:rsid w:val="008F035C"/>
    <w:rsid w:val="0090083F"/>
    <w:rsid w:val="00905BE0"/>
    <w:rsid w:val="009175C9"/>
    <w:rsid w:val="00921B99"/>
    <w:rsid w:val="00945CD5"/>
    <w:rsid w:val="00963749"/>
    <w:rsid w:val="00980ABF"/>
    <w:rsid w:val="00980CAC"/>
    <w:rsid w:val="00997095"/>
    <w:rsid w:val="009A10F4"/>
    <w:rsid w:val="009E059C"/>
    <w:rsid w:val="009E5D5B"/>
    <w:rsid w:val="009F3979"/>
    <w:rsid w:val="00A00C50"/>
    <w:rsid w:val="00A21AA6"/>
    <w:rsid w:val="00A27818"/>
    <w:rsid w:val="00A453B6"/>
    <w:rsid w:val="00A4670B"/>
    <w:rsid w:val="00A56D45"/>
    <w:rsid w:val="00A608B6"/>
    <w:rsid w:val="00A65557"/>
    <w:rsid w:val="00A8050F"/>
    <w:rsid w:val="00A844CF"/>
    <w:rsid w:val="00A86416"/>
    <w:rsid w:val="00A86443"/>
    <w:rsid w:val="00A96CB4"/>
    <w:rsid w:val="00AA1574"/>
    <w:rsid w:val="00AA2DAA"/>
    <w:rsid w:val="00AA4CDE"/>
    <w:rsid w:val="00AC6944"/>
    <w:rsid w:val="00AE0E87"/>
    <w:rsid w:val="00AE6209"/>
    <w:rsid w:val="00AF0188"/>
    <w:rsid w:val="00B0242E"/>
    <w:rsid w:val="00B04AD0"/>
    <w:rsid w:val="00B4477E"/>
    <w:rsid w:val="00B50D55"/>
    <w:rsid w:val="00B610F7"/>
    <w:rsid w:val="00B633CC"/>
    <w:rsid w:val="00B634BC"/>
    <w:rsid w:val="00B858A5"/>
    <w:rsid w:val="00BC38B6"/>
    <w:rsid w:val="00BC5166"/>
    <w:rsid w:val="00BD59CF"/>
    <w:rsid w:val="00BF0048"/>
    <w:rsid w:val="00BF7C3B"/>
    <w:rsid w:val="00C21773"/>
    <w:rsid w:val="00C6680A"/>
    <w:rsid w:val="00C71462"/>
    <w:rsid w:val="00C85EDA"/>
    <w:rsid w:val="00C92C54"/>
    <w:rsid w:val="00C952BB"/>
    <w:rsid w:val="00CA29F4"/>
    <w:rsid w:val="00CA52DD"/>
    <w:rsid w:val="00CB7059"/>
    <w:rsid w:val="00CE68C2"/>
    <w:rsid w:val="00D02A3E"/>
    <w:rsid w:val="00D21DB9"/>
    <w:rsid w:val="00D421F7"/>
    <w:rsid w:val="00D53BB9"/>
    <w:rsid w:val="00D71375"/>
    <w:rsid w:val="00D80412"/>
    <w:rsid w:val="00D85386"/>
    <w:rsid w:val="00D960B9"/>
    <w:rsid w:val="00DA7646"/>
    <w:rsid w:val="00DB7E05"/>
    <w:rsid w:val="00DC366B"/>
    <w:rsid w:val="00DC549A"/>
    <w:rsid w:val="00DC6F16"/>
    <w:rsid w:val="00DC77FB"/>
    <w:rsid w:val="00DF0B65"/>
    <w:rsid w:val="00E02C42"/>
    <w:rsid w:val="00E16329"/>
    <w:rsid w:val="00E27FD2"/>
    <w:rsid w:val="00E5007F"/>
    <w:rsid w:val="00E5422A"/>
    <w:rsid w:val="00E574A8"/>
    <w:rsid w:val="00E61455"/>
    <w:rsid w:val="00E80D39"/>
    <w:rsid w:val="00E92C90"/>
    <w:rsid w:val="00E95D64"/>
    <w:rsid w:val="00EA03F5"/>
    <w:rsid w:val="00ED081C"/>
    <w:rsid w:val="00ED6AF8"/>
    <w:rsid w:val="00EF2167"/>
    <w:rsid w:val="00EF2597"/>
    <w:rsid w:val="00EF40C1"/>
    <w:rsid w:val="00EF47A6"/>
    <w:rsid w:val="00F05F8E"/>
    <w:rsid w:val="00F06766"/>
    <w:rsid w:val="00F23345"/>
    <w:rsid w:val="00F346C2"/>
    <w:rsid w:val="00F67907"/>
    <w:rsid w:val="00F73D12"/>
    <w:rsid w:val="00F74AE6"/>
    <w:rsid w:val="00F81660"/>
    <w:rsid w:val="00F8441E"/>
    <w:rsid w:val="00F93092"/>
    <w:rsid w:val="00FA34F3"/>
    <w:rsid w:val="00FB7260"/>
    <w:rsid w:val="00FD6D5B"/>
    <w:rsid w:val="00FF5B9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55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26B0"/>
    <w:rPr>
      <w:rFonts w:ascii="Cambria" w:hAnsi="Cambria" w:cs="Cambria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F8441E"/>
    <w:pPr>
      <w:jc w:val="center"/>
    </w:pPr>
    <w:rPr>
      <w:rFonts w:eastAsia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D1394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33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3F5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555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