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542" w:rsidRPr="00F224B2" w:rsidP="00F224B2">
      <w:pPr>
        <w:ind w:firstLine="360"/>
        <w:jc w:val="right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Копия                                                              </w:t>
      </w:r>
      <w:r>
        <w:rPr>
          <w:color w:val="808080"/>
          <w:sz w:val="28"/>
          <w:szCs w:val="28"/>
        </w:rPr>
        <w:t xml:space="preserve">                   дело № 2-</w:t>
      </w:r>
      <w:r w:rsidR="005222AE">
        <w:rPr>
          <w:color w:val="808080"/>
          <w:sz w:val="28"/>
          <w:szCs w:val="28"/>
        </w:rPr>
        <w:t>6</w:t>
      </w:r>
      <w:r w:rsidRPr="00F224B2">
        <w:rPr>
          <w:color w:val="808080"/>
          <w:sz w:val="28"/>
          <w:szCs w:val="28"/>
        </w:rPr>
        <w:t>/1/202</w:t>
      </w:r>
      <w:r w:rsidR="005222AE">
        <w:rPr>
          <w:color w:val="808080"/>
          <w:sz w:val="28"/>
          <w:szCs w:val="28"/>
        </w:rPr>
        <w:t>2</w:t>
      </w:r>
      <w:r w:rsidRPr="00F224B2">
        <w:rPr>
          <w:color w:val="808080"/>
          <w:sz w:val="28"/>
          <w:szCs w:val="28"/>
        </w:rPr>
        <w:t xml:space="preserve"> </w:t>
      </w:r>
    </w:p>
    <w:p w:rsidR="002B5542" w:rsidRPr="00F224B2" w:rsidP="005222AE">
      <w:pPr>
        <w:ind w:firstLine="360"/>
        <w:jc w:val="right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УИД: 16MS0036-01-2020-00381</w:t>
      </w:r>
      <w:r>
        <w:rPr>
          <w:color w:val="808080"/>
          <w:sz w:val="28"/>
          <w:szCs w:val="28"/>
        </w:rPr>
        <w:t>5-64</w:t>
      </w:r>
    </w:p>
    <w:p w:rsidR="002B5542" w:rsidRPr="00F224B2" w:rsidP="00D4405A">
      <w:pPr>
        <w:pStyle w:val="Heading2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РЕШЕНИЕ</w:t>
      </w:r>
    </w:p>
    <w:p w:rsidR="002B5542" w:rsidRPr="00F224B2" w:rsidP="00D4405A">
      <w:pPr>
        <w:jc w:val="center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именем Российской Федерации</w:t>
      </w:r>
    </w:p>
    <w:p w:rsidR="002B5542" w:rsidRPr="00F224B2" w:rsidP="00D4405A">
      <w:pPr>
        <w:jc w:val="center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(резолютивная часть)</w:t>
      </w:r>
    </w:p>
    <w:p w:rsidR="002B5542" w:rsidRPr="00F224B2" w:rsidP="00F224B2">
      <w:pPr>
        <w:pStyle w:val="BodyText2"/>
        <w:spacing w:after="0" w:line="240" w:lineRule="auto"/>
        <w:ind w:firstLine="360"/>
        <w:jc w:val="both"/>
        <w:rPr>
          <w:color w:val="808080"/>
          <w:sz w:val="28"/>
          <w:szCs w:val="28"/>
        </w:rPr>
      </w:pPr>
    </w:p>
    <w:p w:rsidR="002B5542" w:rsidP="00D4405A">
      <w:pPr>
        <w:pStyle w:val="BodyText2"/>
        <w:spacing w:after="0" w:line="240" w:lineRule="auto"/>
        <w:ind w:firstLine="709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21</w:t>
      </w:r>
      <w:r w:rsidRPr="00F224B2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марта</w:t>
      </w:r>
      <w:r w:rsidRPr="00F224B2">
        <w:rPr>
          <w:color w:val="808080"/>
          <w:sz w:val="28"/>
          <w:szCs w:val="28"/>
        </w:rPr>
        <w:t xml:space="preserve"> 202</w:t>
      </w:r>
      <w:r>
        <w:rPr>
          <w:color w:val="808080"/>
          <w:sz w:val="28"/>
          <w:szCs w:val="28"/>
        </w:rPr>
        <w:t>2</w:t>
      </w:r>
      <w:r w:rsidRPr="00F224B2">
        <w:rPr>
          <w:color w:val="808080"/>
          <w:sz w:val="28"/>
          <w:szCs w:val="28"/>
        </w:rPr>
        <w:t xml:space="preserve"> года                                                                  город Казань</w:t>
      </w:r>
    </w:p>
    <w:p w:rsidR="00D4405A" w:rsidRPr="00F224B2" w:rsidP="00F224B2">
      <w:pPr>
        <w:pStyle w:val="BodyText2"/>
        <w:spacing w:after="0" w:line="240" w:lineRule="auto"/>
        <w:ind w:firstLine="360"/>
        <w:jc w:val="both"/>
        <w:rPr>
          <w:color w:val="808080"/>
          <w:sz w:val="28"/>
          <w:szCs w:val="28"/>
        </w:rPr>
      </w:pPr>
    </w:p>
    <w:p w:rsidR="002B5542" w:rsidRPr="00F224B2" w:rsidP="00D4405A">
      <w:pPr>
        <w:pStyle w:val="BodyText2"/>
        <w:spacing w:after="0" w:line="240" w:lineRule="auto"/>
        <w:ind w:firstLine="709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F224B2">
        <w:rPr>
          <w:color w:val="808080"/>
          <w:sz w:val="28"/>
          <w:szCs w:val="28"/>
        </w:rPr>
        <w:t>Знатнова</w:t>
      </w:r>
      <w:r w:rsidRPr="00D4405A" w:rsidR="00D4405A">
        <w:rPr>
          <w:color w:val="808080"/>
          <w:sz w:val="28"/>
          <w:szCs w:val="28"/>
        </w:rPr>
        <w:t xml:space="preserve"> </w:t>
      </w:r>
      <w:r w:rsidRPr="00F224B2" w:rsidR="00D4405A">
        <w:rPr>
          <w:color w:val="808080"/>
          <w:sz w:val="28"/>
          <w:szCs w:val="28"/>
        </w:rPr>
        <w:t>Г.М.</w:t>
      </w:r>
      <w:r w:rsidRPr="00F224B2">
        <w:rPr>
          <w:color w:val="808080"/>
          <w:sz w:val="28"/>
          <w:szCs w:val="28"/>
        </w:rPr>
        <w:t xml:space="preserve">, </w:t>
      </w:r>
    </w:p>
    <w:p w:rsidR="002B5542" w:rsidRPr="00F224B2" w:rsidP="00D4405A">
      <w:pPr>
        <w:pStyle w:val="BodyText2"/>
        <w:spacing w:after="0" w:line="240" w:lineRule="auto"/>
        <w:ind w:firstLine="709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при секретаре судебного заседания </w:t>
      </w:r>
      <w:r w:rsidR="005222AE">
        <w:rPr>
          <w:color w:val="808080"/>
          <w:sz w:val="28"/>
          <w:szCs w:val="28"/>
        </w:rPr>
        <w:t>Мухьяновой</w:t>
      </w:r>
      <w:r w:rsidR="005222AE">
        <w:rPr>
          <w:color w:val="808080"/>
          <w:sz w:val="28"/>
          <w:szCs w:val="28"/>
        </w:rPr>
        <w:t xml:space="preserve"> Э.И</w:t>
      </w:r>
      <w:r w:rsidRPr="00F224B2">
        <w:rPr>
          <w:color w:val="808080"/>
          <w:sz w:val="28"/>
          <w:szCs w:val="28"/>
        </w:rPr>
        <w:t>.</w:t>
      </w:r>
      <w:r w:rsidR="005222AE">
        <w:rPr>
          <w:color w:val="808080"/>
          <w:sz w:val="28"/>
          <w:szCs w:val="28"/>
        </w:rPr>
        <w:t>,</w:t>
      </w:r>
    </w:p>
    <w:p w:rsidR="002B5542" w:rsidP="00D4405A">
      <w:pPr>
        <w:pStyle w:val="BodyText2"/>
        <w:spacing w:after="0" w:line="240" w:lineRule="auto"/>
        <w:ind w:firstLine="709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</w:t>
      </w:r>
      <w:r w:rsidR="00D4405A">
        <w:rPr>
          <w:color w:val="808080"/>
          <w:sz w:val="28"/>
          <w:szCs w:val="28"/>
        </w:rPr>
        <w:t>«</w:t>
      </w:r>
      <w:r w:rsidRPr="00F224B2">
        <w:rPr>
          <w:color w:val="808080"/>
          <w:sz w:val="28"/>
          <w:szCs w:val="28"/>
        </w:rPr>
        <w:t>Метроэлектротранс</w:t>
      </w:r>
      <w:r w:rsidR="00D4405A">
        <w:rPr>
          <w:color w:val="808080"/>
          <w:sz w:val="28"/>
          <w:szCs w:val="28"/>
        </w:rPr>
        <w:t>»</w:t>
      </w:r>
      <w:r w:rsidRPr="00F224B2">
        <w:rPr>
          <w:color w:val="808080"/>
          <w:sz w:val="28"/>
          <w:szCs w:val="28"/>
        </w:rPr>
        <w:t xml:space="preserve"> города Казани к </w:t>
      </w:r>
      <w:r>
        <w:rPr>
          <w:color w:val="808080"/>
          <w:sz w:val="28"/>
          <w:szCs w:val="28"/>
        </w:rPr>
        <w:t>Файзиевой</w:t>
      </w:r>
      <w:r>
        <w:rPr>
          <w:color w:val="808080"/>
          <w:sz w:val="28"/>
          <w:szCs w:val="28"/>
        </w:rPr>
        <w:t xml:space="preserve"> </w:t>
      </w:r>
      <w:r w:rsidR="005735CA">
        <w:rPr>
          <w:color w:val="808080"/>
          <w:sz w:val="28"/>
          <w:szCs w:val="28"/>
        </w:rPr>
        <w:t>эр</w:t>
      </w:r>
      <w:r w:rsidRPr="00F224B2">
        <w:rPr>
          <w:color w:val="808080"/>
          <w:sz w:val="28"/>
          <w:szCs w:val="28"/>
        </w:rPr>
        <w:t xml:space="preserve"> о взыскании убытков, причиненн</w:t>
      </w:r>
      <w:r w:rsidR="00D4405A">
        <w:rPr>
          <w:color w:val="808080"/>
          <w:sz w:val="28"/>
          <w:szCs w:val="28"/>
        </w:rPr>
        <w:t xml:space="preserve">ых в результате </w:t>
      </w:r>
      <w:r w:rsidRPr="00F224B2">
        <w:rPr>
          <w:color w:val="808080"/>
          <w:sz w:val="28"/>
          <w:szCs w:val="28"/>
        </w:rPr>
        <w:t>дорожно-транспортного происшестви</w:t>
      </w:r>
      <w:r w:rsidR="00D4405A">
        <w:rPr>
          <w:color w:val="808080"/>
          <w:sz w:val="28"/>
          <w:szCs w:val="28"/>
        </w:rPr>
        <w:t>я,</w:t>
      </w:r>
    </w:p>
    <w:p w:rsidR="002B5542" w:rsidRPr="00F224B2" w:rsidP="00D4405A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установил:</w:t>
      </w:r>
    </w:p>
    <w:p w:rsidR="002B5542" w:rsidRPr="00F224B2" w:rsidP="005222AE">
      <w:pPr>
        <w:ind w:firstLine="709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Руководствуясь статьями </w:t>
      </w:r>
      <w:r w:rsidR="005222AE">
        <w:rPr>
          <w:color w:val="808080"/>
          <w:sz w:val="28"/>
          <w:szCs w:val="28"/>
        </w:rPr>
        <w:t xml:space="preserve">56, </w:t>
      </w:r>
      <w:r w:rsidRPr="00F224B2">
        <w:rPr>
          <w:color w:val="808080"/>
          <w:sz w:val="28"/>
          <w:szCs w:val="28"/>
        </w:rPr>
        <w:t xml:space="preserve">98, </w:t>
      </w:r>
      <w:r w:rsidR="005222AE">
        <w:rPr>
          <w:color w:val="808080"/>
          <w:sz w:val="28"/>
          <w:szCs w:val="28"/>
        </w:rPr>
        <w:t>194-</w:t>
      </w:r>
      <w:r w:rsidRPr="00F224B2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судья,</w:t>
      </w:r>
    </w:p>
    <w:p w:rsidR="002B5542" w:rsidRPr="00F224B2" w:rsidP="005222AE">
      <w:pPr>
        <w:jc w:val="center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решил:</w:t>
      </w:r>
    </w:p>
    <w:p w:rsidR="002B5542" w:rsidRPr="00F224B2" w:rsidP="00D4405A">
      <w:pPr>
        <w:ind w:firstLine="709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исковые требования </w:t>
      </w:r>
      <w:r w:rsidRPr="00D4405A" w:rsidR="00D4405A">
        <w:rPr>
          <w:color w:val="808080"/>
          <w:sz w:val="28"/>
          <w:szCs w:val="28"/>
        </w:rPr>
        <w:t>Муниципального унитарного предприятия «</w:t>
      </w:r>
      <w:r w:rsidRPr="00D4405A" w:rsidR="00D4405A">
        <w:rPr>
          <w:color w:val="808080"/>
          <w:sz w:val="28"/>
          <w:szCs w:val="28"/>
        </w:rPr>
        <w:t>Метроэлектротранс</w:t>
      </w:r>
      <w:r w:rsidRPr="00D4405A" w:rsidR="00D4405A">
        <w:rPr>
          <w:color w:val="808080"/>
          <w:sz w:val="28"/>
          <w:szCs w:val="28"/>
        </w:rPr>
        <w:t xml:space="preserve">» города Казани к </w:t>
      </w:r>
      <w:r w:rsidRPr="00D4405A" w:rsidR="00D4405A">
        <w:rPr>
          <w:color w:val="808080"/>
          <w:sz w:val="28"/>
          <w:szCs w:val="28"/>
        </w:rPr>
        <w:t>Файзиевой</w:t>
      </w:r>
      <w:r w:rsidRPr="00D4405A" w:rsidR="00D4405A">
        <w:rPr>
          <w:color w:val="808080"/>
          <w:sz w:val="28"/>
          <w:szCs w:val="28"/>
        </w:rPr>
        <w:t xml:space="preserve"> </w:t>
      </w:r>
      <w:r w:rsidR="005735CA">
        <w:rPr>
          <w:color w:val="808080"/>
          <w:sz w:val="28"/>
          <w:szCs w:val="28"/>
        </w:rPr>
        <w:t>эр</w:t>
      </w:r>
      <w:r w:rsidRPr="00D4405A" w:rsidR="00D4405A">
        <w:rPr>
          <w:color w:val="808080"/>
          <w:sz w:val="28"/>
          <w:szCs w:val="28"/>
        </w:rPr>
        <w:t xml:space="preserve"> о взыскании убытков, причиненных в результате дорожно-транспортного происшествия</w:t>
      </w:r>
      <w:r w:rsidRPr="00F224B2">
        <w:rPr>
          <w:color w:val="808080"/>
          <w:sz w:val="28"/>
          <w:szCs w:val="28"/>
        </w:rPr>
        <w:t xml:space="preserve"> удовлетворить.</w:t>
      </w:r>
    </w:p>
    <w:p w:rsidR="002B5542" w:rsidP="00D4405A">
      <w:pPr>
        <w:ind w:firstLine="709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Файзиевой</w:t>
      </w:r>
      <w:r>
        <w:rPr>
          <w:color w:val="808080"/>
          <w:sz w:val="28"/>
          <w:szCs w:val="28"/>
        </w:rPr>
        <w:t xml:space="preserve"> </w:t>
      </w:r>
      <w:r w:rsidR="005735CA">
        <w:rPr>
          <w:color w:val="808080"/>
          <w:sz w:val="28"/>
          <w:szCs w:val="28"/>
        </w:rPr>
        <w:t>эр</w:t>
      </w:r>
      <w:r w:rsidRPr="00F224B2">
        <w:rPr>
          <w:color w:val="808080"/>
          <w:sz w:val="28"/>
          <w:szCs w:val="28"/>
        </w:rPr>
        <w:t xml:space="preserve"> в пользу Муниципального унитарного предприятия </w:t>
      </w:r>
      <w:r w:rsidR="00D4405A">
        <w:rPr>
          <w:color w:val="808080"/>
          <w:sz w:val="28"/>
          <w:szCs w:val="28"/>
        </w:rPr>
        <w:t>«</w:t>
      </w:r>
      <w:r w:rsidRPr="00F224B2">
        <w:rPr>
          <w:color w:val="808080"/>
          <w:sz w:val="28"/>
          <w:szCs w:val="28"/>
        </w:rPr>
        <w:t>Метроэлектротранс</w:t>
      </w:r>
      <w:r w:rsidR="00D4405A">
        <w:rPr>
          <w:color w:val="808080"/>
          <w:sz w:val="28"/>
          <w:szCs w:val="28"/>
        </w:rPr>
        <w:t>»</w:t>
      </w:r>
      <w:r w:rsidRPr="00F224B2">
        <w:rPr>
          <w:color w:val="808080"/>
          <w:sz w:val="28"/>
          <w:szCs w:val="28"/>
        </w:rPr>
        <w:t xml:space="preserve"> города Казани в счёт возмещения убытков, причинённых дорожно-транспортным происшествием </w:t>
      </w:r>
      <w:r w:rsidR="00D4405A">
        <w:rPr>
          <w:color w:val="808080"/>
          <w:sz w:val="28"/>
          <w:szCs w:val="28"/>
        </w:rPr>
        <w:t xml:space="preserve">от 20 сентября 2020 года </w:t>
      </w:r>
      <w:r w:rsidRPr="00F224B2">
        <w:rPr>
          <w:color w:val="808080"/>
          <w:sz w:val="28"/>
          <w:szCs w:val="28"/>
        </w:rPr>
        <w:t xml:space="preserve">в размере </w:t>
      </w:r>
      <w:r>
        <w:rPr>
          <w:color w:val="808080"/>
          <w:sz w:val="28"/>
          <w:szCs w:val="28"/>
        </w:rPr>
        <w:t>15</w:t>
      </w:r>
      <w:r w:rsidR="00D4405A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>018</w:t>
      </w:r>
      <w:r w:rsidRPr="00F224B2">
        <w:rPr>
          <w:color w:val="808080"/>
          <w:sz w:val="28"/>
          <w:szCs w:val="28"/>
        </w:rPr>
        <w:t xml:space="preserve"> рублей </w:t>
      </w:r>
      <w:r>
        <w:rPr>
          <w:color w:val="808080"/>
          <w:sz w:val="28"/>
          <w:szCs w:val="28"/>
        </w:rPr>
        <w:t xml:space="preserve">20 копеек, </w:t>
      </w:r>
      <w:r w:rsidR="00D4405A">
        <w:rPr>
          <w:color w:val="808080"/>
          <w:sz w:val="28"/>
          <w:szCs w:val="28"/>
        </w:rPr>
        <w:t>а также в возврат у</w:t>
      </w:r>
      <w:r w:rsidRPr="00F224B2">
        <w:rPr>
          <w:color w:val="808080"/>
          <w:sz w:val="28"/>
          <w:szCs w:val="28"/>
        </w:rPr>
        <w:t>плаченной государственной пошлин</w:t>
      </w:r>
      <w:r w:rsidR="00D4405A">
        <w:rPr>
          <w:color w:val="808080"/>
          <w:sz w:val="28"/>
          <w:szCs w:val="28"/>
        </w:rPr>
        <w:t>ы</w:t>
      </w:r>
      <w:r w:rsidRPr="00F224B2">
        <w:rPr>
          <w:color w:val="808080"/>
          <w:sz w:val="28"/>
          <w:szCs w:val="28"/>
        </w:rPr>
        <w:t xml:space="preserve"> </w:t>
      </w:r>
      <w:r w:rsidR="00D4405A">
        <w:rPr>
          <w:color w:val="808080"/>
          <w:sz w:val="28"/>
          <w:szCs w:val="28"/>
        </w:rPr>
        <w:t xml:space="preserve">сумму </w:t>
      </w:r>
      <w:r w:rsidRPr="00F224B2">
        <w:rPr>
          <w:color w:val="808080"/>
          <w:sz w:val="28"/>
          <w:szCs w:val="28"/>
        </w:rPr>
        <w:t xml:space="preserve">в размере </w:t>
      </w:r>
      <w:r>
        <w:rPr>
          <w:color w:val="808080"/>
          <w:sz w:val="28"/>
          <w:szCs w:val="28"/>
        </w:rPr>
        <w:t>600</w:t>
      </w:r>
      <w:r w:rsidRPr="00F224B2">
        <w:rPr>
          <w:color w:val="808080"/>
          <w:sz w:val="28"/>
          <w:szCs w:val="28"/>
        </w:rPr>
        <w:t xml:space="preserve"> руб</w:t>
      </w:r>
      <w:r>
        <w:rPr>
          <w:color w:val="808080"/>
          <w:sz w:val="28"/>
          <w:szCs w:val="28"/>
        </w:rPr>
        <w:t>лей 73 копейки</w:t>
      </w:r>
      <w:r w:rsidRPr="00F224B2">
        <w:rPr>
          <w:color w:val="808080"/>
          <w:sz w:val="28"/>
          <w:szCs w:val="28"/>
        </w:rPr>
        <w:t>.</w:t>
      </w:r>
    </w:p>
    <w:p w:rsidR="005222AE" w:rsidRPr="00F224B2" w:rsidP="00D4405A">
      <w:pPr>
        <w:ind w:firstLine="709"/>
        <w:jc w:val="both"/>
        <w:rPr>
          <w:color w:val="808080"/>
          <w:sz w:val="28"/>
          <w:szCs w:val="28"/>
        </w:rPr>
      </w:pPr>
      <w:r w:rsidRPr="005222AE">
        <w:rPr>
          <w:color w:val="808080"/>
          <w:sz w:val="28"/>
          <w:szCs w:val="28"/>
        </w:rPr>
        <w:t xml:space="preserve">Взыскать с </w:t>
      </w:r>
      <w:r w:rsidRPr="005222AE">
        <w:rPr>
          <w:color w:val="808080"/>
          <w:sz w:val="28"/>
          <w:szCs w:val="28"/>
        </w:rPr>
        <w:t>Файзиевой</w:t>
      </w:r>
      <w:r w:rsidRPr="005222AE">
        <w:rPr>
          <w:color w:val="808080"/>
          <w:sz w:val="28"/>
          <w:szCs w:val="28"/>
        </w:rPr>
        <w:t xml:space="preserve"> </w:t>
      </w:r>
      <w:r w:rsidR="005735CA">
        <w:rPr>
          <w:color w:val="808080"/>
          <w:sz w:val="28"/>
          <w:szCs w:val="28"/>
        </w:rPr>
        <w:t>эр</w:t>
      </w:r>
      <w:r w:rsidRPr="005222AE">
        <w:rPr>
          <w:color w:val="808080"/>
          <w:sz w:val="28"/>
          <w:szCs w:val="28"/>
        </w:rPr>
        <w:t xml:space="preserve"> в пользу общества с ограниченной ответственностью «Республиканской коллегии судебных экспертов» стоимость </w:t>
      </w:r>
      <w:r w:rsidR="00752A6C">
        <w:rPr>
          <w:color w:val="808080"/>
          <w:sz w:val="28"/>
          <w:szCs w:val="28"/>
        </w:rPr>
        <w:t>проведения</w:t>
      </w:r>
      <w:r w:rsidRPr="005222AE">
        <w:rPr>
          <w:color w:val="808080"/>
          <w:sz w:val="28"/>
          <w:szCs w:val="28"/>
        </w:rPr>
        <w:t xml:space="preserve"> судебной экспертизы в размере </w:t>
      </w:r>
      <w:r>
        <w:rPr>
          <w:color w:val="808080"/>
          <w:sz w:val="28"/>
          <w:szCs w:val="28"/>
        </w:rPr>
        <w:t xml:space="preserve">24 500 </w:t>
      </w:r>
      <w:r w:rsidRPr="005222AE">
        <w:rPr>
          <w:color w:val="808080"/>
          <w:sz w:val="28"/>
          <w:szCs w:val="28"/>
        </w:rPr>
        <w:t>рублей.</w:t>
      </w:r>
    </w:p>
    <w:p w:rsidR="002B5542" w:rsidRPr="00F224B2" w:rsidP="00D4405A">
      <w:pPr>
        <w:ind w:firstLine="709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F224B2">
        <w:rPr>
          <w:color w:val="808080"/>
          <w:sz w:val="28"/>
          <w:szCs w:val="28"/>
        </w:rPr>
        <w:t>к мировому судье</w:t>
      </w:r>
      <w:r w:rsidRPr="00F224B2">
        <w:rPr>
          <w:color w:val="808080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2B5542" w:rsidP="00F224B2">
      <w:pPr>
        <w:ind w:firstLine="360"/>
        <w:jc w:val="both"/>
        <w:rPr>
          <w:color w:val="808080"/>
          <w:sz w:val="28"/>
          <w:szCs w:val="28"/>
        </w:rPr>
      </w:pPr>
      <w:r w:rsidRPr="005222AE">
        <w:rPr>
          <w:color w:val="808080"/>
          <w:sz w:val="28"/>
          <w:szCs w:val="28"/>
        </w:rPr>
        <w:t xml:space="preserve"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</w:t>
      </w:r>
      <w:r w:rsidRPr="005222AE">
        <w:rPr>
          <w:color w:val="808080"/>
          <w:sz w:val="28"/>
          <w:szCs w:val="28"/>
        </w:rPr>
        <w:t>через мирового</w:t>
      </w:r>
      <w:r>
        <w:rPr>
          <w:color w:val="808080"/>
          <w:sz w:val="28"/>
          <w:szCs w:val="28"/>
        </w:rPr>
        <w:t xml:space="preserve"> судью</w:t>
      </w:r>
      <w:r>
        <w:rPr>
          <w:color w:val="808080"/>
          <w:sz w:val="28"/>
          <w:szCs w:val="28"/>
        </w:rPr>
        <w:t>.</w:t>
      </w:r>
    </w:p>
    <w:p w:rsidR="00752A6C" w:rsidRPr="00F224B2" w:rsidP="00F224B2">
      <w:pPr>
        <w:ind w:firstLine="360"/>
        <w:jc w:val="both"/>
        <w:rPr>
          <w:color w:val="808080"/>
          <w:sz w:val="28"/>
          <w:szCs w:val="28"/>
        </w:rPr>
      </w:pPr>
    </w:p>
    <w:p w:rsidR="002B5542" w:rsidRPr="00F224B2" w:rsidP="00F224B2">
      <w:pPr>
        <w:ind w:firstLine="360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Мировой судья: (подпись)</w:t>
      </w:r>
    </w:p>
    <w:p w:rsidR="002B5542" w:rsidRPr="00F224B2" w:rsidP="00F224B2">
      <w:pPr>
        <w:ind w:firstLine="360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>«копия верна»</w:t>
      </w:r>
    </w:p>
    <w:p w:rsidR="002B5542" w:rsidRPr="00F224B2" w:rsidP="00F224B2">
      <w:pPr>
        <w:ind w:firstLine="360"/>
        <w:jc w:val="both"/>
        <w:rPr>
          <w:color w:val="808080"/>
          <w:sz w:val="28"/>
          <w:szCs w:val="28"/>
        </w:rPr>
      </w:pPr>
    </w:p>
    <w:p w:rsidR="002B5542" w:rsidRPr="00F224B2" w:rsidP="005222AE">
      <w:pPr>
        <w:ind w:firstLine="360"/>
        <w:jc w:val="both"/>
        <w:rPr>
          <w:color w:val="808080"/>
          <w:sz w:val="28"/>
          <w:szCs w:val="28"/>
        </w:rPr>
      </w:pPr>
      <w:r w:rsidRPr="00F224B2">
        <w:rPr>
          <w:color w:val="808080"/>
          <w:sz w:val="28"/>
          <w:szCs w:val="28"/>
        </w:rPr>
        <w:t xml:space="preserve">Мировой судья                                                                           </w:t>
      </w:r>
      <w:r w:rsidRPr="00F224B2">
        <w:rPr>
          <w:color w:val="808080"/>
          <w:sz w:val="28"/>
          <w:szCs w:val="28"/>
        </w:rPr>
        <w:t>Знатнова</w:t>
      </w:r>
      <w:r w:rsidRPr="00F224B2">
        <w:rPr>
          <w:color w:val="808080"/>
          <w:sz w:val="28"/>
          <w:szCs w:val="28"/>
        </w:rPr>
        <w:t xml:space="preserve"> Г.М.</w:t>
      </w:r>
    </w:p>
    <w:sectPr w:rsidSect="00752A6C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66402"/>
    <w:rsid w:val="00082E9C"/>
    <w:rsid w:val="000C52DC"/>
    <w:rsid w:val="000C6168"/>
    <w:rsid w:val="000D1394"/>
    <w:rsid w:val="000E155F"/>
    <w:rsid w:val="00103164"/>
    <w:rsid w:val="00120429"/>
    <w:rsid w:val="00125836"/>
    <w:rsid w:val="00143A0F"/>
    <w:rsid w:val="00147E66"/>
    <w:rsid w:val="00171838"/>
    <w:rsid w:val="00181027"/>
    <w:rsid w:val="0018272A"/>
    <w:rsid w:val="00190037"/>
    <w:rsid w:val="001939BD"/>
    <w:rsid w:val="00194F9E"/>
    <w:rsid w:val="001B3312"/>
    <w:rsid w:val="001C2DB0"/>
    <w:rsid w:val="001D2E01"/>
    <w:rsid w:val="002635EE"/>
    <w:rsid w:val="002725A2"/>
    <w:rsid w:val="00273091"/>
    <w:rsid w:val="00273584"/>
    <w:rsid w:val="00274BDF"/>
    <w:rsid w:val="0027651C"/>
    <w:rsid w:val="0029058D"/>
    <w:rsid w:val="00293872"/>
    <w:rsid w:val="00293E5C"/>
    <w:rsid w:val="002A2968"/>
    <w:rsid w:val="002B19BE"/>
    <w:rsid w:val="002B5542"/>
    <w:rsid w:val="002C061E"/>
    <w:rsid w:val="002E2147"/>
    <w:rsid w:val="00301C41"/>
    <w:rsid w:val="00332C55"/>
    <w:rsid w:val="003627A5"/>
    <w:rsid w:val="00362FC7"/>
    <w:rsid w:val="003747F6"/>
    <w:rsid w:val="00382344"/>
    <w:rsid w:val="00386F98"/>
    <w:rsid w:val="00392666"/>
    <w:rsid w:val="003947FD"/>
    <w:rsid w:val="003A0D5E"/>
    <w:rsid w:val="003B47B6"/>
    <w:rsid w:val="003B58CE"/>
    <w:rsid w:val="003C5CB8"/>
    <w:rsid w:val="003F51F3"/>
    <w:rsid w:val="003F6292"/>
    <w:rsid w:val="00403E2F"/>
    <w:rsid w:val="00411FEA"/>
    <w:rsid w:val="00417660"/>
    <w:rsid w:val="0042230D"/>
    <w:rsid w:val="004618C4"/>
    <w:rsid w:val="004745B6"/>
    <w:rsid w:val="004840EF"/>
    <w:rsid w:val="004A36E7"/>
    <w:rsid w:val="004A393D"/>
    <w:rsid w:val="004A3A96"/>
    <w:rsid w:val="004E44BD"/>
    <w:rsid w:val="00503772"/>
    <w:rsid w:val="00510A06"/>
    <w:rsid w:val="005222AE"/>
    <w:rsid w:val="005330E9"/>
    <w:rsid w:val="00550F83"/>
    <w:rsid w:val="005526B0"/>
    <w:rsid w:val="00555552"/>
    <w:rsid w:val="005735CA"/>
    <w:rsid w:val="00582AC3"/>
    <w:rsid w:val="00584D06"/>
    <w:rsid w:val="005945E8"/>
    <w:rsid w:val="005B6F84"/>
    <w:rsid w:val="005C68A8"/>
    <w:rsid w:val="005C76E2"/>
    <w:rsid w:val="005D2BCF"/>
    <w:rsid w:val="005E449D"/>
    <w:rsid w:val="005E657D"/>
    <w:rsid w:val="00607742"/>
    <w:rsid w:val="00614688"/>
    <w:rsid w:val="00647C45"/>
    <w:rsid w:val="0065231A"/>
    <w:rsid w:val="00653D5E"/>
    <w:rsid w:val="00655EC2"/>
    <w:rsid w:val="00656B1E"/>
    <w:rsid w:val="00670440"/>
    <w:rsid w:val="006903AC"/>
    <w:rsid w:val="006C0FCB"/>
    <w:rsid w:val="006D387A"/>
    <w:rsid w:val="006E3AD7"/>
    <w:rsid w:val="006F13B2"/>
    <w:rsid w:val="007111B3"/>
    <w:rsid w:val="00727ACB"/>
    <w:rsid w:val="00752A6C"/>
    <w:rsid w:val="007613B4"/>
    <w:rsid w:val="007768F5"/>
    <w:rsid w:val="007B159D"/>
    <w:rsid w:val="007B23A4"/>
    <w:rsid w:val="007B6449"/>
    <w:rsid w:val="007D115E"/>
    <w:rsid w:val="007D17B8"/>
    <w:rsid w:val="007E1308"/>
    <w:rsid w:val="00827DF8"/>
    <w:rsid w:val="00834E52"/>
    <w:rsid w:val="0085394F"/>
    <w:rsid w:val="00887F52"/>
    <w:rsid w:val="008B1DDA"/>
    <w:rsid w:val="008B6874"/>
    <w:rsid w:val="008C6695"/>
    <w:rsid w:val="008D787E"/>
    <w:rsid w:val="008F035C"/>
    <w:rsid w:val="0090083F"/>
    <w:rsid w:val="00905BE0"/>
    <w:rsid w:val="009175C9"/>
    <w:rsid w:val="00921B99"/>
    <w:rsid w:val="00924132"/>
    <w:rsid w:val="00947972"/>
    <w:rsid w:val="00963749"/>
    <w:rsid w:val="00966522"/>
    <w:rsid w:val="00980ABF"/>
    <w:rsid w:val="00997095"/>
    <w:rsid w:val="009A10F4"/>
    <w:rsid w:val="009E059C"/>
    <w:rsid w:val="009E5D5B"/>
    <w:rsid w:val="009F2540"/>
    <w:rsid w:val="009F3979"/>
    <w:rsid w:val="009F78A1"/>
    <w:rsid w:val="00A00C50"/>
    <w:rsid w:val="00A04933"/>
    <w:rsid w:val="00A21AA6"/>
    <w:rsid w:val="00A27818"/>
    <w:rsid w:val="00A453B6"/>
    <w:rsid w:val="00A56D45"/>
    <w:rsid w:val="00A65557"/>
    <w:rsid w:val="00A844CF"/>
    <w:rsid w:val="00A86416"/>
    <w:rsid w:val="00A86443"/>
    <w:rsid w:val="00AA1574"/>
    <w:rsid w:val="00AA2DAA"/>
    <w:rsid w:val="00AC6944"/>
    <w:rsid w:val="00AD5673"/>
    <w:rsid w:val="00AE0E87"/>
    <w:rsid w:val="00AE107F"/>
    <w:rsid w:val="00AE6209"/>
    <w:rsid w:val="00AF0188"/>
    <w:rsid w:val="00B04AD0"/>
    <w:rsid w:val="00B079C9"/>
    <w:rsid w:val="00B4477E"/>
    <w:rsid w:val="00B50D55"/>
    <w:rsid w:val="00B610F7"/>
    <w:rsid w:val="00B633CC"/>
    <w:rsid w:val="00B858A5"/>
    <w:rsid w:val="00B86047"/>
    <w:rsid w:val="00BA6944"/>
    <w:rsid w:val="00BC5166"/>
    <w:rsid w:val="00BD59CF"/>
    <w:rsid w:val="00BF0048"/>
    <w:rsid w:val="00BF2212"/>
    <w:rsid w:val="00C103E2"/>
    <w:rsid w:val="00C21773"/>
    <w:rsid w:val="00C4053F"/>
    <w:rsid w:val="00C6680A"/>
    <w:rsid w:val="00C71462"/>
    <w:rsid w:val="00C92C54"/>
    <w:rsid w:val="00C952BB"/>
    <w:rsid w:val="00CA29F4"/>
    <w:rsid w:val="00CB7059"/>
    <w:rsid w:val="00CC6F15"/>
    <w:rsid w:val="00CE68C2"/>
    <w:rsid w:val="00D02A3E"/>
    <w:rsid w:val="00D21DB9"/>
    <w:rsid w:val="00D4405A"/>
    <w:rsid w:val="00D475AA"/>
    <w:rsid w:val="00D53BB9"/>
    <w:rsid w:val="00D71375"/>
    <w:rsid w:val="00D75732"/>
    <w:rsid w:val="00D85386"/>
    <w:rsid w:val="00D90D7A"/>
    <w:rsid w:val="00D92C64"/>
    <w:rsid w:val="00D960B9"/>
    <w:rsid w:val="00DA5606"/>
    <w:rsid w:val="00DA7646"/>
    <w:rsid w:val="00DB7E05"/>
    <w:rsid w:val="00DC366B"/>
    <w:rsid w:val="00DC549A"/>
    <w:rsid w:val="00DC6F16"/>
    <w:rsid w:val="00DC77FB"/>
    <w:rsid w:val="00DF0B65"/>
    <w:rsid w:val="00E02C42"/>
    <w:rsid w:val="00E27FD2"/>
    <w:rsid w:val="00E308B7"/>
    <w:rsid w:val="00E5007F"/>
    <w:rsid w:val="00E5422A"/>
    <w:rsid w:val="00E61455"/>
    <w:rsid w:val="00E62497"/>
    <w:rsid w:val="00E62F81"/>
    <w:rsid w:val="00E80D39"/>
    <w:rsid w:val="00E92C90"/>
    <w:rsid w:val="00E95D64"/>
    <w:rsid w:val="00EA03F5"/>
    <w:rsid w:val="00EB795B"/>
    <w:rsid w:val="00ED081C"/>
    <w:rsid w:val="00ED6AF8"/>
    <w:rsid w:val="00EF2167"/>
    <w:rsid w:val="00EF2597"/>
    <w:rsid w:val="00EF40C1"/>
    <w:rsid w:val="00F05F8E"/>
    <w:rsid w:val="00F224B2"/>
    <w:rsid w:val="00F23345"/>
    <w:rsid w:val="00F346C2"/>
    <w:rsid w:val="00F67907"/>
    <w:rsid w:val="00F73D12"/>
    <w:rsid w:val="00F81660"/>
    <w:rsid w:val="00F8441E"/>
    <w:rsid w:val="00F84E95"/>
    <w:rsid w:val="00F94C39"/>
    <w:rsid w:val="00FA34F3"/>
    <w:rsid w:val="00FB7260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6659B14-C61C-4FD9-928B-D1EA245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