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C85EBE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C85EBE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C85EBE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C85EBE" w:rsidR="001E5973">
        <w:rPr>
          <w:rFonts w:ascii="Times New Roman" w:hAnsi="Times New Roman" w:cs="Times New Roman"/>
          <w:sz w:val="26"/>
          <w:szCs w:val="26"/>
        </w:rPr>
        <w:t>Дело №2-</w:t>
      </w:r>
      <w:r w:rsidRPr="00C85EBE" w:rsidR="002A103F">
        <w:rPr>
          <w:rFonts w:ascii="Times New Roman" w:hAnsi="Times New Roman" w:cs="Times New Roman"/>
          <w:sz w:val="26"/>
          <w:szCs w:val="26"/>
        </w:rPr>
        <w:t>3</w:t>
      </w:r>
      <w:r w:rsidR="00AC082D">
        <w:rPr>
          <w:rFonts w:ascii="Times New Roman" w:hAnsi="Times New Roman" w:cs="Times New Roman"/>
          <w:sz w:val="26"/>
          <w:szCs w:val="26"/>
        </w:rPr>
        <w:t>78</w:t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C85EBE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C85EBE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85EBE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="00AC082D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832</w:t>
      </w:r>
      <w:r w:rsidRPr="00C85EBE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="00AC082D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95</w:t>
      </w:r>
    </w:p>
    <w:p w:rsidR="00F73413" w:rsidRPr="00C85EBE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C85EBE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85EBE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C85EBE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85EBE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C85EBE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4C384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мая</w:t>
      </w:r>
      <w:r w:rsidRPr="00C85EBE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85EBE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C85EBE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C85EBE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85EBE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85EBE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C85EBE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C85EBE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hAnsi="Times New Roman" w:eastAsiaTheme="minorHAnsi" w:cs="Times New Roman"/>
          <w:sz w:val="26"/>
          <w:szCs w:val="26"/>
          <w:lang w:eastAsia="en-US"/>
        </w:rPr>
        <w:t>Исполняющий</w:t>
      </w:r>
      <w:r w:rsidRPr="00C85EB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C85EBE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C85EBE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C85EBE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C85EBE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C85EBE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C85EBE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C85EBE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C85EBE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C85EBE" w:rsidR="002A103F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C85EBE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C85EBE" w:rsidR="00664BBE">
        <w:rPr>
          <w:rFonts w:ascii="Times New Roman" w:hAnsi="Times New Roman" w:cs="Times New Roman"/>
          <w:color w:val="000000"/>
          <w:sz w:val="26"/>
          <w:szCs w:val="26"/>
        </w:rPr>
        <w:t>Право онлайн</w:t>
      </w:r>
      <w:r w:rsidRPr="00C85EBE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» к </w:t>
      </w:r>
      <w:r w:rsidR="006A0713">
        <w:rPr>
          <w:rFonts w:ascii="Times New Roman" w:hAnsi="Times New Roman" w:cs="Times New Roman"/>
          <w:bCs/>
          <w:sz w:val="26"/>
          <w:szCs w:val="26"/>
        </w:rPr>
        <w:t>Михайлову А</w:t>
      </w:r>
      <w:r w:rsidR="006536DB">
        <w:rPr>
          <w:rFonts w:ascii="Times New Roman" w:hAnsi="Times New Roman" w:cs="Times New Roman"/>
          <w:bCs/>
          <w:sz w:val="26"/>
          <w:szCs w:val="26"/>
        </w:rPr>
        <w:t xml:space="preserve">.С. </w:t>
      </w:r>
      <w:r w:rsidRPr="00C85EBE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 w:rsidRPr="00C85EBE" w:rsidR="002A103F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Pr="00C85EBE" w:rsidR="00C85EBE">
        <w:rPr>
          <w:rFonts w:ascii="Times New Roman" w:hAnsi="Times New Roman" w:cs="Times New Roman"/>
          <w:sz w:val="26"/>
          <w:szCs w:val="26"/>
        </w:rPr>
        <w:t>договору потребительского займа</w:t>
      </w:r>
      <w:r w:rsidRPr="00C85EBE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C85EBE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C85EBE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C85EBE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85EBE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C85EBE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C85EBE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C85EBE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C85EBE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 w:rsidR="00C85EBE">
        <w:rPr>
          <w:rFonts w:ascii="Times New Roman" w:hAnsi="Times New Roman" w:cs="Times New Roman"/>
          <w:color w:val="000000"/>
          <w:sz w:val="26"/>
          <w:szCs w:val="26"/>
        </w:rPr>
        <w:t xml:space="preserve">ООО «Право онлайн» к </w:t>
      </w:r>
      <w:r w:rsidR="006A0713">
        <w:rPr>
          <w:rFonts w:ascii="Times New Roman" w:hAnsi="Times New Roman" w:cs="Times New Roman"/>
          <w:bCs/>
          <w:sz w:val="26"/>
          <w:szCs w:val="26"/>
        </w:rPr>
        <w:t>Михайлову А</w:t>
      </w:r>
      <w:r w:rsidR="006536DB">
        <w:rPr>
          <w:rFonts w:ascii="Times New Roman" w:hAnsi="Times New Roman" w:cs="Times New Roman"/>
          <w:bCs/>
          <w:sz w:val="26"/>
          <w:szCs w:val="26"/>
        </w:rPr>
        <w:t xml:space="preserve">.С. </w:t>
      </w:r>
      <w:r w:rsidRPr="00C85EBE" w:rsidR="00C85EBE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 w:rsidRPr="00C85EBE" w:rsidR="00C85EBE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Pr="00C85EBE" w:rsidR="00C85EBE">
        <w:rPr>
          <w:rFonts w:ascii="Times New Roman" w:hAnsi="Times New Roman" w:cs="Times New Roman"/>
          <w:sz w:val="26"/>
          <w:szCs w:val="26"/>
        </w:rPr>
        <w:t>договору потребительского займа</w:t>
      </w:r>
      <w:r w:rsidRPr="00C85EBE" w:rsidR="00C8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C85EBE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C85EBE" w:rsidRPr="00C85EBE" w:rsidP="00C85EBE">
      <w:pPr>
        <w:pStyle w:val="1"/>
        <w:tabs>
          <w:tab w:val="left" w:pos="9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85EBE">
        <w:rPr>
          <w:rFonts w:ascii="Times New Roman" w:hAnsi="Times New Roman"/>
          <w:sz w:val="26"/>
          <w:szCs w:val="26"/>
        </w:rPr>
        <w:t xml:space="preserve">Взыскать с </w:t>
      </w:r>
      <w:r w:rsidR="006A0713">
        <w:rPr>
          <w:rFonts w:ascii="Times New Roman" w:hAnsi="Times New Roman"/>
          <w:bCs/>
          <w:sz w:val="26"/>
          <w:szCs w:val="26"/>
        </w:rPr>
        <w:t>Михайлова А</w:t>
      </w:r>
      <w:r w:rsidR="006536DB">
        <w:rPr>
          <w:rFonts w:ascii="Times New Roman" w:hAnsi="Times New Roman"/>
          <w:bCs/>
          <w:sz w:val="26"/>
          <w:szCs w:val="26"/>
        </w:rPr>
        <w:t xml:space="preserve">.С. </w:t>
      </w:r>
      <w:r w:rsidRPr="00C85EBE">
        <w:rPr>
          <w:rFonts w:ascii="Times New Roman" w:hAnsi="Times New Roman"/>
          <w:sz w:val="26"/>
          <w:szCs w:val="26"/>
        </w:rPr>
        <w:t>в польз</w:t>
      </w:r>
      <w:r w:rsidRPr="00C85EBE">
        <w:rPr>
          <w:rFonts w:ascii="Times New Roman" w:hAnsi="Times New Roman"/>
          <w:sz w:val="26"/>
          <w:szCs w:val="26"/>
        </w:rPr>
        <w:t>у ООО</w:t>
      </w:r>
      <w:r w:rsidRPr="00C85EBE">
        <w:rPr>
          <w:rFonts w:ascii="Times New Roman" w:hAnsi="Times New Roman"/>
          <w:sz w:val="26"/>
          <w:szCs w:val="26"/>
        </w:rPr>
        <w:t xml:space="preserve"> «Право онлайн» задолженность по договору потребительского займа №</w:t>
      </w:r>
      <w:r w:rsidR="006536DB">
        <w:rPr>
          <w:rFonts w:ascii="Times New Roman" w:hAnsi="Times New Roman"/>
          <w:sz w:val="26"/>
          <w:szCs w:val="26"/>
        </w:rPr>
        <w:t>ДАННЫЕ ИЗЪЯТЫ</w:t>
      </w:r>
      <w:r w:rsidRPr="00C85EBE">
        <w:rPr>
          <w:rFonts w:ascii="Times New Roman" w:hAnsi="Times New Roman"/>
          <w:sz w:val="26"/>
          <w:szCs w:val="26"/>
        </w:rPr>
        <w:t xml:space="preserve"> от </w:t>
      </w:r>
      <w:r w:rsidR="006A0713">
        <w:rPr>
          <w:rFonts w:ascii="Times New Roman" w:hAnsi="Times New Roman"/>
          <w:sz w:val="26"/>
          <w:szCs w:val="26"/>
        </w:rPr>
        <w:t>29</w:t>
      </w:r>
      <w:r w:rsidRPr="00C85EBE">
        <w:rPr>
          <w:rFonts w:ascii="Times New Roman" w:hAnsi="Times New Roman"/>
          <w:sz w:val="26"/>
          <w:szCs w:val="26"/>
        </w:rPr>
        <w:t xml:space="preserve">.06.2021г. за период с </w:t>
      </w:r>
      <w:r w:rsidR="006A0713">
        <w:rPr>
          <w:rFonts w:ascii="Times New Roman" w:hAnsi="Times New Roman"/>
          <w:sz w:val="26"/>
          <w:szCs w:val="26"/>
        </w:rPr>
        <w:t>30</w:t>
      </w:r>
      <w:r w:rsidRPr="00C85EBE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C85EBE">
        <w:rPr>
          <w:rFonts w:ascii="Times New Roman" w:hAnsi="Times New Roman"/>
          <w:sz w:val="26"/>
          <w:szCs w:val="26"/>
        </w:rPr>
        <w:t xml:space="preserve">.2021г. по </w:t>
      </w:r>
      <w:r>
        <w:rPr>
          <w:rFonts w:ascii="Times New Roman" w:hAnsi="Times New Roman"/>
          <w:sz w:val="26"/>
          <w:szCs w:val="26"/>
        </w:rPr>
        <w:t>28</w:t>
      </w:r>
      <w:r w:rsidRPr="00C85EB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6A0713">
        <w:rPr>
          <w:rFonts w:ascii="Times New Roman" w:hAnsi="Times New Roman"/>
          <w:sz w:val="26"/>
          <w:szCs w:val="26"/>
        </w:rPr>
        <w:t>3</w:t>
      </w:r>
      <w:r w:rsidRPr="00C85EBE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C85EBE">
        <w:rPr>
          <w:rFonts w:ascii="Times New Roman" w:hAnsi="Times New Roman"/>
          <w:sz w:val="26"/>
          <w:szCs w:val="26"/>
        </w:rPr>
        <w:t xml:space="preserve">г. в размере </w:t>
      </w:r>
      <w:r w:rsidR="006A0713">
        <w:rPr>
          <w:rFonts w:ascii="Times New Roman" w:hAnsi="Times New Roman"/>
          <w:sz w:val="26"/>
          <w:szCs w:val="26"/>
        </w:rPr>
        <w:t>30</w:t>
      </w:r>
      <w:r w:rsidR="004C384E">
        <w:rPr>
          <w:rFonts w:ascii="Times New Roman" w:hAnsi="Times New Roman"/>
          <w:sz w:val="26"/>
          <w:szCs w:val="26"/>
        </w:rPr>
        <w:t xml:space="preserve"> </w:t>
      </w:r>
      <w:r w:rsidRPr="00C85EBE">
        <w:rPr>
          <w:rFonts w:ascii="Times New Roman" w:hAnsi="Times New Roman"/>
          <w:sz w:val="26"/>
          <w:szCs w:val="26"/>
        </w:rPr>
        <w:t xml:space="preserve">000 руб., </w:t>
      </w:r>
      <w:r w:rsidRPr="00C85EBE">
        <w:rPr>
          <w:rFonts w:ascii="Times New Roman" w:hAnsi="Times New Roman"/>
          <w:bCs/>
          <w:sz w:val="26"/>
          <w:szCs w:val="26"/>
        </w:rPr>
        <w:t xml:space="preserve">а также расходы по оплате государственной пошлины в размере </w:t>
      </w:r>
      <w:r w:rsidR="006A0713">
        <w:rPr>
          <w:rFonts w:ascii="Times New Roman" w:hAnsi="Times New Roman"/>
          <w:bCs/>
          <w:sz w:val="26"/>
          <w:szCs w:val="26"/>
        </w:rPr>
        <w:t>1</w:t>
      </w:r>
      <w:r w:rsidR="004C384E">
        <w:rPr>
          <w:rFonts w:ascii="Times New Roman" w:hAnsi="Times New Roman"/>
          <w:bCs/>
          <w:sz w:val="26"/>
          <w:szCs w:val="26"/>
        </w:rPr>
        <w:t xml:space="preserve"> </w:t>
      </w:r>
      <w:r w:rsidR="006A0713">
        <w:rPr>
          <w:rFonts w:ascii="Times New Roman" w:hAnsi="Times New Roman"/>
          <w:bCs/>
          <w:sz w:val="26"/>
          <w:szCs w:val="26"/>
        </w:rPr>
        <w:t>10</w:t>
      </w:r>
      <w:r w:rsidRPr="00C85EBE">
        <w:rPr>
          <w:rFonts w:ascii="Times New Roman" w:hAnsi="Times New Roman"/>
          <w:bCs/>
          <w:sz w:val="26"/>
          <w:szCs w:val="26"/>
        </w:rPr>
        <w:t>0 руб</w:t>
      </w:r>
      <w:r w:rsidRPr="00C85EBE">
        <w:rPr>
          <w:rFonts w:ascii="Times New Roman" w:hAnsi="Times New Roman"/>
          <w:sz w:val="26"/>
          <w:szCs w:val="26"/>
        </w:rPr>
        <w:t>.</w:t>
      </w:r>
    </w:p>
    <w:p w:rsidR="004C384E" w:rsidRPr="004C384E" w:rsidP="004C384E">
      <w:pPr>
        <w:pStyle w:val="1"/>
        <w:tabs>
          <w:tab w:val="left" w:pos="9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C384E">
        <w:rPr>
          <w:rFonts w:ascii="Times New Roman" w:hAnsi="Times New Roman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</w:t>
      </w:r>
      <w:r w:rsidRPr="004C384E">
        <w:rPr>
          <w:rFonts w:ascii="Times New Roman" w:hAnsi="Times New Roman"/>
          <w:sz w:val="26"/>
          <w:szCs w:val="26"/>
        </w:rPr>
        <w:t>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4C384E" w:rsidRPr="004C384E" w:rsidP="004C384E">
      <w:pPr>
        <w:pStyle w:val="1"/>
        <w:tabs>
          <w:tab w:val="left" w:pos="9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C384E">
        <w:rPr>
          <w:rFonts w:ascii="Times New Roman" w:hAnsi="Times New Roman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4C384E" w:rsidRPr="004C384E" w:rsidP="004C384E">
      <w:pPr>
        <w:pStyle w:val="1"/>
        <w:tabs>
          <w:tab w:val="left" w:pos="9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C384E">
        <w:rPr>
          <w:rFonts w:ascii="Times New Roman" w:hAnsi="Times New Roman"/>
          <w:sz w:val="26"/>
          <w:szCs w:val="26"/>
        </w:rPr>
        <w:t xml:space="preserve">Решение мирового судьи может быть обжаловано сторонами в апелляционном порядке в </w:t>
      </w:r>
      <w:r w:rsidRPr="004C384E">
        <w:rPr>
          <w:rFonts w:ascii="Times New Roman" w:hAnsi="Times New Roman"/>
          <w:sz w:val="26"/>
          <w:szCs w:val="26"/>
        </w:rPr>
        <w:t>Ново-Савиновский</w:t>
      </w:r>
      <w:r w:rsidRPr="004C384E">
        <w:rPr>
          <w:rFonts w:ascii="Times New Roman" w:hAnsi="Times New Roman"/>
          <w:sz w:val="26"/>
          <w:szCs w:val="26"/>
        </w:rPr>
        <w:t xml:space="preserve"> районный суд города Казани Республики Татарстан в тече</w:t>
      </w:r>
      <w:r w:rsidRPr="004C384E">
        <w:rPr>
          <w:rFonts w:ascii="Times New Roman" w:hAnsi="Times New Roman"/>
          <w:sz w:val="26"/>
          <w:szCs w:val="26"/>
        </w:rPr>
        <w:softHyphen/>
        <w:t>ние месяца со дня составления мотивированного решения, через мирового судью судебного участка №6 по Ново-Савиновскому судебному району города Ка</w:t>
      </w:r>
      <w:r w:rsidRPr="004C384E">
        <w:rPr>
          <w:rFonts w:ascii="Times New Roman" w:hAnsi="Times New Roman"/>
          <w:sz w:val="26"/>
          <w:szCs w:val="26"/>
        </w:rPr>
        <w:softHyphen/>
        <w:t>зани Республики Татарстан.</w:t>
      </w:r>
    </w:p>
    <w:p w:rsidR="004C384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384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384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85EBE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C85EBE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p w:rsidR="005D3F25" w:rsidRPr="00C85EBE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C85EBE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C85EBE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85EBE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85EBE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C85EBE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EBE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>
        <w:rPr>
          <w:rFonts w:ascii="Times New Roman" w:eastAsia="Times New Roman" w:hAnsi="Times New Roman" w:cs="Times New Roman"/>
          <w:sz w:val="26"/>
          <w:szCs w:val="26"/>
        </w:rPr>
        <w:tab/>
      </w:r>
      <w:r w:rsidRPr="00C85EBE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C85EBE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C85EBE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sectPr w:rsidSect="004C384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A103F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7EEA"/>
    <w:rsid w:val="00451E5A"/>
    <w:rsid w:val="00463FA8"/>
    <w:rsid w:val="00475FB7"/>
    <w:rsid w:val="00485896"/>
    <w:rsid w:val="004969AD"/>
    <w:rsid w:val="004A6151"/>
    <w:rsid w:val="004B33F5"/>
    <w:rsid w:val="004C384E"/>
    <w:rsid w:val="004D40F3"/>
    <w:rsid w:val="0054358F"/>
    <w:rsid w:val="00555150"/>
    <w:rsid w:val="00562F73"/>
    <w:rsid w:val="005766E4"/>
    <w:rsid w:val="005831CC"/>
    <w:rsid w:val="0059700D"/>
    <w:rsid w:val="005B1D22"/>
    <w:rsid w:val="005B1EF6"/>
    <w:rsid w:val="005C67C4"/>
    <w:rsid w:val="005D3F25"/>
    <w:rsid w:val="005E602E"/>
    <w:rsid w:val="005F3B4A"/>
    <w:rsid w:val="006536DB"/>
    <w:rsid w:val="00664BBE"/>
    <w:rsid w:val="0067421D"/>
    <w:rsid w:val="006A0713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B2FA0"/>
    <w:rsid w:val="00AC082D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85EBE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60848"/>
    <w:rsid w:val="00E7477A"/>
    <w:rsid w:val="00E75009"/>
    <w:rsid w:val="00E87E17"/>
    <w:rsid w:val="00ED732C"/>
    <w:rsid w:val="00EE2B47"/>
    <w:rsid w:val="00F010F2"/>
    <w:rsid w:val="00F1268C"/>
    <w:rsid w:val="00F1677D"/>
    <w:rsid w:val="00F20BFA"/>
    <w:rsid w:val="00F23BE4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rsid w:val="00C85E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A0D0-396E-4509-BDBD-52535406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