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FA5">
      <w:pPr>
        <w:pStyle w:val="20"/>
        <w:framePr w:wrap="none" w:vAnchor="page" w:hAnchor="page" w:x="2797" w:y="535"/>
        <w:shd w:val="clear" w:color="auto" w:fill="auto"/>
        <w:spacing w:after="0" w:line="240" w:lineRule="exact"/>
        <w:jc w:val="left"/>
      </w:pPr>
      <w:r>
        <w:t>Копия</w:t>
      </w:r>
    </w:p>
    <w:p w:rsidR="00660FA5">
      <w:pPr>
        <w:pStyle w:val="20"/>
        <w:framePr w:w="9437" w:h="657" w:hRule="exact" w:wrap="none" w:vAnchor="page" w:hAnchor="page" w:x="1405" w:y="494"/>
        <w:shd w:val="clear" w:color="auto" w:fill="auto"/>
        <w:spacing w:after="0"/>
        <w:ind w:left="6100" w:right="24"/>
      </w:pPr>
      <w:r>
        <w:t>Дело № 2-267/2022</w:t>
      </w:r>
      <w:r>
        <w:br/>
      </w:r>
      <w:r w:rsidRPr="009A53F2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9A53F2">
        <w:rPr>
          <w:lang w:eastAsia="en-US" w:bidi="en-US"/>
        </w:rPr>
        <w:t>003</w:t>
      </w:r>
      <w:r>
        <w:t>1-01-2022-000368-32</w:t>
      </w:r>
    </w:p>
    <w:p w:rsidR="00660FA5">
      <w:pPr>
        <w:pStyle w:val="20"/>
        <w:framePr w:w="9437" w:h="954" w:hRule="exact" w:wrap="none" w:vAnchor="page" w:hAnchor="page" w:x="1405" w:y="1387"/>
        <w:shd w:val="clear" w:color="auto" w:fill="auto"/>
        <w:spacing w:after="0"/>
        <w:ind w:right="680"/>
        <w:jc w:val="center"/>
      </w:pPr>
      <w:r>
        <w:t>РЕШЕНИЕ</w:t>
      </w:r>
    </w:p>
    <w:p w:rsidR="00660FA5">
      <w:pPr>
        <w:pStyle w:val="20"/>
        <w:framePr w:w="9437" w:h="954" w:hRule="exact" w:wrap="none" w:vAnchor="page" w:hAnchor="page" w:x="1405" w:y="1387"/>
        <w:shd w:val="clear" w:color="auto" w:fill="auto"/>
        <w:spacing w:after="0"/>
        <w:ind w:right="680"/>
        <w:jc w:val="center"/>
      </w:pPr>
      <w:r>
        <w:t>Именем Российской Федерации</w:t>
      </w:r>
      <w:r>
        <w:br/>
        <w:t>(резолютивная часть)</w:t>
      </w:r>
    </w:p>
    <w:p w:rsidR="00660FA5">
      <w:pPr>
        <w:pStyle w:val="20"/>
        <w:framePr w:w="9437" w:h="8056" w:hRule="exact" w:wrap="none" w:vAnchor="page" w:hAnchor="page" w:x="1405" w:y="2632"/>
        <w:shd w:val="clear" w:color="auto" w:fill="auto"/>
        <w:tabs>
          <w:tab w:val="left" w:pos="7586"/>
        </w:tabs>
        <w:spacing w:after="261" w:line="240" w:lineRule="exact"/>
        <w:ind w:firstLine="760"/>
        <w:jc w:val="both"/>
      </w:pPr>
      <w:r>
        <w:t>14 апреля 2022 года</w:t>
      </w:r>
      <w:r>
        <w:tab/>
        <w:t>город Казань</w:t>
      </w:r>
    </w:p>
    <w:p w:rsidR="00660FA5">
      <w:pPr>
        <w:pStyle w:val="20"/>
        <w:framePr w:w="9437" w:h="8056" w:hRule="exact" w:wrap="none" w:vAnchor="page" w:hAnchor="page" w:x="1405" w:y="2632"/>
        <w:shd w:val="clear" w:color="auto" w:fill="auto"/>
        <w:spacing w:after="0"/>
        <w:ind w:firstLine="760"/>
        <w:jc w:val="both"/>
      </w:pPr>
      <w:r>
        <w:t>Исполняющий обязанности мирового судьи судебного участка № 6 по Нов</w:t>
      </w:r>
      <w:r>
        <w:t>о-</w:t>
      </w:r>
      <w:r>
        <w:t xml:space="preserve"> Савиновскому судебному району города Казани </w:t>
      </w:r>
      <w:r>
        <w:t xml:space="preserve">Республики Татарстан </w:t>
      </w:r>
      <w:r>
        <w:t>Хисамутдинова</w:t>
      </w:r>
      <w:r>
        <w:t xml:space="preserve"> Л.В.,</w:t>
      </w:r>
    </w:p>
    <w:p w:rsidR="00660FA5">
      <w:pPr>
        <w:pStyle w:val="20"/>
        <w:framePr w:w="9437" w:h="8056" w:hRule="exact" w:wrap="none" w:vAnchor="page" w:hAnchor="page" w:x="1405" w:y="2632"/>
        <w:shd w:val="clear" w:color="auto" w:fill="auto"/>
        <w:spacing w:after="0"/>
        <w:ind w:firstLine="760"/>
        <w:jc w:val="both"/>
      </w:pPr>
      <w:r>
        <w:t xml:space="preserve">при секретаре судебного заседания </w:t>
      </w:r>
      <w:r>
        <w:t>Багавиевой</w:t>
      </w:r>
      <w:r>
        <w:t xml:space="preserve"> Э.А.,</w:t>
      </w:r>
    </w:p>
    <w:p w:rsidR="00660FA5">
      <w:pPr>
        <w:pStyle w:val="20"/>
        <w:framePr w:w="9437" w:h="8056" w:hRule="exact" w:wrap="none" w:vAnchor="page" w:hAnchor="page" w:x="1405" w:y="2632"/>
        <w:shd w:val="clear" w:color="auto" w:fill="auto"/>
        <w:spacing w:after="0"/>
        <w:ind w:firstLine="760"/>
        <w:jc w:val="both"/>
      </w:pPr>
      <w:r>
        <w:t>рассмотрев в открытом судебном заседании гражданское дело по иск</w:t>
      </w:r>
      <w:r>
        <w:t>у ООО</w:t>
      </w:r>
      <w:r>
        <w:t xml:space="preserve"> «Дорожная помощь» к Чирковой </w:t>
      </w:r>
      <w:r w:rsidR="009A53F2">
        <w:t>Е.В.</w:t>
      </w:r>
      <w:r>
        <w:t xml:space="preserve"> о взыскании суммы за услуги аварийного комисса</w:t>
      </w:r>
      <w:r>
        <w:t>ра и судебных расходов,</w:t>
      </w:r>
    </w:p>
    <w:p w:rsidR="00660FA5">
      <w:pPr>
        <w:pStyle w:val="20"/>
        <w:framePr w:w="9437" w:h="8056" w:hRule="exact" w:wrap="none" w:vAnchor="page" w:hAnchor="page" w:x="1405" w:y="2632"/>
        <w:shd w:val="clear" w:color="auto" w:fill="auto"/>
        <w:spacing w:after="286"/>
        <w:ind w:firstLine="760"/>
        <w:jc w:val="both"/>
      </w:pPr>
      <w:r>
        <w:t>руководствуясь статьями 194-199 ГПК РФ,</w:t>
      </w:r>
    </w:p>
    <w:p w:rsidR="00660FA5">
      <w:pPr>
        <w:pStyle w:val="20"/>
        <w:framePr w:w="9437" w:h="8056" w:hRule="exact" w:wrap="none" w:vAnchor="page" w:hAnchor="page" w:x="1405" w:y="2632"/>
        <w:shd w:val="clear" w:color="auto" w:fill="auto"/>
        <w:spacing w:after="252" w:line="240" w:lineRule="exact"/>
        <w:ind w:left="4920"/>
        <w:jc w:val="left"/>
      </w:pPr>
      <w:r>
        <w:t>РЕШИЛ:</w:t>
      </w:r>
    </w:p>
    <w:p w:rsidR="00660FA5">
      <w:pPr>
        <w:pStyle w:val="20"/>
        <w:framePr w:w="9437" w:h="8056" w:hRule="exact" w:wrap="none" w:vAnchor="page" w:hAnchor="page" w:x="1405" w:y="2632"/>
        <w:shd w:val="clear" w:color="auto" w:fill="auto"/>
        <w:spacing w:after="0"/>
        <w:ind w:firstLine="760"/>
        <w:jc w:val="both"/>
      </w:pPr>
      <w:r>
        <w:t xml:space="preserve">ООО «Дорожная помощь» в исковых требованиях к Чирковой </w:t>
      </w:r>
      <w:r w:rsidR="009A53F2">
        <w:t>Е.В.</w:t>
      </w:r>
      <w:r>
        <w:t xml:space="preserve"> о взыскании суммы за услуги аварийного комиссара и судебных расходов отказать.</w:t>
      </w:r>
    </w:p>
    <w:p w:rsidR="00660FA5">
      <w:pPr>
        <w:pStyle w:val="20"/>
        <w:framePr w:w="9437" w:h="8056" w:hRule="exact" w:wrap="none" w:vAnchor="page" w:hAnchor="page" w:x="1405" w:y="2632"/>
        <w:shd w:val="clear" w:color="auto" w:fill="auto"/>
        <w:spacing w:after="0"/>
        <w:ind w:firstLine="600"/>
        <w:jc w:val="both"/>
      </w:pPr>
      <w:r>
        <w:t xml:space="preserve">Лица, участвующие в деле, </w:t>
      </w:r>
      <w:r>
        <w:t>присутствовавшие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660FA5">
      <w:pPr>
        <w:pStyle w:val="20"/>
        <w:framePr w:w="9437" w:h="8056" w:hRule="exact" w:wrap="none" w:vAnchor="page" w:hAnchor="page" w:x="1405" w:y="2632"/>
        <w:shd w:val="clear" w:color="auto" w:fill="auto"/>
        <w:spacing w:after="0"/>
        <w:ind w:firstLine="600"/>
        <w:jc w:val="both"/>
      </w:pPr>
      <w:r>
        <w:t>Мотивированное решение суда будет составлено в течение пяти дней со дня поступле</w:t>
      </w:r>
      <w:r>
        <w:t>ния от лиц, участвующих в деле (их представителей) заявления о составлении мотивированного решения суда.</w:t>
      </w:r>
    </w:p>
    <w:p w:rsidR="00660FA5">
      <w:pPr>
        <w:pStyle w:val="20"/>
        <w:framePr w:w="9437" w:h="8056" w:hRule="exact" w:wrap="none" w:vAnchor="page" w:hAnchor="page" w:x="1405" w:y="2632"/>
        <w:shd w:val="clear" w:color="auto" w:fill="auto"/>
        <w:spacing w:after="0"/>
        <w:ind w:firstLine="760"/>
        <w:jc w:val="both"/>
      </w:pPr>
      <w:r>
        <w:t xml:space="preserve">Решение может быть обжаловано сторонами в апелляционном порядке в </w:t>
      </w:r>
      <w:r>
        <w:t>Ново-Савиновский</w:t>
      </w:r>
      <w:r>
        <w:t xml:space="preserve"> районный суд города Казани Республики Татарстан в течение месяца со </w:t>
      </w:r>
      <w:r>
        <w:t>дня составления мотивированного решения суда, через мирового судью судебного участка № 6 по Ново-Савиновскому судебному району города Казани Республики Татарстан</w:t>
      </w:r>
    </w:p>
    <w:p w:rsidR="00660FA5">
      <w:pPr>
        <w:pStyle w:val="20"/>
        <w:framePr w:w="9437" w:h="1540" w:hRule="exact" w:wrap="none" w:vAnchor="page" w:hAnchor="page" w:x="1405" w:y="11529"/>
        <w:shd w:val="clear" w:color="auto" w:fill="auto"/>
        <w:spacing w:after="0"/>
        <w:ind w:left="880" w:right="1700"/>
        <w:jc w:val="left"/>
      </w:pPr>
      <w:r>
        <w:t>И.о</w:t>
      </w:r>
      <w:r>
        <w:t>.м</w:t>
      </w:r>
      <w:r>
        <w:t>ирового</w:t>
      </w:r>
      <w:r>
        <w:t xml:space="preserve"> судьи</w:t>
      </w:r>
      <w:r>
        <w:br/>
        <w:t>Копия верна:</w:t>
      </w:r>
    </w:p>
    <w:p w:rsidR="00660FA5">
      <w:pPr>
        <w:pStyle w:val="20"/>
        <w:framePr w:w="9437" w:h="1540" w:hRule="exact" w:wrap="none" w:vAnchor="page" w:hAnchor="page" w:x="1405" w:y="11529"/>
        <w:shd w:val="clear" w:color="auto" w:fill="auto"/>
        <w:spacing w:after="0"/>
        <w:ind w:left="760" w:firstLine="120"/>
        <w:jc w:val="left"/>
      </w:pPr>
      <w:r>
        <w:t>И.о</w:t>
      </w:r>
      <w:r>
        <w:t>.м</w:t>
      </w:r>
      <w:r>
        <w:t>ирового</w:t>
      </w:r>
      <w:r>
        <w:t xml:space="preserve"> судьи</w:t>
      </w:r>
    </w:p>
    <w:p w:rsidR="00660FA5">
      <w:pPr>
        <w:pStyle w:val="20"/>
        <w:framePr w:w="9437" w:h="1540" w:hRule="exact" w:wrap="none" w:vAnchor="page" w:hAnchor="page" w:x="1405" w:y="11529"/>
        <w:shd w:val="clear" w:color="auto" w:fill="auto"/>
        <w:spacing w:after="0"/>
        <w:ind w:left="760"/>
        <w:jc w:val="left"/>
      </w:pPr>
      <w:r>
        <w:t xml:space="preserve">Решение вступило в законную </w:t>
      </w:r>
      <w:r>
        <w:t>сийту</w:t>
      </w:r>
      <w:r>
        <w:br/>
      </w:r>
      <w:r>
        <w:t>И.о</w:t>
      </w:r>
      <w:r>
        <w:t>.м</w:t>
      </w:r>
      <w:r>
        <w:t>ирового</w:t>
      </w:r>
      <w:r>
        <w:t xml:space="preserve"> судьи</w:t>
      </w:r>
    </w:p>
    <w:p w:rsidR="00660FA5">
      <w:pPr>
        <w:framePr w:wrap="none" w:vAnchor="page" w:hAnchor="page" w:x="6287" w:y="11669"/>
      </w:pPr>
    </w:p>
    <w:p w:rsidR="00660FA5">
      <w:pPr>
        <w:framePr w:wrap="none" w:vAnchor="page" w:hAnchor="page" w:x="6556" w:y="11429"/>
      </w:pPr>
    </w:p>
    <w:p w:rsidR="00660FA5">
      <w:pPr>
        <w:pStyle w:val="20"/>
        <w:framePr w:w="3187" w:h="633" w:hRule="exact" w:wrap="none" w:vAnchor="page" w:hAnchor="page" w:x="6700" w:y="12133"/>
        <w:shd w:val="clear" w:color="auto" w:fill="auto"/>
        <w:tabs>
          <w:tab w:val="left" w:leader="underscore" w:pos="2035"/>
        </w:tabs>
        <w:spacing w:after="0"/>
        <w:jc w:val="left"/>
      </w:pPr>
      <w:r>
        <w:t>Л</w:t>
      </w:r>
      <w:r>
        <w:t xml:space="preserve"> .</w:t>
      </w:r>
      <w:r>
        <w:t>В .</w:t>
      </w:r>
      <w:r>
        <w:t>Хисамутдинова</w:t>
      </w:r>
      <w:r>
        <w:t xml:space="preserve"> </w:t>
      </w:r>
      <w:r>
        <w:tab/>
        <w:t>2022 года</w:t>
      </w:r>
    </w:p>
    <w:p w:rsidR="00660FA5">
      <w:pPr>
        <w:pStyle w:val="20"/>
        <w:framePr w:wrap="none" w:vAnchor="page" w:hAnchor="page" w:x="6767" w:y="12779"/>
        <w:shd w:val="clear" w:color="auto" w:fill="auto"/>
        <w:spacing w:after="0" w:line="240" w:lineRule="exact"/>
        <w:jc w:val="left"/>
      </w:pPr>
      <w:r>
        <w:t>Л</w:t>
      </w:r>
      <w:r>
        <w:t xml:space="preserve"> .</w:t>
      </w:r>
      <w:r>
        <w:t>В .</w:t>
      </w:r>
      <w:r>
        <w:t>Хисамутдинова</w:t>
      </w:r>
    </w:p>
    <w:p w:rsidR="00660FA5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A5"/>
    <w:rsid w:val="00660FA5"/>
    <w:rsid w:val="00753674"/>
    <w:rsid w:val="009A53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">
    <w:name w:val="Другое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9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0">
    <w:name w:val="Другое"/>
    <w:basedOn w:val="Normal"/>
    <w:link w:val="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