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Копия</w:t>
      </w:r>
      <w:r>
        <w:rPr>
          <w:b w:val="0"/>
          <w:bCs w:val="0"/>
          <w:i w:val="0"/>
          <w:sz w:val="28"/>
          <w:szCs w:val="28"/>
        </w:rPr>
        <w:t>:</w:t>
      </w:r>
      <w:r>
        <w:rPr>
          <w:b w:val="0"/>
          <w:bCs w:val="0"/>
          <w:i w:val="0"/>
          <w:sz w:val="28"/>
          <w:szCs w:val="28"/>
        </w:rPr>
        <w:t xml:space="preserve">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</w:t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Д</w:t>
      </w:r>
      <w:r>
        <w:rPr>
          <w:b w:val="0"/>
          <w:bCs w:val="0"/>
          <w:i w:val="0"/>
          <w:sz w:val="28"/>
          <w:szCs w:val="28"/>
        </w:rPr>
        <w:t>ело</w:t>
      </w:r>
      <w:r>
        <w:rPr>
          <w:b w:val="0"/>
          <w:bCs w:val="0"/>
          <w:i w:val="0"/>
          <w:sz w:val="28"/>
          <w:szCs w:val="28"/>
        </w:rPr>
        <w:t xml:space="preserve"> № 2-295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5/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16MS0042-01-2022-000474-59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Категория дела: 169</w:t>
      </w:r>
    </w:p>
    <w:p>
      <w:pPr>
        <w:pStyle w:val="Heading2"/>
        <w:spacing w:before="0" w:after="0"/>
        <w:ind w:firstLine="54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Казань</w:t>
      </w:r>
    </w:p>
    <w:p>
      <w:pPr>
        <w:spacing w:before="0" w:after="0"/>
        <w:ind w:firstLine="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Мух</w:t>
      </w:r>
      <w:r>
        <w:rPr>
          <w:rFonts w:ascii="Times New Roman" w:eastAsia="Times New Roman" w:hAnsi="Times New Roman" w:cs="Times New Roman"/>
          <w:sz w:val="28"/>
          <w:szCs w:val="28"/>
        </w:rPr>
        <w:t>аметзяновой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Ильназа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Радифовича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Обществу с ограниченной ответственностью «Управляющая компания «Уютный дом», Онегиной Нине Михайловне о взыскании убытков, причиненных в результате залива жилого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199, 233-235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 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Зайнутдинова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Ильназа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Радифовича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Обществу с ограниченной ответственностью «Управляющая компания «Уютный дом», Онегиной Нине Михайловне о взыскании убытков, причиненных в результате залива жилого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Онегиной Нины Михайловны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Зайнутдинова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Ильназа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Радифовича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счет возмещения ущерба, причиненного в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залива жилого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 в размере 40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628 рублей,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на оплату услуг эксперта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рублей.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остальной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Зайнутдинова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Ильназа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Радифовича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Онегиной Нине Михайловне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Зайнутдинова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Ильназа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Радифовича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Обществу с ограниченной ответственностью «Управляющая компания «Уютный дом» о взыскании убытков, причиненных в результате залива жилого помещения отказать.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 Онегиной Нины Михайловны государ</w:t>
      </w:r>
      <w:r>
        <w:rPr>
          <w:rFonts w:ascii="Times New Roman" w:eastAsia="Times New Roman" w:hAnsi="Times New Roman" w:cs="Times New Roman"/>
          <w:sz w:val="28"/>
          <w:szCs w:val="28"/>
        </w:rPr>
        <w:t>ственную пошлину в размере 1 718 рублей 84 копейки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</w:t>
      </w:r>
      <w:r>
        <w:rPr>
          <w:rFonts w:ascii="Times New Roman" w:eastAsia="Times New Roman" w:hAnsi="Times New Roman" w:cs="Times New Roman"/>
          <w:sz w:val="28"/>
          <w:szCs w:val="28"/>
        </w:rPr>
        <w:t>твующий бюджет согласно нормативам отчислений, установленным законодательством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верна. </w:t>
      </w: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ind w:right="42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вступило в законную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«_____»________________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  <w:p>
    <w:pPr>
      <w:spacing w:before="0" w:after="0"/>
      <w:rPr>
        <w:sz w:val="20"/>
        <w:szCs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