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F2219D">
        <w:rPr>
          <w:rFonts w:ascii="Times New Roman" w:hAnsi="Times New Roman" w:cs="Times New Roman"/>
          <w:sz w:val="28"/>
          <w:szCs w:val="28"/>
        </w:rPr>
        <w:t>1214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 xml:space="preserve">УИД: </w:t>
      </w:r>
      <w:r w:rsidR="00AF088D">
        <w:rPr>
          <w:rFonts w:ascii="Times New Roman" w:hAnsi="Times New Roman" w:cs="Times New Roman"/>
          <w:sz w:val="28"/>
          <w:szCs w:val="28"/>
        </w:rPr>
        <w:t>50</w:t>
      </w:r>
      <w:r w:rsidRPr="00793585">
        <w:rPr>
          <w:rFonts w:ascii="Times New Roman" w:hAnsi="Times New Roman" w:cs="Times New Roman"/>
          <w:sz w:val="28"/>
          <w:szCs w:val="28"/>
        </w:rPr>
        <w:t>MS0</w:t>
      </w:r>
      <w:r w:rsidR="00F2219D">
        <w:rPr>
          <w:rFonts w:ascii="Times New Roman" w:hAnsi="Times New Roman" w:cs="Times New Roman"/>
          <w:sz w:val="28"/>
          <w:szCs w:val="28"/>
        </w:rPr>
        <w:t>016</w:t>
      </w:r>
      <w:r w:rsidRPr="00793585">
        <w:rPr>
          <w:rFonts w:ascii="Times New Roman" w:hAnsi="Times New Roman" w:cs="Times New Roman"/>
          <w:sz w:val="28"/>
          <w:szCs w:val="28"/>
        </w:rPr>
        <w:t>-01-202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F2219D">
        <w:rPr>
          <w:rFonts w:ascii="Times New Roman" w:hAnsi="Times New Roman" w:cs="Times New Roman"/>
          <w:sz w:val="28"/>
          <w:szCs w:val="28"/>
        </w:rPr>
        <w:t>2086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F2219D">
        <w:rPr>
          <w:rFonts w:ascii="Times New Roman" w:hAnsi="Times New Roman" w:cs="Times New Roman"/>
          <w:sz w:val="28"/>
          <w:szCs w:val="28"/>
        </w:rPr>
        <w:t>38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</w:t>
      </w:r>
      <w:r w:rsidR="00B66CF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F2219D">
        <w:rPr>
          <w:rFonts w:ascii="Times New Roman" w:hAnsi="Times New Roman" w:cs="Times New Roman"/>
          <w:sz w:val="28"/>
          <w:szCs w:val="28"/>
        </w:rPr>
        <w:t>Сабировой</w:t>
      </w:r>
      <w:r w:rsidR="00F2219D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F2219D" w:rsidR="00F2219D">
        <w:rPr>
          <w:rFonts w:ascii="Times New Roman" w:hAnsi="Times New Roman" w:cs="Times New Roman"/>
          <w:sz w:val="28"/>
          <w:szCs w:val="28"/>
        </w:rPr>
        <w:t>Левицкой Светланы Владимировны к ООО «</w:t>
      </w:r>
      <w:r w:rsidRPr="00F2219D" w:rsidR="00F2219D">
        <w:rPr>
          <w:rFonts w:ascii="Times New Roman" w:hAnsi="Times New Roman" w:cs="Times New Roman"/>
          <w:sz w:val="28"/>
          <w:szCs w:val="28"/>
        </w:rPr>
        <w:t>Аквалон</w:t>
      </w:r>
      <w:r w:rsidRPr="00F2219D" w:rsidR="00F2219D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</w:t>
      </w:r>
      <w:r w:rsidR="00F0662F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Pr="00F2219D" w:rsidR="00F2219D">
        <w:rPr>
          <w:rFonts w:ascii="Times New Roman" w:hAnsi="Times New Roman" w:cs="Times New Roman"/>
          <w:sz w:val="28"/>
          <w:szCs w:val="28"/>
        </w:rPr>
        <w:t>Левицкой Светланы Владимировны к ООО «</w:t>
      </w:r>
      <w:r w:rsidRPr="00F2219D" w:rsidR="00F2219D">
        <w:rPr>
          <w:rFonts w:ascii="Times New Roman" w:hAnsi="Times New Roman" w:cs="Times New Roman"/>
          <w:sz w:val="28"/>
          <w:szCs w:val="28"/>
        </w:rPr>
        <w:t>Аквалон</w:t>
      </w:r>
      <w:r w:rsidRPr="00F2219D" w:rsidR="00F2219D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="00F2219D">
        <w:rPr>
          <w:rFonts w:ascii="Times New Roman" w:hAnsi="Times New Roman" w:cs="Times New Roman"/>
          <w:sz w:val="28"/>
          <w:szCs w:val="28"/>
        </w:rPr>
        <w:t xml:space="preserve"> –</w:t>
      </w:r>
      <w:r w:rsidRPr="00D013D5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F2219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686709" w:rsidP="00F22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F2219D" w:rsidR="00F2219D">
        <w:rPr>
          <w:rFonts w:ascii="Times New Roman" w:hAnsi="Times New Roman" w:cs="Times New Roman"/>
          <w:sz w:val="28"/>
          <w:szCs w:val="28"/>
        </w:rPr>
        <w:t>ООО «</w:t>
      </w:r>
      <w:r w:rsidRPr="00F2219D" w:rsidR="00F2219D">
        <w:rPr>
          <w:rFonts w:ascii="Times New Roman" w:hAnsi="Times New Roman" w:cs="Times New Roman"/>
          <w:sz w:val="28"/>
          <w:szCs w:val="28"/>
        </w:rPr>
        <w:t>Аквалон</w:t>
      </w:r>
      <w:r w:rsidRPr="00F2219D" w:rsidR="00F2219D">
        <w:rPr>
          <w:rFonts w:ascii="Times New Roman" w:hAnsi="Times New Roman" w:cs="Times New Roman"/>
          <w:sz w:val="28"/>
          <w:szCs w:val="28"/>
        </w:rPr>
        <w:t>»</w:t>
      </w:r>
      <w:r w:rsidR="00F2219D">
        <w:rPr>
          <w:rFonts w:ascii="Times New Roman" w:hAnsi="Times New Roman" w:cs="Times New Roman"/>
          <w:sz w:val="28"/>
          <w:szCs w:val="28"/>
        </w:rPr>
        <w:t xml:space="preserve"> (ИНН 5047255613, ОГРН 1215000092526 от 13.09.2021, юридический адрес: </w:t>
      </w:r>
      <w:r w:rsidRPr="00F2219D" w:rsidR="00F2219D">
        <w:rPr>
          <w:rFonts w:ascii="Times New Roman" w:hAnsi="Times New Roman" w:cs="Times New Roman"/>
          <w:sz w:val="28"/>
          <w:szCs w:val="28"/>
        </w:rPr>
        <w:t>141730, М</w:t>
      </w:r>
      <w:r w:rsidR="00F2219D">
        <w:rPr>
          <w:rFonts w:ascii="Times New Roman" w:hAnsi="Times New Roman" w:cs="Times New Roman"/>
          <w:sz w:val="28"/>
          <w:szCs w:val="28"/>
        </w:rPr>
        <w:t>осковская область</w:t>
      </w:r>
      <w:r w:rsidRPr="00F2219D" w:rsidR="00F2219D">
        <w:rPr>
          <w:rFonts w:ascii="Times New Roman" w:hAnsi="Times New Roman" w:cs="Times New Roman"/>
          <w:sz w:val="28"/>
          <w:szCs w:val="28"/>
        </w:rPr>
        <w:t>, Л</w:t>
      </w:r>
      <w:r w:rsidR="00F2219D">
        <w:rPr>
          <w:rFonts w:ascii="Times New Roman" w:hAnsi="Times New Roman" w:cs="Times New Roman"/>
          <w:sz w:val="28"/>
          <w:szCs w:val="28"/>
        </w:rPr>
        <w:t>обня</w:t>
      </w:r>
      <w:r w:rsidRPr="00F2219D" w:rsidR="00F2219D">
        <w:rPr>
          <w:rFonts w:ascii="Times New Roman" w:hAnsi="Times New Roman" w:cs="Times New Roman"/>
          <w:sz w:val="28"/>
          <w:szCs w:val="28"/>
        </w:rPr>
        <w:t xml:space="preserve"> Г.О., </w:t>
      </w:r>
      <w:r w:rsidR="00F2219D">
        <w:rPr>
          <w:rFonts w:ascii="Times New Roman" w:hAnsi="Times New Roman" w:cs="Times New Roman"/>
          <w:sz w:val="28"/>
          <w:szCs w:val="28"/>
        </w:rPr>
        <w:t>г. Лобня</w:t>
      </w:r>
      <w:r w:rsidRPr="00F2219D" w:rsidR="00F2219D">
        <w:rPr>
          <w:rFonts w:ascii="Times New Roman" w:hAnsi="Times New Roman" w:cs="Times New Roman"/>
          <w:sz w:val="28"/>
          <w:szCs w:val="28"/>
        </w:rPr>
        <w:t>,</w:t>
      </w:r>
      <w:r w:rsidR="00F2219D">
        <w:rPr>
          <w:rFonts w:ascii="Times New Roman" w:hAnsi="Times New Roman" w:cs="Times New Roman"/>
          <w:sz w:val="28"/>
          <w:szCs w:val="28"/>
        </w:rPr>
        <w:t xml:space="preserve"> ул.</w:t>
      </w:r>
      <w:r w:rsidRPr="00F2219D" w:rsidR="00F2219D">
        <w:rPr>
          <w:rFonts w:ascii="Times New Roman" w:hAnsi="Times New Roman" w:cs="Times New Roman"/>
          <w:sz w:val="28"/>
          <w:szCs w:val="28"/>
        </w:rPr>
        <w:t xml:space="preserve"> Г</w:t>
      </w:r>
      <w:r w:rsidR="00F2219D">
        <w:rPr>
          <w:rFonts w:ascii="Times New Roman" w:hAnsi="Times New Roman" w:cs="Times New Roman"/>
          <w:sz w:val="28"/>
          <w:szCs w:val="28"/>
        </w:rPr>
        <w:t>орького</w:t>
      </w:r>
      <w:r w:rsidRPr="00F2219D" w:rsidR="00F2219D">
        <w:rPr>
          <w:rFonts w:ascii="Times New Roman" w:hAnsi="Times New Roman" w:cs="Times New Roman"/>
          <w:sz w:val="28"/>
          <w:szCs w:val="28"/>
        </w:rPr>
        <w:t xml:space="preserve">, </w:t>
      </w:r>
      <w:r w:rsidR="00F2219D">
        <w:rPr>
          <w:rFonts w:ascii="Times New Roman" w:hAnsi="Times New Roman" w:cs="Times New Roman"/>
          <w:sz w:val="28"/>
          <w:szCs w:val="28"/>
        </w:rPr>
        <w:t>д</w:t>
      </w:r>
      <w:r w:rsidRPr="00F2219D" w:rsidR="00F2219D">
        <w:rPr>
          <w:rFonts w:ascii="Times New Roman" w:hAnsi="Times New Roman" w:cs="Times New Roman"/>
          <w:sz w:val="28"/>
          <w:szCs w:val="28"/>
        </w:rPr>
        <w:t xml:space="preserve">. 104, </w:t>
      </w:r>
      <w:r w:rsidR="00F2219D">
        <w:rPr>
          <w:rFonts w:ascii="Times New Roman" w:hAnsi="Times New Roman" w:cs="Times New Roman"/>
          <w:sz w:val="28"/>
          <w:szCs w:val="28"/>
        </w:rPr>
        <w:t>ком</w:t>
      </w:r>
      <w:r w:rsidRPr="00F2219D" w:rsidR="00F2219D">
        <w:rPr>
          <w:rFonts w:ascii="Times New Roman" w:hAnsi="Times New Roman" w:cs="Times New Roman"/>
          <w:sz w:val="28"/>
          <w:szCs w:val="28"/>
        </w:rPr>
        <w:t>. 5</w:t>
      </w:r>
      <w:r w:rsidR="00F2219D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F2219D" w:rsidR="00F2219D">
        <w:rPr>
          <w:rFonts w:ascii="Times New Roman" w:hAnsi="Times New Roman" w:cs="Times New Roman"/>
          <w:sz w:val="28"/>
          <w:szCs w:val="28"/>
        </w:rPr>
        <w:t>Левицкой Светланы Владимировны</w:t>
      </w:r>
      <w:r w:rsidR="00F0662F">
        <w:rPr>
          <w:rFonts w:ascii="Times New Roman" w:hAnsi="Times New Roman" w:cs="Times New Roman"/>
          <w:sz w:val="28"/>
          <w:szCs w:val="28"/>
        </w:rPr>
        <w:t xml:space="preserve">, </w:t>
      </w:r>
      <w:r w:rsidRPr="0039344C" w:rsidR="0039344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F088D" w:rsidR="00AF088D">
        <w:rPr>
          <w:rFonts w:ascii="Times New Roman" w:hAnsi="Times New Roman" w:cs="Times New Roman"/>
          <w:sz w:val="28"/>
          <w:szCs w:val="28"/>
        </w:rPr>
        <w:t xml:space="preserve"> </w:t>
      </w:r>
      <w:r w:rsidR="00AF088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0662F">
        <w:rPr>
          <w:rFonts w:ascii="Times New Roman" w:hAnsi="Times New Roman" w:cs="Times New Roman"/>
          <w:sz w:val="28"/>
          <w:szCs w:val="28"/>
        </w:rPr>
        <w:t xml:space="preserve">денежных средств, уплаченных </w:t>
      </w:r>
      <w:r w:rsidR="00812B9A">
        <w:rPr>
          <w:rFonts w:ascii="Times New Roman" w:hAnsi="Times New Roman" w:cs="Times New Roman"/>
          <w:sz w:val="28"/>
          <w:szCs w:val="28"/>
        </w:rPr>
        <w:t xml:space="preserve">17.06.2022 </w:t>
      </w:r>
      <w:r w:rsidR="00F2219D">
        <w:rPr>
          <w:rFonts w:ascii="Times New Roman" w:hAnsi="Times New Roman" w:cs="Times New Roman"/>
          <w:sz w:val="28"/>
          <w:szCs w:val="28"/>
        </w:rPr>
        <w:t>за товар ненадлежащего качества</w:t>
      </w:r>
      <w:r w:rsidR="00A863DC">
        <w:rPr>
          <w:rFonts w:ascii="Times New Roman" w:hAnsi="Times New Roman" w:cs="Times New Roman"/>
          <w:sz w:val="28"/>
          <w:szCs w:val="28"/>
        </w:rPr>
        <w:t xml:space="preserve"> -</w:t>
      </w:r>
      <w:r w:rsidR="00F2219D">
        <w:rPr>
          <w:rFonts w:ascii="Times New Roman" w:hAnsi="Times New Roman" w:cs="Times New Roman"/>
          <w:sz w:val="28"/>
          <w:szCs w:val="28"/>
        </w:rPr>
        <w:t xml:space="preserve"> «женские платья»  в количестве 2</w:t>
      </w:r>
      <w:r w:rsidR="00812B9A">
        <w:rPr>
          <w:rFonts w:ascii="Times New Roman" w:hAnsi="Times New Roman" w:cs="Times New Roman"/>
          <w:sz w:val="28"/>
          <w:szCs w:val="28"/>
        </w:rPr>
        <w:t xml:space="preserve"> штук</w:t>
      </w:r>
      <w:r w:rsidR="00A863DC">
        <w:rPr>
          <w:rFonts w:ascii="Times New Roman" w:hAnsi="Times New Roman" w:cs="Times New Roman"/>
          <w:sz w:val="28"/>
          <w:szCs w:val="28"/>
        </w:rPr>
        <w:t xml:space="preserve"> </w:t>
      </w:r>
      <w:r w:rsidR="00F0662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863DC">
        <w:rPr>
          <w:rFonts w:ascii="Times New Roman" w:hAnsi="Times New Roman" w:cs="Times New Roman"/>
          <w:sz w:val="28"/>
          <w:szCs w:val="28"/>
        </w:rPr>
        <w:t>4 900</w:t>
      </w:r>
      <w:r w:rsidR="00F0662F">
        <w:rPr>
          <w:rFonts w:ascii="Times New Roman" w:hAnsi="Times New Roman" w:cs="Times New Roman"/>
          <w:sz w:val="28"/>
          <w:szCs w:val="28"/>
        </w:rPr>
        <w:t xml:space="preserve"> руб., </w:t>
      </w:r>
      <w:r w:rsidR="00A863DC">
        <w:rPr>
          <w:rFonts w:ascii="Times New Roman" w:hAnsi="Times New Roman" w:cs="Times New Roman"/>
          <w:sz w:val="28"/>
          <w:szCs w:val="28"/>
        </w:rPr>
        <w:t>1 000 руб. в счет компенсации морального</w:t>
      </w:r>
      <w:r w:rsidR="00A863DC">
        <w:rPr>
          <w:rFonts w:ascii="Times New Roman" w:hAnsi="Times New Roman" w:cs="Times New Roman"/>
          <w:sz w:val="28"/>
          <w:szCs w:val="28"/>
        </w:rPr>
        <w:t xml:space="preserve"> вреда, 7 000 руб. в счет расходов на оплату услуг представителя, </w:t>
      </w:r>
      <w:r w:rsidR="00F0662F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Pr="00A863DC" w:rsidR="00A863DC">
        <w:rPr>
          <w:rFonts w:ascii="Times New Roman" w:hAnsi="Times New Roman" w:cs="Times New Roman"/>
          <w:sz w:val="28"/>
          <w:szCs w:val="28"/>
        </w:rPr>
        <w:t>2</w:t>
      </w:r>
      <w:r w:rsidR="00A863DC">
        <w:rPr>
          <w:rFonts w:ascii="Times New Roman" w:hAnsi="Times New Roman" w:cs="Times New Roman"/>
          <w:sz w:val="28"/>
          <w:szCs w:val="28"/>
        </w:rPr>
        <w:t xml:space="preserve"> </w:t>
      </w:r>
      <w:r w:rsidRPr="00A863DC" w:rsidR="00A863DC">
        <w:rPr>
          <w:rFonts w:ascii="Times New Roman" w:hAnsi="Times New Roman" w:cs="Times New Roman"/>
          <w:sz w:val="28"/>
          <w:szCs w:val="28"/>
        </w:rPr>
        <w:t xml:space="preserve">950 </w:t>
      </w:r>
      <w:r w:rsidR="00AF088D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F0662F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2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863DC" w:rsidR="00A863DC">
        <w:rPr>
          <w:rFonts w:ascii="Times New Roman" w:hAnsi="Times New Roman" w:cs="Times New Roman"/>
          <w:sz w:val="28"/>
          <w:szCs w:val="28"/>
        </w:rPr>
        <w:t>ООО «</w:t>
      </w:r>
      <w:r w:rsidRPr="00A863DC" w:rsidR="00A863DC">
        <w:rPr>
          <w:rFonts w:ascii="Times New Roman" w:hAnsi="Times New Roman" w:cs="Times New Roman"/>
          <w:sz w:val="28"/>
          <w:szCs w:val="28"/>
        </w:rPr>
        <w:t>Аквалон</w:t>
      </w:r>
      <w:r w:rsidRPr="00A863DC" w:rsidR="00A863DC">
        <w:rPr>
          <w:rFonts w:ascii="Times New Roman" w:hAnsi="Times New Roman" w:cs="Times New Roman"/>
          <w:sz w:val="28"/>
          <w:szCs w:val="28"/>
        </w:rPr>
        <w:t xml:space="preserve">» (ИНН 5047255613, ОГРН 1215000092526 от 13.09.2021, юридический адрес: 141730, Московская область, Лобня Г.О., г. Лобня, ул. Горького, д. 104, ком. 5)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A863DC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 xml:space="preserve">, если такое заявление подано, - в течение одного месяца со дня </w:t>
      </w:r>
      <w:r w:rsidRPr="00B5598C">
        <w:rPr>
          <w:rFonts w:ascii="Times New Roman" w:hAnsi="Times New Roman" w:cs="Times New Roman"/>
          <w:sz w:val="28"/>
          <w:szCs w:val="28"/>
        </w:rPr>
        <w:t>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664F4"/>
    <w:rsid w:val="0009621E"/>
    <w:rsid w:val="000C00A9"/>
    <w:rsid w:val="000C0257"/>
    <w:rsid w:val="000D587F"/>
    <w:rsid w:val="001B2AB3"/>
    <w:rsid w:val="001F38AB"/>
    <w:rsid w:val="00205637"/>
    <w:rsid w:val="00237822"/>
    <w:rsid w:val="002468D1"/>
    <w:rsid w:val="00252095"/>
    <w:rsid w:val="00265C2B"/>
    <w:rsid w:val="002958FA"/>
    <w:rsid w:val="002A6B63"/>
    <w:rsid w:val="003033B3"/>
    <w:rsid w:val="00325BB3"/>
    <w:rsid w:val="00326B58"/>
    <w:rsid w:val="00341903"/>
    <w:rsid w:val="00361183"/>
    <w:rsid w:val="0037384A"/>
    <w:rsid w:val="00392575"/>
    <w:rsid w:val="0039344C"/>
    <w:rsid w:val="003B5B26"/>
    <w:rsid w:val="003C33A3"/>
    <w:rsid w:val="00427F79"/>
    <w:rsid w:val="00431853"/>
    <w:rsid w:val="00455F41"/>
    <w:rsid w:val="004A006A"/>
    <w:rsid w:val="004C4844"/>
    <w:rsid w:val="004F0AA1"/>
    <w:rsid w:val="005017C0"/>
    <w:rsid w:val="0058253E"/>
    <w:rsid w:val="00633E78"/>
    <w:rsid w:val="00637ED9"/>
    <w:rsid w:val="00682CA3"/>
    <w:rsid w:val="00686709"/>
    <w:rsid w:val="006E115E"/>
    <w:rsid w:val="00700F29"/>
    <w:rsid w:val="0072074D"/>
    <w:rsid w:val="00724ADA"/>
    <w:rsid w:val="00793585"/>
    <w:rsid w:val="007A0B35"/>
    <w:rsid w:val="00807055"/>
    <w:rsid w:val="008120BC"/>
    <w:rsid w:val="00812B9A"/>
    <w:rsid w:val="0085210C"/>
    <w:rsid w:val="00873327"/>
    <w:rsid w:val="00876DAB"/>
    <w:rsid w:val="008C3B36"/>
    <w:rsid w:val="008D5EAC"/>
    <w:rsid w:val="009143B6"/>
    <w:rsid w:val="009874F7"/>
    <w:rsid w:val="009B744A"/>
    <w:rsid w:val="00A429C8"/>
    <w:rsid w:val="00A863DC"/>
    <w:rsid w:val="00A91E0C"/>
    <w:rsid w:val="00AB5D47"/>
    <w:rsid w:val="00AC2B69"/>
    <w:rsid w:val="00AF088D"/>
    <w:rsid w:val="00B15F60"/>
    <w:rsid w:val="00B523F5"/>
    <w:rsid w:val="00B5598C"/>
    <w:rsid w:val="00B650C0"/>
    <w:rsid w:val="00B66CFB"/>
    <w:rsid w:val="00B8732B"/>
    <w:rsid w:val="00BF1F08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35E3"/>
    <w:rsid w:val="00DF6573"/>
    <w:rsid w:val="00E601F8"/>
    <w:rsid w:val="00E61EA9"/>
    <w:rsid w:val="00ED31B2"/>
    <w:rsid w:val="00F02AE6"/>
    <w:rsid w:val="00F0662F"/>
    <w:rsid w:val="00F2219D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0DA2-6731-48F5-BC8B-C51E7966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