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13D5" w:rsidP="00D01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ab/>
        <w:t xml:space="preserve">   Дело № 2-</w:t>
      </w:r>
      <w:r w:rsidR="006E55DC">
        <w:rPr>
          <w:rFonts w:ascii="Times New Roman" w:hAnsi="Times New Roman" w:cs="Times New Roman"/>
          <w:sz w:val="28"/>
          <w:szCs w:val="28"/>
        </w:rPr>
        <w:t>4</w:t>
      </w:r>
      <w:r w:rsidRPr="00D013D5">
        <w:rPr>
          <w:rFonts w:ascii="Times New Roman" w:hAnsi="Times New Roman" w:cs="Times New Roman"/>
          <w:sz w:val="28"/>
          <w:szCs w:val="28"/>
        </w:rPr>
        <w:t>-</w:t>
      </w:r>
      <w:r w:rsidR="00090647">
        <w:rPr>
          <w:rFonts w:ascii="Times New Roman" w:hAnsi="Times New Roman" w:cs="Times New Roman"/>
          <w:sz w:val="28"/>
          <w:szCs w:val="28"/>
        </w:rPr>
        <w:t>1116</w:t>
      </w:r>
      <w:r w:rsidR="00431853">
        <w:rPr>
          <w:rFonts w:ascii="Times New Roman" w:hAnsi="Times New Roman" w:cs="Times New Roman"/>
          <w:sz w:val="28"/>
          <w:szCs w:val="28"/>
        </w:rPr>
        <w:t>/</w:t>
      </w:r>
      <w:r w:rsidR="00161620">
        <w:rPr>
          <w:rFonts w:ascii="Times New Roman" w:hAnsi="Times New Roman" w:cs="Times New Roman"/>
          <w:sz w:val="28"/>
          <w:szCs w:val="28"/>
        </w:rPr>
        <w:t>2</w:t>
      </w:r>
      <w:r w:rsidR="00230621">
        <w:rPr>
          <w:rFonts w:ascii="Times New Roman" w:hAnsi="Times New Roman" w:cs="Times New Roman"/>
          <w:sz w:val="28"/>
          <w:szCs w:val="28"/>
        </w:rPr>
        <w:t>2</w:t>
      </w:r>
    </w:p>
    <w:p w:rsidR="00ED7C01" w:rsidP="00D01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7C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100C7D" w:rsidR="00100C7D">
        <w:rPr>
          <w:rFonts w:ascii="Times New Roman" w:hAnsi="Times New Roman" w:cs="Times New Roman"/>
          <w:sz w:val="28"/>
          <w:szCs w:val="28"/>
        </w:rPr>
        <w:t>УИД: 16MS001</w:t>
      </w:r>
      <w:r w:rsidR="006E55DC">
        <w:rPr>
          <w:rFonts w:ascii="Times New Roman" w:hAnsi="Times New Roman" w:cs="Times New Roman"/>
          <w:sz w:val="28"/>
          <w:szCs w:val="28"/>
        </w:rPr>
        <w:t>6</w:t>
      </w:r>
      <w:r w:rsidRPr="00100C7D" w:rsidR="00100C7D">
        <w:rPr>
          <w:rFonts w:ascii="Times New Roman" w:hAnsi="Times New Roman" w:cs="Times New Roman"/>
          <w:sz w:val="28"/>
          <w:szCs w:val="28"/>
        </w:rPr>
        <w:t>-01-202</w:t>
      </w:r>
      <w:r w:rsidR="00230621">
        <w:rPr>
          <w:rFonts w:ascii="Times New Roman" w:hAnsi="Times New Roman" w:cs="Times New Roman"/>
          <w:sz w:val="28"/>
          <w:szCs w:val="28"/>
        </w:rPr>
        <w:t>2</w:t>
      </w:r>
      <w:r w:rsidRPr="00100C7D" w:rsidR="00100C7D">
        <w:rPr>
          <w:rFonts w:ascii="Times New Roman" w:hAnsi="Times New Roman" w:cs="Times New Roman"/>
          <w:sz w:val="28"/>
          <w:szCs w:val="28"/>
        </w:rPr>
        <w:t>-00</w:t>
      </w:r>
      <w:r w:rsidR="00090647">
        <w:rPr>
          <w:rFonts w:ascii="Times New Roman" w:hAnsi="Times New Roman" w:cs="Times New Roman"/>
          <w:sz w:val="28"/>
          <w:szCs w:val="28"/>
        </w:rPr>
        <w:t>1887</w:t>
      </w:r>
      <w:r w:rsidRPr="00100C7D" w:rsidR="00100C7D">
        <w:rPr>
          <w:rFonts w:ascii="Times New Roman" w:hAnsi="Times New Roman" w:cs="Times New Roman"/>
          <w:sz w:val="28"/>
          <w:szCs w:val="28"/>
        </w:rPr>
        <w:t>-</w:t>
      </w:r>
      <w:r w:rsidR="00090647">
        <w:rPr>
          <w:rFonts w:ascii="Times New Roman" w:hAnsi="Times New Roman" w:cs="Times New Roman"/>
          <w:sz w:val="28"/>
          <w:szCs w:val="28"/>
        </w:rPr>
        <w:t>53</w:t>
      </w:r>
    </w:p>
    <w:p w:rsidR="00ED7C01" w:rsidRPr="00ED7C01" w:rsidP="00D013D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F40FD9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0C0257" w:rsidRPr="00CC231D" w:rsidP="000C025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0C0257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C32FF8">
        <w:rPr>
          <w:rFonts w:ascii="Times New Roman" w:hAnsi="Times New Roman" w:cs="Times New Roman"/>
          <w:sz w:val="28"/>
          <w:szCs w:val="28"/>
        </w:rPr>
        <w:tab/>
      </w:r>
      <w:r w:rsidRPr="00D013D5">
        <w:rPr>
          <w:rFonts w:ascii="Times New Roman" w:hAnsi="Times New Roman" w:cs="Times New Roman"/>
          <w:sz w:val="28"/>
          <w:szCs w:val="28"/>
        </w:rPr>
        <w:t>Р</w:t>
      </w:r>
      <w:r w:rsidRPr="002468D1">
        <w:rPr>
          <w:rFonts w:ascii="Times New Roman" w:hAnsi="Times New Roman" w:cs="Times New Roman"/>
          <w:sz w:val="28"/>
          <w:szCs w:val="28"/>
        </w:rPr>
        <w:t>ЕШЕ</w:t>
      </w:r>
      <w:r w:rsidRPr="00D013D5">
        <w:rPr>
          <w:rFonts w:ascii="Times New Roman" w:hAnsi="Times New Roman" w:cs="Times New Roman"/>
          <w:sz w:val="28"/>
          <w:szCs w:val="28"/>
        </w:rPr>
        <w:t>НИЕ</w:t>
      </w:r>
    </w:p>
    <w:p w:rsidR="00D013D5" w:rsidRPr="00D013D5" w:rsidP="00D01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июля</w:t>
      </w:r>
      <w:r w:rsidR="00230621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61620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="00161620">
        <w:rPr>
          <w:rFonts w:ascii="Times New Roman" w:hAnsi="Times New Roman" w:cs="Times New Roman"/>
          <w:sz w:val="28"/>
          <w:szCs w:val="28"/>
        </w:rPr>
        <w:t>Алафузова</w:t>
      </w:r>
      <w:r w:rsidR="00161620">
        <w:rPr>
          <w:rFonts w:ascii="Times New Roman" w:hAnsi="Times New Roman" w:cs="Times New Roman"/>
          <w:sz w:val="28"/>
          <w:szCs w:val="28"/>
        </w:rPr>
        <w:t>, д. 4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2D0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5A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 по Кировскому судебному району г. Казани Республики Татарстан </w:t>
      </w:r>
      <w:r w:rsidRPr="00A505A2">
        <w:rPr>
          <w:rFonts w:ascii="Times New Roman" w:hAnsi="Times New Roman" w:cs="Times New Roman"/>
          <w:sz w:val="28"/>
          <w:szCs w:val="28"/>
        </w:rPr>
        <w:t>Крюченкова</w:t>
      </w:r>
      <w:r w:rsidRPr="00A505A2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230621">
        <w:rPr>
          <w:rFonts w:ascii="Times New Roman" w:hAnsi="Times New Roman" w:cs="Times New Roman"/>
          <w:sz w:val="28"/>
          <w:szCs w:val="28"/>
        </w:rPr>
        <w:t>Ярухиной</w:t>
      </w:r>
      <w:r w:rsidR="00230621">
        <w:rPr>
          <w:rFonts w:ascii="Times New Roman" w:hAnsi="Times New Roman" w:cs="Times New Roman"/>
          <w:sz w:val="28"/>
          <w:szCs w:val="28"/>
        </w:rPr>
        <w:t xml:space="preserve"> Ю.В.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A429C8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 w:rsidR="00090647">
        <w:rPr>
          <w:rFonts w:ascii="Times New Roman" w:hAnsi="Times New Roman" w:cs="Times New Roman"/>
          <w:sz w:val="28"/>
          <w:szCs w:val="28"/>
        </w:rPr>
        <w:t>А</w:t>
      </w:r>
      <w:r w:rsidRPr="00230621" w:rsidR="00230621">
        <w:rPr>
          <w:rFonts w:ascii="Times New Roman" w:hAnsi="Times New Roman" w:cs="Times New Roman"/>
          <w:sz w:val="28"/>
          <w:szCs w:val="28"/>
        </w:rPr>
        <w:t>О «</w:t>
      </w:r>
      <w:r w:rsidR="00090647">
        <w:rPr>
          <w:rFonts w:ascii="Times New Roman" w:hAnsi="Times New Roman" w:cs="Times New Roman"/>
          <w:sz w:val="28"/>
          <w:szCs w:val="28"/>
        </w:rPr>
        <w:t>Русский стандарт</w:t>
      </w:r>
      <w:r w:rsidRPr="00230621" w:rsidR="00230621">
        <w:rPr>
          <w:rFonts w:ascii="Times New Roman" w:hAnsi="Times New Roman" w:cs="Times New Roman"/>
          <w:sz w:val="28"/>
          <w:szCs w:val="28"/>
        </w:rPr>
        <w:t xml:space="preserve">» к </w:t>
      </w:r>
      <w:r w:rsidRPr="00230621" w:rsidR="00230621">
        <w:rPr>
          <w:rFonts w:ascii="Times New Roman" w:hAnsi="Times New Roman" w:cs="Times New Roman"/>
          <w:sz w:val="28"/>
          <w:szCs w:val="28"/>
        </w:rPr>
        <w:t>Чарыгиной</w:t>
      </w:r>
      <w:r w:rsidRPr="00230621" w:rsidR="00230621">
        <w:rPr>
          <w:rFonts w:ascii="Times New Roman" w:hAnsi="Times New Roman" w:cs="Times New Roman"/>
          <w:sz w:val="28"/>
          <w:szCs w:val="28"/>
        </w:rPr>
        <w:t xml:space="preserve"> Светлане Геннадьевне о взыскании </w:t>
      </w:r>
      <w:r w:rsidR="00230621">
        <w:rPr>
          <w:rFonts w:ascii="Times New Roman" w:hAnsi="Times New Roman" w:cs="Times New Roman"/>
          <w:sz w:val="28"/>
          <w:szCs w:val="28"/>
        </w:rPr>
        <w:t>задолженности по договору займа</w:t>
      </w:r>
      <w:r w:rsidR="00C8544D">
        <w:rPr>
          <w:rFonts w:ascii="Times New Roman" w:hAnsi="Times New Roman" w:cs="Times New Roman"/>
          <w:sz w:val="28"/>
          <w:szCs w:val="28"/>
        </w:rPr>
        <w:t>,</w:t>
      </w:r>
      <w:r w:rsidRPr="00D013D5">
        <w:rPr>
          <w:rFonts w:ascii="Times New Roman" w:hAnsi="Times New Roman" w:cs="Times New Roman"/>
          <w:sz w:val="28"/>
          <w:szCs w:val="28"/>
        </w:rPr>
        <w:t xml:space="preserve"> руководствуясь ст.ст.12,56, 194-199</w:t>
      </w:r>
      <w:r w:rsidR="00431853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FD38B7" w:rsidRPr="00CC231D" w:rsidP="00D013D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C32FF8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иска</w:t>
      </w:r>
      <w:r w:rsidRPr="00090647" w:rsidR="00090647">
        <w:t xml:space="preserve"> </w:t>
      </w:r>
      <w:r w:rsidRPr="00090647" w:rsidR="00090647">
        <w:rPr>
          <w:rFonts w:ascii="Times New Roman" w:hAnsi="Times New Roman" w:cs="Times New Roman"/>
          <w:sz w:val="28"/>
          <w:szCs w:val="28"/>
        </w:rPr>
        <w:t xml:space="preserve">АО «Русский стандарт» к </w:t>
      </w:r>
      <w:r w:rsidRPr="00090647" w:rsidR="00090647">
        <w:rPr>
          <w:rFonts w:ascii="Times New Roman" w:hAnsi="Times New Roman" w:cs="Times New Roman"/>
          <w:sz w:val="28"/>
          <w:szCs w:val="28"/>
        </w:rPr>
        <w:t>Чарыгиной</w:t>
      </w:r>
      <w:r w:rsidRPr="00090647" w:rsidR="00090647">
        <w:rPr>
          <w:rFonts w:ascii="Times New Roman" w:hAnsi="Times New Roman" w:cs="Times New Roman"/>
          <w:sz w:val="28"/>
          <w:szCs w:val="28"/>
        </w:rPr>
        <w:t xml:space="preserve"> Светлане Геннадьевне о взыскании задолженности по договору займа</w:t>
      </w:r>
      <w:r w:rsidR="0009064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отказать</w:t>
      </w:r>
      <w:r w:rsidRPr="00D013D5">
        <w:rPr>
          <w:rFonts w:ascii="Times New Roman" w:hAnsi="Times New Roman" w:cs="Times New Roman"/>
          <w:sz w:val="28"/>
          <w:szCs w:val="28"/>
        </w:rPr>
        <w:t>.</w:t>
      </w:r>
    </w:p>
    <w:p w:rsidR="00431853" w:rsidRPr="00431853" w:rsidP="0043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853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сторонами в апелляционном порядке в Кировский районный суд г. Казани </w:t>
      </w:r>
      <w:r w:rsidR="002B518C">
        <w:rPr>
          <w:rFonts w:ascii="Times New Roman" w:hAnsi="Times New Roman" w:cs="Times New Roman"/>
          <w:sz w:val="28"/>
          <w:szCs w:val="28"/>
        </w:rPr>
        <w:t xml:space="preserve">в течение месяца </w:t>
      </w:r>
      <w:r w:rsidRPr="00431853">
        <w:rPr>
          <w:rFonts w:ascii="Times New Roman" w:hAnsi="Times New Roman" w:cs="Times New Roman"/>
          <w:sz w:val="28"/>
          <w:szCs w:val="28"/>
        </w:rPr>
        <w:t>через мирового судью, вынесшего решение.</w:t>
      </w:r>
    </w:p>
    <w:p w:rsidR="000C0257" w:rsidRPr="00CC231D" w:rsidP="00CC2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853">
        <w:rPr>
          <w:rFonts w:ascii="Times New Roman" w:hAnsi="Times New Roman" w:cs="Times New Roman"/>
          <w:sz w:val="28"/>
          <w:szCs w:val="28"/>
        </w:rPr>
        <w:t xml:space="preserve">Стороны вправе обратиться </w:t>
      </w:r>
      <w:r w:rsidRPr="00431853">
        <w:rPr>
          <w:rFonts w:ascii="Times New Roman" w:hAnsi="Times New Roman" w:cs="Times New Roman"/>
          <w:sz w:val="28"/>
          <w:szCs w:val="28"/>
        </w:rPr>
        <w:t>в суд с заявлением о составлении мотивированного решения в течение трех дней со дня</w:t>
      </w:r>
      <w:r w:rsidRPr="00431853">
        <w:rPr>
          <w:rFonts w:ascii="Times New Roman" w:hAnsi="Times New Roman" w:cs="Times New Roman"/>
          <w:sz w:val="28"/>
          <w:szCs w:val="28"/>
        </w:rPr>
        <w:t xml:space="preserve"> объявлен</w:t>
      </w:r>
      <w:r w:rsidR="00CC231D">
        <w:rPr>
          <w:rFonts w:ascii="Times New Roman" w:hAnsi="Times New Roman" w:cs="Times New Roman"/>
          <w:sz w:val="28"/>
          <w:szCs w:val="28"/>
        </w:rPr>
        <w:t xml:space="preserve">ия резолютивной части решения. </w:t>
      </w:r>
      <w:r w:rsidRPr="00431853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</w:t>
      </w:r>
    </w:p>
    <w:p w:rsidR="00431853" w:rsidRPr="00CC231D" w:rsidP="00F268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B518C" w:rsidRPr="002B518C" w:rsidP="002B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18C">
        <w:rPr>
          <w:rFonts w:ascii="Times New Roman" w:hAnsi="Times New Roman" w:cs="Times New Roman"/>
          <w:sz w:val="28"/>
          <w:szCs w:val="28"/>
        </w:rPr>
        <w:t>Мировой судья</w:t>
      </w:r>
      <w:r w:rsidRPr="002B518C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205637" w:rsidP="002B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18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опия верна.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72820">
        <w:rPr>
          <w:rFonts w:ascii="Times New Roman" w:hAnsi="Times New Roman" w:cs="Times New Roman"/>
          <w:sz w:val="28"/>
          <w:szCs w:val="28"/>
        </w:rPr>
        <w:t xml:space="preserve">  </w:t>
      </w:r>
      <w:r w:rsidRPr="002B518C">
        <w:rPr>
          <w:rFonts w:ascii="Times New Roman" w:hAnsi="Times New Roman" w:cs="Times New Roman"/>
          <w:sz w:val="28"/>
          <w:szCs w:val="28"/>
        </w:rPr>
        <w:t xml:space="preserve">А.О. </w:t>
      </w:r>
      <w:r w:rsidRPr="002B518C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A17CAB">
      <w:pgSz w:w="11906" w:h="16838"/>
      <w:pgMar w:top="1440" w:right="144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44126"/>
    <w:rsid w:val="00055C52"/>
    <w:rsid w:val="00064B81"/>
    <w:rsid w:val="00090647"/>
    <w:rsid w:val="0009621E"/>
    <w:rsid w:val="000C0257"/>
    <w:rsid w:val="00100C7D"/>
    <w:rsid w:val="00144526"/>
    <w:rsid w:val="00161620"/>
    <w:rsid w:val="0016550E"/>
    <w:rsid w:val="001B2AB3"/>
    <w:rsid w:val="001C41C5"/>
    <w:rsid w:val="00205637"/>
    <w:rsid w:val="00230621"/>
    <w:rsid w:val="00237822"/>
    <w:rsid w:val="002468D1"/>
    <w:rsid w:val="00252095"/>
    <w:rsid w:val="00272820"/>
    <w:rsid w:val="002B518C"/>
    <w:rsid w:val="002D0930"/>
    <w:rsid w:val="002D25B8"/>
    <w:rsid w:val="002F6A59"/>
    <w:rsid w:val="003033B3"/>
    <w:rsid w:val="00325BB3"/>
    <w:rsid w:val="00341903"/>
    <w:rsid w:val="00392575"/>
    <w:rsid w:val="003B5B26"/>
    <w:rsid w:val="003C33A3"/>
    <w:rsid w:val="003F220F"/>
    <w:rsid w:val="00431853"/>
    <w:rsid w:val="004F0AA1"/>
    <w:rsid w:val="0057722F"/>
    <w:rsid w:val="0058253E"/>
    <w:rsid w:val="00637ED9"/>
    <w:rsid w:val="00682CA3"/>
    <w:rsid w:val="006C6DC3"/>
    <w:rsid w:val="006E115E"/>
    <w:rsid w:val="006E55DC"/>
    <w:rsid w:val="0072074D"/>
    <w:rsid w:val="007A50EE"/>
    <w:rsid w:val="008120BC"/>
    <w:rsid w:val="00846AE0"/>
    <w:rsid w:val="00873327"/>
    <w:rsid w:val="008C3B36"/>
    <w:rsid w:val="008E06A5"/>
    <w:rsid w:val="009874F7"/>
    <w:rsid w:val="009A4D93"/>
    <w:rsid w:val="00A17CAB"/>
    <w:rsid w:val="00A429C8"/>
    <w:rsid w:val="00A505A2"/>
    <w:rsid w:val="00AB5D47"/>
    <w:rsid w:val="00AC2B69"/>
    <w:rsid w:val="00B02A0F"/>
    <w:rsid w:val="00B15F60"/>
    <w:rsid w:val="00B650C0"/>
    <w:rsid w:val="00B8732B"/>
    <w:rsid w:val="00C32343"/>
    <w:rsid w:val="00C32FF8"/>
    <w:rsid w:val="00C8544D"/>
    <w:rsid w:val="00CC231D"/>
    <w:rsid w:val="00CE30B5"/>
    <w:rsid w:val="00CE3771"/>
    <w:rsid w:val="00D013D5"/>
    <w:rsid w:val="00D1305F"/>
    <w:rsid w:val="00D30220"/>
    <w:rsid w:val="00D526C8"/>
    <w:rsid w:val="00DC6423"/>
    <w:rsid w:val="00DC6FF5"/>
    <w:rsid w:val="00DF6573"/>
    <w:rsid w:val="00ED31B2"/>
    <w:rsid w:val="00ED7C01"/>
    <w:rsid w:val="00F257F5"/>
    <w:rsid w:val="00F268AE"/>
    <w:rsid w:val="00F40FD9"/>
    <w:rsid w:val="00F61C8A"/>
    <w:rsid w:val="00F84A60"/>
    <w:rsid w:val="00F90693"/>
    <w:rsid w:val="00FD38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B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5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EA0AB-3FCB-43B3-8A0A-2ABA99072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