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689" w:rsidRPr="00331689" w:rsidP="003316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31689">
        <w:rPr>
          <w:rFonts w:ascii="Times New Roman" w:hAnsi="Times New Roman" w:cs="Times New Roman"/>
          <w:sz w:val="28"/>
          <w:szCs w:val="28"/>
        </w:rPr>
        <w:t xml:space="preserve">   Дело № 2-4-334/22</w:t>
      </w:r>
    </w:p>
    <w:p w:rsidR="00B61DF6" w:rsidRPr="00B61DF6" w:rsidP="0033168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31689">
        <w:rPr>
          <w:rFonts w:ascii="Times New Roman" w:hAnsi="Times New Roman" w:cs="Times New Roman"/>
          <w:sz w:val="28"/>
          <w:szCs w:val="28"/>
        </w:rPr>
        <w:t>УИД: 16MS0016-01-2022-000453-87</w:t>
      </w: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Pr="002468D1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689" w:rsidRPr="00331689" w:rsidP="00331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89">
        <w:rPr>
          <w:rFonts w:ascii="Times New Roman" w:hAnsi="Times New Roman" w:cs="Times New Roman"/>
          <w:sz w:val="28"/>
          <w:szCs w:val="28"/>
        </w:rPr>
        <w:t>22 февраля 2022 года</w:t>
      </w:r>
      <w:r w:rsidRPr="00331689">
        <w:rPr>
          <w:rFonts w:ascii="Times New Roman" w:hAnsi="Times New Roman" w:cs="Times New Roman"/>
          <w:sz w:val="28"/>
          <w:szCs w:val="28"/>
        </w:rPr>
        <w:tab/>
      </w:r>
      <w:r w:rsidRPr="00331689">
        <w:rPr>
          <w:rFonts w:ascii="Times New Roman" w:hAnsi="Times New Roman" w:cs="Times New Roman"/>
          <w:sz w:val="28"/>
          <w:szCs w:val="28"/>
        </w:rPr>
        <w:tab/>
      </w:r>
      <w:r w:rsidRPr="00331689">
        <w:rPr>
          <w:rFonts w:ascii="Times New Roman" w:hAnsi="Times New Roman" w:cs="Times New Roman"/>
          <w:sz w:val="28"/>
          <w:szCs w:val="28"/>
        </w:rPr>
        <w:tab/>
      </w:r>
      <w:r w:rsidRPr="00331689">
        <w:rPr>
          <w:rFonts w:ascii="Times New Roman" w:hAnsi="Times New Roman" w:cs="Times New Roman"/>
          <w:sz w:val="28"/>
          <w:szCs w:val="28"/>
        </w:rPr>
        <w:tab/>
        <w:t xml:space="preserve">  г. Казань, ул. </w:t>
      </w:r>
      <w:r w:rsidRPr="00331689">
        <w:rPr>
          <w:rFonts w:ascii="Times New Roman" w:hAnsi="Times New Roman" w:cs="Times New Roman"/>
          <w:sz w:val="28"/>
          <w:szCs w:val="28"/>
        </w:rPr>
        <w:t>Алафузова</w:t>
      </w:r>
      <w:r w:rsidRPr="00331689">
        <w:rPr>
          <w:rFonts w:ascii="Times New Roman" w:hAnsi="Times New Roman" w:cs="Times New Roman"/>
          <w:sz w:val="28"/>
          <w:szCs w:val="28"/>
        </w:rPr>
        <w:t>, д. 4</w:t>
      </w:r>
    </w:p>
    <w:p w:rsidR="00331689" w:rsidRPr="00331689" w:rsidP="0033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D5" w:rsidP="0033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68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331689">
        <w:rPr>
          <w:rFonts w:ascii="Times New Roman" w:hAnsi="Times New Roman" w:cs="Times New Roman"/>
          <w:sz w:val="28"/>
          <w:szCs w:val="28"/>
        </w:rPr>
        <w:t>Крюченкова</w:t>
      </w:r>
      <w:r w:rsidRPr="00331689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Pr="00331689">
        <w:rPr>
          <w:rFonts w:ascii="Times New Roman" w:hAnsi="Times New Roman" w:cs="Times New Roman"/>
          <w:sz w:val="28"/>
          <w:szCs w:val="28"/>
        </w:rPr>
        <w:t>Ярухиной</w:t>
      </w:r>
      <w:r w:rsidRPr="00331689">
        <w:rPr>
          <w:rFonts w:ascii="Times New Roman" w:hAnsi="Times New Roman" w:cs="Times New Roman"/>
          <w:sz w:val="28"/>
          <w:szCs w:val="28"/>
        </w:rPr>
        <w:t xml:space="preserve"> Ю.В., рассмотрев в открытом судебном заседании гражданское дело по иску АО «Сетевая компания» в интересах филиала – Казанские электрические сети к </w:t>
      </w:r>
      <w:r w:rsidRPr="00331689">
        <w:rPr>
          <w:rFonts w:ascii="Times New Roman" w:hAnsi="Times New Roman" w:cs="Times New Roman"/>
          <w:sz w:val="28"/>
          <w:szCs w:val="28"/>
        </w:rPr>
        <w:t>Шайдулловой</w:t>
      </w:r>
      <w:r w:rsidRPr="00331689">
        <w:rPr>
          <w:rFonts w:ascii="Times New Roman" w:hAnsi="Times New Roman" w:cs="Times New Roman"/>
          <w:sz w:val="28"/>
          <w:szCs w:val="28"/>
        </w:rPr>
        <w:t xml:space="preserve"> Динаре </w:t>
      </w:r>
      <w:r w:rsidRPr="00331689">
        <w:rPr>
          <w:rFonts w:ascii="Times New Roman" w:hAnsi="Times New Roman" w:cs="Times New Roman"/>
          <w:sz w:val="28"/>
          <w:szCs w:val="28"/>
        </w:rPr>
        <w:t>Зуфаровне</w:t>
      </w:r>
      <w:r w:rsidRPr="00331689">
        <w:rPr>
          <w:rFonts w:ascii="Times New Roman" w:hAnsi="Times New Roman" w:cs="Times New Roman"/>
          <w:sz w:val="28"/>
          <w:szCs w:val="28"/>
        </w:rPr>
        <w:t xml:space="preserve"> о расторжении договора технологического присоединения и взыскания фактически понесенных затрат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2468D1">
        <w:rPr>
          <w:rFonts w:ascii="Times New Roman" w:hAnsi="Times New Roman" w:cs="Times New Roman"/>
          <w:sz w:val="28"/>
          <w:szCs w:val="28"/>
        </w:rPr>
        <w:t>, 233-235</w:t>
      </w:r>
      <w:r w:rsidR="00AC2B69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46EB3" w:rsidRPr="00D46EB3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9535F4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5F4">
        <w:rPr>
          <w:rFonts w:ascii="Times New Roman" w:hAnsi="Times New Roman" w:cs="Times New Roman"/>
          <w:sz w:val="28"/>
          <w:szCs w:val="28"/>
        </w:rPr>
        <w:t xml:space="preserve">Расторгнуть договор </w:t>
      </w:r>
      <w:r>
        <w:rPr>
          <w:rFonts w:ascii="Times New Roman" w:hAnsi="Times New Roman" w:cs="Times New Roman"/>
          <w:sz w:val="28"/>
          <w:szCs w:val="28"/>
        </w:rPr>
        <w:t xml:space="preserve">об осуществлении технологического присоединения к электрическим сетям </w:t>
      </w:r>
      <w:r w:rsidRPr="00580806" w:rsidR="0058080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535F4">
        <w:rPr>
          <w:rFonts w:ascii="Times New Roman" w:hAnsi="Times New Roman" w:cs="Times New Roman"/>
          <w:sz w:val="28"/>
          <w:szCs w:val="28"/>
        </w:rPr>
        <w:t xml:space="preserve">, заключенный </w:t>
      </w:r>
      <w:r w:rsidRPr="00580806" w:rsidR="0058080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9535F4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331689" w:rsidR="00331689">
        <w:rPr>
          <w:rFonts w:ascii="Times New Roman" w:hAnsi="Times New Roman" w:cs="Times New Roman"/>
          <w:sz w:val="28"/>
          <w:szCs w:val="28"/>
        </w:rPr>
        <w:t>Шайдулловой</w:t>
      </w:r>
      <w:r w:rsidRPr="00331689" w:rsidR="00331689">
        <w:rPr>
          <w:rFonts w:ascii="Times New Roman" w:hAnsi="Times New Roman" w:cs="Times New Roman"/>
          <w:sz w:val="28"/>
          <w:szCs w:val="28"/>
        </w:rPr>
        <w:t xml:space="preserve"> </w:t>
      </w:r>
      <w:r w:rsidRPr="00331689" w:rsidR="00331689">
        <w:rPr>
          <w:rFonts w:ascii="Times New Roman" w:hAnsi="Times New Roman" w:cs="Times New Roman"/>
          <w:sz w:val="28"/>
          <w:szCs w:val="28"/>
        </w:rPr>
        <w:t>Динар</w:t>
      </w:r>
      <w:r w:rsidR="00331689">
        <w:rPr>
          <w:rFonts w:ascii="Times New Roman" w:hAnsi="Times New Roman" w:cs="Times New Roman"/>
          <w:sz w:val="28"/>
          <w:szCs w:val="28"/>
        </w:rPr>
        <w:t>ой</w:t>
      </w:r>
      <w:r w:rsidRPr="00331689" w:rsidR="00331689">
        <w:rPr>
          <w:rFonts w:ascii="Times New Roman" w:hAnsi="Times New Roman" w:cs="Times New Roman"/>
          <w:sz w:val="28"/>
          <w:szCs w:val="28"/>
        </w:rPr>
        <w:t xml:space="preserve"> </w:t>
      </w:r>
      <w:r w:rsidRPr="00331689" w:rsidR="00331689">
        <w:rPr>
          <w:rFonts w:ascii="Times New Roman" w:hAnsi="Times New Roman" w:cs="Times New Roman"/>
          <w:sz w:val="28"/>
          <w:szCs w:val="28"/>
        </w:rPr>
        <w:t>Зуфаровн</w:t>
      </w:r>
      <w:r w:rsidR="00331689">
        <w:rPr>
          <w:rFonts w:ascii="Times New Roman" w:hAnsi="Times New Roman" w:cs="Times New Roman"/>
          <w:sz w:val="28"/>
          <w:szCs w:val="28"/>
        </w:rPr>
        <w:t>ой</w:t>
      </w:r>
      <w:r w:rsidRPr="00331689" w:rsidR="00331689">
        <w:rPr>
          <w:rFonts w:ascii="Times New Roman" w:hAnsi="Times New Roman" w:cs="Times New Roman"/>
          <w:sz w:val="28"/>
          <w:szCs w:val="28"/>
        </w:rPr>
        <w:t xml:space="preserve"> </w:t>
      </w:r>
      <w:r w:rsidRPr="009535F4">
        <w:rPr>
          <w:rFonts w:ascii="Times New Roman" w:hAnsi="Times New Roman" w:cs="Times New Roman"/>
          <w:sz w:val="28"/>
          <w:szCs w:val="28"/>
        </w:rPr>
        <w:t>и АО «Сетевая компания»</w:t>
      </w:r>
      <w:r w:rsidR="00331689">
        <w:rPr>
          <w:rFonts w:ascii="Times New Roman" w:hAnsi="Times New Roman" w:cs="Times New Roman"/>
          <w:sz w:val="28"/>
          <w:szCs w:val="28"/>
        </w:rPr>
        <w:t xml:space="preserve"> в лице филиала - </w:t>
      </w:r>
      <w:r w:rsidRPr="00331689" w:rsidR="00331689">
        <w:rPr>
          <w:rFonts w:ascii="Times New Roman" w:hAnsi="Times New Roman" w:cs="Times New Roman"/>
          <w:sz w:val="28"/>
          <w:szCs w:val="28"/>
        </w:rPr>
        <w:t>филиала – Казанские электрические сети</w:t>
      </w:r>
      <w:r w:rsidRPr="009535F4">
        <w:rPr>
          <w:rFonts w:ascii="Times New Roman" w:hAnsi="Times New Roman" w:cs="Times New Roman"/>
          <w:sz w:val="28"/>
          <w:szCs w:val="28"/>
        </w:rPr>
        <w:t>.</w:t>
      </w:r>
    </w:p>
    <w:p w:rsidR="009535F4" w:rsidRPr="00317FCA" w:rsidP="00953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0E19">
        <w:rPr>
          <w:rFonts w:ascii="Times New Roman" w:hAnsi="Times New Roman" w:cs="Times New Roman"/>
          <w:sz w:val="28"/>
          <w:szCs w:val="28"/>
        </w:rPr>
        <w:t xml:space="preserve">с </w:t>
      </w:r>
      <w:r w:rsidRPr="00331689" w:rsidR="00331689">
        <w:rPr>
          <w:rFonts w:ascii="Times New Roman" w:hAnsi="Times New Roman" w:cs="Times New Roman"/>
          <w:sz w:val="28"/>
          <w:szCs w:val="28"/>
        </w:rPr>
        <w:t>Шайдулловой</w:t>
      </w:r>
      <w:r w:rsidRPr="00331689" w:rsidR="00331689">
        <w:rPr>
          <w:rFonts w:ascii="Times New Roman" w:hAnsi="Times New Roman" w:cs="Times New Roman"/>
          <w:sz w:val="28"/>
          <w:szCs w:val="28"/>
        </w:rPr>
        <w:t xml:space="preserve"> Динар</w:t>
      </w:r>
      <w:r w:rsidR="00331689">
        <w:rPr>
          <w:rFonts w:ascii="Times New Roman" w:hAnsi="Times New Roman" w:cs="Times New Roman"/>
          <w:sz w:val="28"/>
          <w:szCs w:val="28"/>
        </w:rPr>
        <w:t>ы</w:t>
      </w:r>
      <w:r w:rsidRPr="00331689" w:rsidR="00331689">
        <w:rPr>
          <w:rFonts w:ascii="Times New Roman" w:hAnsi="Times New Roman" w:cs="Times New Roman"/>
          <w:sz w:val="28"/>
          <w:szCs w:val="28"/>
        </w:rPr>
        <w:t xml:space="preserve"> </w:t>
      </w:r>
      <w:r w:rsidRPr="00331689" w:rsidR="00331689">
        <w:rPr>
          <w:rFonts w:ascii="Times New Roman" w:hAnsi="Times New Roman" w:cs="Times New Roman"/>
          <w:sz w:val="28"/>
          <w:szCs w:val="28"/>
        </w:rPr>
        <w:t>Зуфаровн</w:t>
      </w:r>
      <w:r w:rsidR="00331689">
        <w:rPr>
          <w:rFonts w:ascii="Times New Roman" w:hAnsi="Times New Roman" w:cs="Times New Roman"/>
          <w:sz w:val="28"/>
          <w:szCs w:val="28"/>
        </w:rPr>
        <w:t>ы</w:t>
      </w:r>
      <w:r w:rsidRPr="00331689" w:rsidR="00331689">
        <w:rPr>
          <w:rFonts w:ascii="Times New Roman" w:hAnsi="Times New Roman" w:cs="Times New Roman"/>
          <w:sz w:val="28"/>
          <w:szCs w:val="28"/>
        </w:rPr>
        <w:t xml:space="preserve"> </w:t>
      </w:r>
      <w:r w:rsidR="00F40FD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535F4">
        <w:rPr>
          <w:rFonts w:ascii="Times New Roman" w:hAnsi="Times New Roman" w:cs="Times New Roman"/>
          <w:sz w:val="28"/>
          <w:szCs w:val="28"/>
        </w:rPr>
        <w:t>АО «Сетевая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понесенные расходы по </w:t>
      </w:r>
      <w:r w:rsidRPr="009535F4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35F4">
        <w:rPr>
          <w:rFonts w:ascii="Times New Roman" w:hAnsi="Times New Roman" w:cs="Times New Roman"/>
          <w:sz w:val="28"/>
          <w:szCs w:val="28"/>
        </w:rPr>
        <w:t xml:space="preserve"> об осуществлении технологического присоединения к электрическим сетям </w:t>
      </w:r>
      <w:r w:rsidRPr="00331689" w:rsidR="00331689">
        <w:rPr>
          <w:rFonts w:ascii="Times New Roman" w:hAnsi="Times New Roman" w:cs="Times New Roman"/>
          <w:sz w:val="28"/>
          <w:szCs w:val="28"/>
        </w:rPr>
        <w:t xml:space="preserve">№ </w:t>
      </w:r>
      <w:r w:rsidRPr="00580806" w:rsidR="0058080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31689" w:rsidR="00331689">
        <w:rPr>
          <w:rFonts w:ascii="Times New Roman" w:hAnsi="Times New Roman" w:cs="Times New Roman"/>
          <w:sz w:val="28"/>
          <w:szCs w:val="28"/>
        </w:rPr>
        <w:t>, заключенн</w:t>
      </w:r>
      <w:r w:rsidR="00331689">
        <w:rPr>
          <w:rFonts w:ascii="Times New Roman" w:hAnsi="Times New Roman" w:cs="Times New Roman"/>
          <w:sz w:val="28"/>
          <w:szCs w:val="28"/>
        </w:rPr>
        <w:t>ому</w:t>
      </w:r>
      <w:r w:rsidRPr="00331689" w:rsidR="00331689">
        <w:rPr>
          <w:rFonts w:ascii="Times New Roman" w:hAnsi="Times New Roman" w:cs="Times New Roman"/>
          <w:sz w:val="28"/>
          <w:szCs w:val="28"/>
        </w:rPr>
        <w:t xml:space="preserve"> </w:t>
      </w:r>
      <w:r w:rsidRPr="00580806" w:rsidR="0058080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31689">
        <w:rPr>
          <w:rFonts w:ascii="Times New Roman" w:hAnsi="Times New Roman" w:cs="Times New Roman"/>
          <w:sz w:val="28"/>
          <w:szCs w:val="28"/>
        </w:rPr>
        <w:t>10 490 руб., неустойку за период с 26.02.2019 по 26.02.2020 в размере 10 037 руб. 50 коп</w:t>
      </w:r>
      <w:r w:rsidR="00331689">
        <w:rPr>
          <w:rFonts w:ascii="Times New Roman" w:hAnsi="Times New Roman" w:cs="Times New Roman"/>
          <w:sz w:val="28"/>
          <w:szCs w:val="28"/>
        </w:rPr>
        <w:t>.</w:t>
      </w:r>
      <w:r w:rsidR="001A4207">
        <w:rPr>
          <w:rFonts w:ascii="Times New Roman" w:hAnsi="Times New Roman" w:cs="Times New Roman"/>
          <w:sz w:val="28"/>
          <w:szCs w:val="28"/>
        </w:rPr>
        <w:t xml:space="preserve"> </w:t>
      </w:r>
      <w:r w:rsidR="001A42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расходы по уплате госпошлины в размере </w:t>
      </w:r>
      <w:r w:rsidR="009D77D1">
        <w:rPr>
          <w:rFonts w:ascii="Times New Roman" w:hAnsi="Times New Roman" w:cs="Times New Roman"/>
          <w:sz w:val="28"/>
          <w:szCs w:val="28"/>
        </w:rPr>
        <w:t>6</w:t>
      </w:r>
      <w:r w:rsidR="00331689">
        <w:rPr>
          <w:rFonts w:ascii="Times New Roman" w:hAnsi="Times New Roman" w:cs="Times New Roman"/>
          <w:sz w:val="28"/>
          <w:szCs w:val="28"/>
        </w:rPr>
        <w:t xml:space="preserve"> 816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D46EB3">
        <w:rPr>
          <w:rFonts w:ascii="Times New Roman" w:hAnsi="Times New Roman" w:cs="Times New Roman"/>
          <w:sz w:val="28"/>
          <w:szCs w:val="28"/>
        </w:rPr>
        <w:t xml:space="preserve">, если такое заявление подано, - в течение одного месяца со дня </w:t>
      </w:r>
      <w:r w:rsidRPr="00D46EB3">
        <w:rPr>
          <w:rFonts w:ascii="Times New Roman" w:hAnsi="Times New Roman" w:cs="Times New Roman"/>
          <w:sz w:val="28"/>
          <w:szCs w:val="28"/>
        </w:rPr>
        <w:t>вынесения определения суда об отказе в удовлетворении этого заявления.</w:t>
      </w:r>
    </w:p>
    <w:p w:rsidR="00B650C0" w:rsidRPr="00B650C0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47A7" w:rsidRPr="00F347A7" w:rsidP="00F3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A7">
        <w:rPr>
          <w:rFonts w:ascii="Times New Roman" w:hAnsi="Times New Roman" w:cs="Times New Roman"/>
          <w:sz w:val="28"/>
          <w:szCs w:val="28"/>
        </w:rPr>
        <w:t>Мировой судья</w:t>
      </w:r>
      <w:r w:rsidRPr="00F347A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347A7" w:rsidRPr="00F347A7" w:rsidP="00F3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7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347A7">
        <w:rPr>
          <w:rFonts w:ascii="Times New Roman" w:hAnsi="Times New Roman" w:cs="Times New Roman"/>
          <w:sz w:val="28"/>
          <w:szCs w:val="28"/>
        </w:rPr>
        <w:t xml:space="preserve">А.О. </w:t>
      </w:r>
      <w:r w:rsidRPr="00F347A7">
        <w:rPr>
          <w:rFonts w:ascii="Times New Roman" w:hAnsi="Times New Roman" w:cs="Times New Roman"/>
          <w:sz w:val="28"/>
          <w:szCs w:val="28"/>
        </w:rPr>
        <w:t>Крюченкова</w:t>
      </w:r>
    </w:p>
    <w:p w:rsidR="00524A0C" w:rsidRPr="00CE30B5" w:rsidP="00F3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0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B61DF6">
      <w:pgSz w:w="11906" w:h="16838"/>
      <w:pgMar w:top="993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10C87"/>
    <w:rsid w:val="00064B81"/>
    <w:rsid w:val="00066EAC"/>
    <w:rsid w:val="0009621E"/>
    <w:rsid w:val="000E45FF"/>
    <w:rsid w:val="00111F3F"/>
    <w:rsid w:val="00124383"/>
    <w:rsid w:val="001712E7"/>
    <w:rsid w:val="00186484"/>
    <w:rsid w:val="00193359"/>
    <w:rsid w:val="001A4207"/>
    <w:rsid w:val="001C095C"/>
    <w:rsid w:val="001C0C02"/>
    <w:rsid w:val="001F3B96"/>
    <w:rsid w:val="00203DBF"/>
    <w:rsid w:val="0020511B"/>
    <w:rsid w:val="002468D1"/>
    <w:rsid w:val="00253E18"/>
    <w:rsid w:val="00297531"/>
    <w:rsid w:val="002C2284"/>
    <w:rsid w:val="002D79DF"/>
    <w:rsid w:val="00317392"/>
    <w:rsid w:val="00317FCA"/>
    <w:rsid w:val="003258A7"/>
    <w:rsid w:val="00331689"/>
    <w:rsid w:val="00341903"/>
    <w:rsid w:val="003544AC"/>
    <w:rsid w:val="003B5B26"/>
    <w:rsid w:val="004500BC"/>
    <w:rsid w:val="00464ED4"/>
    <w:rsid w:val="00477B92"/>
    <w:rsid w:val="0049444F"/>
    <w:rsid w:val="004A3346"/>
    <w:rsid w:val="00524A0C"/>
    <w:rsid w:val="005320E4"/>
    <w:rsid w:val="00580806"/>
    <w:rsid w:val="005809EA"/>
    <w:rsid w:val="005935A1"/>
    <w:rsid w:val="005B2CCF"/>
    <w:rsid w:val="005B3D8D"/>
    <w:rsid w:val="005B5B38"/>
    <w:rsid w:val="005E0B7C"/>
    <w:rsid w:val="005E610D"/>
    <w:rsid w:val="006124A8"/>
    <w:rsid w:val="00643682"/>
    <w:rsid w:val="006E115E"/>
    <w:rsid w:val="00766EAB"/>
    <w:rsid w:val="007A7C25"/>
    <w:rsid w:val="00855B2D"/>
    <w:rsid w:val="00877F9F"/>
    <w:rsid w:val="009535F4"/>
    <w:rsid w:val="009645EA"/>
    <w:rsid w:val="0098775D"/>
    <w:rsid w:val="00990289"/>
    <w:rsid w:val="00996B35"/>
    <w:rsid w:val="009A0DEA"/>
    <w:rsid w:val="009B57AB"/>
    <w:rsid w:val="009D77D1"/>
    <w:rsid w:val="009E2B23"/>
    <w:rsid w:val="009E430F"/>
    <w:rsid w:val="00A07908"/>
    <w:rsid w:val="00AA071F"/>
    <w:rsid w:val="00AB0E19"/>
    <w:rsid w:val="00AC2B69"/>
    <w:rsid w:val="00AE3EC4"/>
    <w:rsid w:val="00AF0B56"/>
    <w:rsid w:val="00B15515"/>
    <w:rsid w:val="00B61DF6"/>
    <w:rsid w:val="00B650C0"/>
    <w:rsid w:val="00B8732B"/>
    <w:rsid w:val="00B97D80"/>
    <w:rsid w:val="00BC329B"/>
    <w:rsid w:val="00C27C37"/>
    <w:rsid w:val="00C506BA"/>
    <w:rsid w:val="00C94892"/>
    <w:rsid w:val="00CB15BC"/>
    <w:rsid w:val="00CE30B5"/>
    <w:rsid w:val="00D013D5"/>
    <w:rsid w:val="00D46EB3"/>
    <w:rsid w:val="00D83498"/>
    <w:rsid w:val="00D9032C"/>
    <w:rsid w:val="00D949AD"/>
    <w:rsid w:val="00DA30BF"/>
    <w:rsid w:val="00DB5157"/>
    <w:rsid w:val="00DD341E"/>
    <w:rsid w:val="00DD50CD"/>
    <w:rsid w:val="00DE2170"/>
    <w:rsid w:val="00DF5DF3"/>
    <w:rsid w:val="00DF6573"/>
    <w:rsid w:val="00E0120A"/>
    <w:rsid w:val="00E61A99"/>
    <w:rsid w:val="00E873A1"/>
    <w:rsid w:val="00EA06E7"/>
    <w:rsid w:val="00F31DED"/>
    <w:rsid w:val="00F347A7"/>
    <w:rsid w:val="00F40FD9"/>
    <w:rsid w:val="00F65E64"/>
    <w:rsid w:val="00F81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0A5C-DF0A-4F77-AD87-FBFD0ED9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