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E57" w:rsidRPr="00264E57" w:rsidP="00264E57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264E5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Дело № 2-4-</w:t>
      </w:r>
      <w:r w:rsidR="00B17F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132</w:t>
      </w:r>
      <w:r w:rsidRPr="00264E5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/2</w:t>
      </w:r>
      <w:r w:rsidR="00B17F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</w:p>
    <w:p w:rsidR="00823BC6" w:rsidRPr="00264E57" w:rsidP="00264E57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264E5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УИД: 16MS0016-01-202</w:t>
      </w:r>
      <w:r w:rsidR="00B17F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264E5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-00</w:t>
      </w:r>
      <w:r w:rsidR="00B17F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0141</w:t>
      </w:r>
      <w:r w:rsidRPr="00264E5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</w:t>
      </w:r>
      <w:r w:rsidR="00B17F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264E5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</w:p>
    <w:p w:rsidR="00264E57" w:rsidP="00264E57">
      <w:pPr>
        <w:pStyle w:val="Title"/>
        <w:jc w:val="right"/>
        <w:rPr>
          <w:rFonts w:ascii="Times New Roman" w:hAnsi="Times New Roman" w:cs="Times New Roman"/>
          <w:b w:val="0"/>
          <w:spacing w:val="-16"/>
          <w:lang w:eastAsia="en-US"/>
        </w:rPr>
      </w:pPr>
    </w:p>
    <w:p w:rsidR="00264E57" w:rsidRPr="00264E57" w:rsidP="00264E57">
      <w:pPr>
        <w:pStyle w:val="BodyText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4E57">
        <w:rPr>
          <w:rFonts w:ascii="Times New Roman" w:hAnsi="Times New Roman" w:cs="Times New Roman"/>
          <w:sz w:val="28"/>
          <w:szCs w:val="28"/>
        </w:rPr>
        <w:t>РЕШЕНИЕ</w:t>
      </w:r>
    </w:p>
    <w:p w:rsidR="00264E57" w:rsidRPr="00264E57" w:rsidP="00264E57">
      <w:pPr>
        <w:pStyle w:val="BodyText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4E5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64E57" w:rsidRPr="00264E57" w:rsidP="00264E57">
      <w:pPr>
        <w:pStyle w:val="BodyText2"/>
        <w:ind w:firstLine="709"/>
        <w:rPr>
          <w:rFonts w:ascii="Times New Roman" w:hAnsi="Times New Roman" w:cs="Times New Roman"/>
          <w:sz w:val="16"/>
          <w:szCs w:val="16"/>
        </w:rPr>
      </w:pPr>
    </w:p>
    <w:p w:rsidR="00264E57" w:rsidP="00264E57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2022</w:t>
      </w:r>
      <w:r w:rsidRPr="00264E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E57">
        <w:rPr>
          <w:rFonts w:ascii="Times New Roman" w:hAnsi="Times New Roman" w:cs="Times New Roman"/>
          <w:sz w:val="28"/>
          <w:szCs w:val="28"/>
        </w:rPr>
        <w:tab/>
      </w:r>
      <w:r w:rsidRPr="00264E57">
        <w:rPr>
          <w:rFonts w:ascii="Times New Roman" w:hAnsi="Times New Roman" w:cs="Times New Roman"/>
          <w:sz w:val="28"/>
          <w:szCs w:val="28"/>
        </w:rPr>
        <w:tab/>
      </w:r>
      <w:r w:rsidRPr="00264E57">
        <w:rPr>
          <w:rFonts w:ascii="Times New Roman" w:hAnsi="Times New Roman" w:cs="Times New Roman"/>
          <w:sz w:val="28"/>
          <w:szCs w:val="28"/>
        </w:rPr>
        <w:tab/>
      </w:r>
      <w:r w:rsidRPr="00264E57">
        <w:rPr>
          <w:rFonts w:ascii="Times New Roman" w:hAnsi="Times New Roman" w:cs="Times New Roman"/>
          <w:sz w:val="28"/>
          <w:szCs w:val="28"/>
        </w:rPr>
        <w:tab/>
      </w:r>
      <w:r w:rsidR="00C166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E57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264E57">
        <w:rPr>
          <w:rFonts w:ascii="Times New Roman" w:hAnsi="Times New Roman" w:cs="Times New Roman"/>
          <w:sz w:val="28"/>
          <w:szCs w:val="28"/>
        </w:rPr>
        <w:t>Алафузова</w:t>
      </w:r>
      <w:r w:rsidRPr="00264E57">
        <w:rPr>
          <w:rFonts w:ascii="Times New Roman" w:hAnsi="Times New Roman" w:cs="Times New Roman"/>
          <w:sz w:val="28"/>
          <w:szCs w:val="28"/>
        </w:rPr>
        <w:t>, д. 4</w:t>
      </w:r>
    </w:p>
    <w:p w:rsidR="00264E57" w:rsidRPr="00264E57" w:rsidP="00264E57">
      <w:pPr>
        <w:pStyle w:val="BodyText2"/>
        <w:rPr>
          <w:rFonts w:ascii="Times New Roman" w:hAnsi="Times New Roman" w:cs="Times New Roman"/>
          <w:sz w:val="16"/>
          <w:szCs w:val="16"/>
        </w:rPr>
      </w:pPr>
    </w:p>
    <w:p w:rsidR="00C709EE" w:rsidRPr="00C709EE" w:rsidP="00264E57">
      <w:pPr>
        <w:pStyle w:val="BodyText2"/>
        <w:ind w:firstLine="708"/>
        <w:rPr>
          <w:rFonts w:ascii="Times New Roman" w:hAnsi="Times New Roman" w:cs="Times New Roman"/>
          <w:sz w:val="28"/>
          <w:szCs w:val="28"/>
        </w:rPr>
      </w:pPr>
      <w:r w:rsidRPr="00264E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264E57">
        <w:rPr>
          <w:rFonts w:ascii="Times New Roman" w:hAnsi="Times New Roman" w:cs="Times New Roman"/>
          <w:sz w:val="28"/>
          <w:szCs w:val="28"/>
        </w:rPr>
        <w:t>Крюченкова</w:t>
      </w:r>
      <w:r w:rsidRPr="00264E57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Pr="00264E57">
        <w:rPr>
          <w:rFonts w:ascii="Times New Roman" w:hAnsi="Times New Roman" w:cs="Times New Roman"/>
          <w:sz w:val="28"/>
          <w:szCs w:val="28"/>
        </w:rPr>
        <w:t>Ярухиной</w:t>
      </w:r>
      <w:r w:rsidRPr="00264E57">
        <w:rPr>
          <w:rFonts w:ascii="Times New Roman" w:hAnsi="Times New Roman" w:cs="Times New Roman"/>
          <w:sz w:val="28"/>
          <w:szCs w:val="28"/>
        </w:rPr>
        <w:t xml:space="preserve"> Ю.В., рассмотрев в открытом судебном заседании гражданское дело по иску </w:t>
      </w:r>
      <w:r w:rsidRPr="00B17F3A" w:rsidR="00B17F3A">
        <w:rPr>
          <w:rFonts w:ascii="Times New Roman" w:hAnsi="Times New Roman" w:cs="Times New Roman"/>
          <w:sz w:val="28"/>
          <w:szCs w:val="28"/>
        </w:rPr>
        <w:t>Александрова Артема Владимировича к ООО «</w:t>
      </w:r>
      <w:r w:rsidRPr="00B17F3A" w:rsidR="00B17F3A">
        <w:rPr>
          <w:rFonts w:ascii="Times New Roman" w:hAnsi="Times New Roman" w:cs="Times New Roman"/>
          <w:sz w:val="28"/>
          <w:szCs w:val="28"/>
        </w:rPr>
        <w:t>Юристика</w:t>
      </w:r>
      <w:r w:rsidRPr="00B17F3A" w:rsidR="00B17F3A">
        <w:rPr>
          <w:rFonts w:ascii="Times New Roman" w:hAnsi="Times New Roman" w:cs="Times New Roman"/>
          <w:sz w:val="28"/>
          <w:szCs w:val="28"/>
        </w:rPr>
        <w:t>» и ООО «</w:t>
      </w:r>
      <w:r w:rsidRPr="00B17F3A" w:rsidR="00B17F3A">
        <w:rPr>
          <w:rFonts w:ascii="Times New Roman" w:hAnsi="Times New Roman" w:cs="Times New Roman"/>
          <w:sz w:val="28"/>
          <w:szCs w:val="28"/>
        </w:rPr>
        <w:t>Анвитаконсалт</w:t>
      </w:r>
      <w:r w:rsidRPr="00B17F3A" w:rsidR="00B17F3A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Pr="00C709EE" w:rsidR="003354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9EE" w:rsidRPr="00823BC6" w:rsidP="00A37FB2">
      <w:pPr>
        <w:pStyle w:val="ConsPlusNormal"/>
        <w:ind w:firstLine="709"/>
        <w:jc w:val="center"/>
        <w:rPr>
          <w:sz w:val="16"/>
          <w:szCs w:val="16"/>
        </w:rPr>
      </w:pPr>
    </w:p>
    <w:p w:rsidR="00C709EE" w:rsidRPr="00C709EE" w:rsidP="00A37FB2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C709EE" w:rsidR="003354A9">
        <w:rPr>
          <w:sz w:val="28"/>
          <w:szCs w:val="28"/>
        </w:rPr>
        <w:t>:</w:t>
      </w:r>
    </w:p>
    <w:p w:rsidR="00C709EE" w:rsidRPr="00823BC6" w:rsidP="00A37FB2">
      <w:pPr>
        <w:pStyle w:val="ConsPlusNormal"/>
        <w:ind w:firstLine="709"/>
        <w:jc w:val="center"/>
        <w:rPr>
          <w:sz w:val="16"/>
          <w:szCs w:val="16"/>
        </w:rPr>
      </w:pPr>
    </w:p>
    <w:p w:rsidR="00C709EE" w:rsidRPr="008552CC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  А.В.</w:t>
      </w:r>
      <w:r w:rsidR="003354A9">
        <w:rPr>
          <w:sz w:val="28"/>
          <w:szCs w:val="28"/>
        </w:rPr>
        <w:t xml:space="preserve"> об</w:t>
      </w:r>
      <w:r w:rsidRPr="00C709EE" w:rsidR="003354A9">
        <w:rPr>
          <w:sz w:val="28"/>
          <w:szCs w:val="28"/>
        </w:rPr>
        <w:t>ратил</w:t>
      </w:r>
      <w:r>
        <w:rPr>
          <w:sz w:val="28"/>
          <w:szCs w:val="28"/>
        </w:rPr>
        <w:t>ся</w:t>
      </w:r>
      <w:r w:rsidRPr="00C709EE" w:rsidR="003354A9">
        <w:rPr>
          <w:sz w:val="28"/>
          <w:szCs w:val="28"/>
        </w:rPr>
        <w:t xml:space="preserve"> в суд с иском к </w:t>
      </w:r>
      <w:r w:rsidRPr="00A20F0F">
        <w:rPr>
          <w:sz w:val="28"/>
          <w:szCs w:val="28"/>
        </w:rPr>
        <w:t>ООО «</w:t>
      </w:r>
      <w:r w:rsidRPr="00A20F0F">
        <w:rPr>
          <w:sz w:val="28"/>
          <w:szCs w:val="28"/>
        </w:rPr>
        <w:t>Юристика</w:t>
      </w:r>
      <w:r w:rsidRPr="00A20F0F">
        <w:rPr>
          <w:sz w:val="28"/>
          <w:szCs w:val="28"/>
        </w:rPr>
        <w:t>» и ООО «</w:t>
      </w:r>
      <w:r w:rsidRPr="00A20F0F">
        <w:rPr>
          <w:sz w:val="28"/>
          <w:szCs w:val="28"/>
        </w:rPr>
        <w:t>Анвитаконсалт</w:t>
      </w:r>
      <w:r w:rsidRPr="00A20F0F">
        <w:rPr>
          <w:sz w:val="28"/>
          <w:szCs w:val="28"/>
        </w:rPr>
        <w:t>»</w:t>
      </w:r>
      <w:r w:rsidRPr="00C709EE" w:rsidR="003354A9">
        <w:rPr>
          <w:sz w:val="28"/>
          <w:szCs w:val="28"/>
        </w:rPr>
        <w:t xml:space="preserve"> в вышеприведенной формулировке, в </w:t>
      </w:r>
      <w:r w:rsidR="003354A9">
        <w:rPr>
          <w:sz w:val="28"/>
          <w:szCs w:val="28"/>
        </w:rPr>
        <w:t xml:space="preserve">обоснование иска указав, что </w:t>
      </w:r>
      <w:r w:rsidRPr="00873BB4" w:rsidR="00873BB4">
        <w:rPr>
          <w:sz w:val="28"/>
          <w:szCs w:val="28"/>
        </w:rPr>
        <w:t>«Данные изъяты»</w:t>
      </w:r>
      <w:r w:rsidR="00873BB4">
        <w:rPr>
          <w:sz w:val="28"/>
          <w:szCs w:val="28"/>
        </w:rPr>
        <w:t xml:space="preserve"> </w:t>
      </w:r>
      <w:r w:rsidRPr="00C709EE" w:rsidR="003354A9">
        <w:rPr>
          <w:sz w:val="28"/>
          <w:szCs w:val="28"/>
        </w:rPr>
        <w:t xml:space="preserve">между истцом </w:t>
      </w:r>
      <w:r>
        <w:rPr>
          <w:sz w:val="28"/>
          <w:szCs w:val="28"/>
        </w:rPr>
        <w:t>и ОО</w:t>
      </w:r>
      <w:r w:rsidR="00264E57">
        <w:rPr>
          <w:sz w:val="28"/>
          <w:szCs w:val="28"/>
        </w:rPr>
        <w:t>О «</w:t>
      </w:r>
      <w:r>
        <w:rPr>
          <w:sz w:val="28"/>
          <w:szCs w:val="28"/>
        </w:rPr>
        <w:t>Банк Оранжевый</w:t>
      </w:r>
      <w:r w:rsidR="00264E57">
        <w:rPr>
          <w:sz w:val="28"/>
          <w:szCs w:val="28"/>
        </w:rPr>
        <w:t>» был заключен кредитный договор</w:t>
      </w:r>
      <w:r>
        <w:rPr>
          <w:sz w:val="28"/>
          <w:szCs w:val="28"/>
        </w:rPr>
        <w:t>.</w:t>
      </w:r>
      <w:r w:rsidR="00264E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64E57">
        <w:rPr>
          <w:sz w:val="28"/>
          <w:szCs w:val="28"/>
        </w:rPr>
        <w:t>дним из условий кредитования была оплата</w:t>
      </w:r>
      <w:r>
        <w:rPr>
          <w:sz w:val="28"/>
          <w:szCs w:val="28"/>
        </w:rPr>
        <w:t xml:space="preserve"> вознаграждения в пользу ООО «</w:t>
      </w:r>
      <w:r>
        <w:rPr>
          <w:sz w:val="28"/>
          <w:szCs w:val="28"/>
        </w:rPr>
        <w:t>Юристика</w:t>
      </w:r>
      <w:r>
        <w:rPr>
          <w:sz w:val="28"/>
          <w:szCs w:val="28"/>
        </w:rPr>
        <w:t xml:space="preserve">» в размере 94 750 руб. Исполнителем по договору об оказании услуг являлось </w:t>
      </w:r>
      <w:r w:rsidRPr="00A20F0F">
        <w:rPr>
          <w:sz w:val="28"/>
          <w:szCs w:val="28"/>
        </w:rPr>
        <w:t>ООО «</w:t>
      </w:r>
      <w:r w:rsidRPr="00A20F0F">
        <w:rPr>
          <w:sz w:val="28"/>
          <w:szCs w:val="28"/>
        </w:rPr>
        <w:t>Анвитаконсалт</w:t>
      </w:r>
      <w:r w:rsidRPr="00A20F0F">
        <w:rPr>
          <w:sz w:val="28"/>
          <w:szCs w:val="28"/>
        </w:rPr>
        <w:t>»</w:t>
      </w:r>
      <w:r w:rsidR="00264E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4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 была оплачена из кредитных средств. </w:t>
      </w:r>
      <w:r w:rsidRPr="00873BB4" w:rsidR="00873BB4">
        <w:rPr>
          <w:sz w:val="28"/>
          <w:szCs w:val="28"/>
        </w:rPr>
        <w:t xml:space="preserve">«Данные </w:t>
      </w:r>
      <w:r w:rsidRPr="00873BB4" w:rsidR="00873BB4">
        <w:rPr>
          <w:sz w:val="28"/>
          <w:szCs w:val="28"/>
        </w:rPr>
        <w:t>изъяты»</w:t>
      </w:r>
      <w:r>
        <w:rPr>
          <w:sz w:val="28"/>
          <w:szCs w:val="28"/>
        </w:rPr>
        <w:t>истец</w:t>
      </w:r>
      <w:r>
        <w:rPr>
          <w:sz w:val="28"/>
          <w:szCs w:val="28"/>
        </w:rPr>
        <w:t xml:space="preserve"> обратился к </w:t>
      </w:r>
      <w:r w:rsidRPr="00A20F0F">
        <w:rPr>
          <w:sz w:val="28"/>
          <w:szCs w:val="28"/>
        </w:rPr>
        <w:t>ООО «</w:t>
      </w:r>
      <w:r w:rsidRPr="00A20F0F">
        <w:rPr>
          <w:sz w:val="28"/>
          <w:szCs w:val="28"/>
        </w:rPr>
        <w:t>Юристика</w:t>
      </w:r>
      <w:r w:rsidRPr="00A20F0F">
        <w:rPr>
          <w:sz w:val="28"/>
          <w:szCs w:val="28"/>
        </w:rPr>
        <w:t>» и ООО «</w:t>
      </w:r>
      <w:r w:rsidRPr="00A20F0F">
        <w:rPr>
          <w:sz w:val="28"/>
          <w:szCs w:val="28"/>
        </w:rPr>
        <w:t>Анвитаконсалт</w:t>
      </w:r>
      <w:r w:rsidRPr="00A20F0F">
        <w:rPr>
          <w:sz w:val="28"/>
          <w:szCs w:val="28"/>
        </w:rPr>
        <w:t>»</w:t>
      </w:r>
      <w:r>
        <w:rPr>
          <w:sz w:val="28"/>
          <w:szCs w:val="28"/>
        </w:rPr>
        <w:t xml:space="preserve"> с заявлением о расторжении договора</w:t>
      </w:r>
      <w:r w:rsidRPr="00C709EE" w:rsidR="003354A9">
        <w:rPr>
          <w:sz w:val="28"/>
          <w:szCs w:val="28"/>
        </w:rPr>
        <w:t xml:space="preserve"> и возврате уплаченных денежных средств</w:t>
      </w:r>
      <w:r w:rsidR="00264E57">
        <w:rPr>
          <w:sz w:val="28"/>
          <w:szCs w:val="28"/>
        </w:rPr>
        <w:t xml:space="preserve">, однако денежные средства возвращены не были. </w:t>
      </w:r>
      <w:r w:rsidR="003354A9">
        <w:rPr>
          <w:sz w:val="28"/>
          <w:szCs w:val="28"/>
        </w:rPr>
        <w:t xml:space="preserve"> </w:t>
      </w:r>
      <w:r w:rsidRPr="00C709EE" w:rsidR="003354A9">
        <w:rPr>
          <w:sz w:val="28"/>
          <w:szCs w:val="28"/>
        </w:rPr>
        <w:t>На основании изложенного, истец просит взыскать с</w:t>
      </w:r>
      <w:r>
        <w:rPr>
          <w:sz w:val="28"/>
          <w:szCs w:val="28"/>
        </w:rPr>
        <w:t>олидарно с</w:t>
      </w:r>
      <w:r w:rsidRPr="00C709EE" w:rsidR="003354A9">
        <w:rPr>
          <w:sz w:val="28"/>
          <w:szCs w:val="28"/>
        </w:rPr>
        <w:t xml:space="preserve"> ответчик</w:t>
      </w:r>
      <w:r>
        <w:rPr>
          <w:sz w:val="28"/>
          <w:szCs w:val="28"/>
        </w:rPr>
        <w:t>ов</w:t>
      </w:r>
      <w:r w:rsidRPr="00C709EE" w:rsidR="003354A9">
        <w:rPr>
          <w:sz w:val="28"/>
          <w:szCs w:val="28"/>
        </w:rPr>
        <w:t xml:space="preserve"> уплаченные денежные средства в сумме </w:t>
      </w:r>
      <w:r>
        <w:rPr>
          <w:sz w:val="28"/>
          <w:szCs w:val="28"/>
        </w:rPr>
        <w:t>94 750</w:t>
      </w:r>
      <w:r w:rsidRPr="00C709EE" w:rsidR="003354A9">
        <w:rPr>
          <w:sz w:val="28"/>
          <w:szCs w:val="28"/>
        </w:rPr>
        <w:t xml:space="preserve"> руб</w:t>
      </w:r>
      <w:r w:rsidR="003354A9">
        <w:rPr>
          <w:sz w:val="28"/>
          <w:szCs w:val="28"/>
        </w:rPr>
        <w:t xml:space="preserve">., </w:t>
      </w:r>
      <w:r w:rsidRPr="00C709EE" w:rsidR="003354A9">
        <w:rPr>
          <w:sz w:val="28"/>
          <w:szCs w:val="28"/>
        </w:rPr>
        <w:t xml:space="preserve">компенсацию морального в сумме </w:t>
      </w:r>
      <w:r>
        <w:rPr>
          <w:sz w:val="28"/>
          <w:szCs w:val="28"/>
        </w:rPr>
        <w:t>5</w:t>
      </w:r>
      <w:r w:rsidRPr="00C709EE" w:rsidR="003354A9">
        <w:rPr>
          <w:sz w:val="28"/>
          <w:szCs w:val="28"/>
        </w:rPr>
        <w:t>0</w:t>
      </w:r>
      <w:r w:rsidR="003354A9">
        <w:rPr>
          <w:sz w:val="28"/>
          <w:szCs w:val="28"/>
        </w:rPr>
        <w:t xml:space="preserve"> </w:t>
      </w:r>
      <w:r w:rsidRPr="00C709EE" w:rsidR="003354A9">
        <w:rPr>
          <w:sz w:val="28"/>
          <w:szCs w:val="28"/>
        </w:rPr>
        <w:t>000 руб</w:t>
      </w:r>
      <w:r w:rsidR="003354A9">
        <w:rPr>
          <w:sz w:val="28"/>
          <w:szCs w:val="28"/>
        </w:rPr>
        <w:t>.</w:t>
      </w:r>
      <w:r w:rsidRPr="00C709EE" w:rsidR="003354A9">
        <w:rPr>
          <w:sz w:val="28"/>
          <w:szCs w:val="28"/>
        </w:rPr>
        <w:t>, штраф</w:t>
      </w:r>
      <w:r w:rsidR="003354A9">
        <w:rPr>
          <w:sz w:val="28"/>
          <w:szCs w:val="28"/>
        </w:rPr>
        <w:t xml:space="preserve"> 50% от </w:t>
      </w:r>
      <w:r w:rsidRPr="008552CC" w:rsidR="003354A9">
        <w:rPr>
          <w:sz w:val="28"/>
          <w:szCs w:val="28"/>
        </w:rPr>
        <w:t>взысканной суммы за неисполнение в добровольном порядке требований потребителя</w:t>
      </w:r>
      <w:r w:rsidR="00200381">
        <w:rPr>
          <w:sz w:val="28"/>
          <w:szCs w:val="28"/>
        </w:rPr>
        <w:t>.</w:t>
      </w:r>
    </w:p>
    <w:p w:rsidR="00A20F0F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2CC" w:rsidR="0016389D">
        <w:rPr>
          <w:sz w:val="28"/>
          <w:szCs w:val="28"/>
        </w:rPr>
        <w:t xml:space="preserve">редставитель </w:t>
      </w:r>
      <w:r>
        <w:rPr>
          <w:sz w:val="28"/>
          <w:szCs w:val="28"/>
        </w:rPr>
        <w:t xml:space="preserve">истца – </w:t>
      </w:r>
      <w:r w:rsidRPr="00873BB4" w:rsidR="00873BB4">
        <w:rPr>
          <w:sz w:val="28"/>
          <w:szCs w:val="28"/>
        </w:rPr>
        <w:t>«Данные изъяты»</w:t>
      </w:r>
      <w:r>
        <w:rPr>
          <w:sz w:val="28"/>
          <w:szCs w:val="28"/>
        </w:rPr>
        <w:t>, действующий на основании доверенности</w:t>
      </w:r>
      <w:r w:rsidR="004A12AA">
        <w:rPr>
          <w:sz w:val="28"/>
          <w:szCs w:val="28"/>
        </w:rPr>
        <w:t>,</w:t>
      </w:r>
      <w:r>
        <w:rPr>
          <w:sz w:val="28"/>
          <w:szCs w:val="28"/>
        </w:rPr>
        <w:t xml:space="preserve"> в судебном заседании исковые требования поддержал частично, пояснив, что денежные средства в размере 94 750 руб. были возвращены истцу ООО «</w:t>
      </w:r>
      <w:r>
        <w:rPr>
          <w:sz w:val="28"/>
          <w:szCs w:val="28"/>
        </w:rPr>
        <w:t>Анвитаконсалт</w:t>
      </w:r>
      <w:r>
        <w:rPr>
          <w:sz w:val="28"/>
          <w:szCs w:val="28"/>
        </w:rPr>
        <w:t>». В данной части исковые требования он не поддерживает, настаивает на взыскании морального вреда и штрафа.</w:t>
      </w:r>
    </w:p>
    <w:p w:rsidR="008552CC" w:rsidP="00A37FB2">
      <w:pPr>
        <w:pStyle w:val="21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8552CC">
        <w:rPr>
          <w:sz w:val="28"/>
          <w:szCs w:val="28"/>
        </w:rPr>
        <w:t xml:space="preserve">Представитель ответчика </w:t>
      </w:r>
      <w:r w:rsidRPr="00A20F0F" w:rsidR="00A20F0F">
        <w:rPr>
          <w:sz w:val="28"/>
          <w:szCs w:val="28"/>
        </w:rPr>
        <w:t>ООО «</w:t>
      </w:r>
      <w:r w:rsidRPr="00A20F0F" w:rsidR="00A20F0F">
        <w:rPr>
          <w:sz w:val="28"/>
          <w:szCs w:val="28"/>
        </w:rPr>
        <w:t>Анвитаконсалт</w:t>
      </w:r>
      <w:r w:rsidRPr="00A20F0F" w:rsidR="00A20F0F">
        <w:rPr>
          <w:sz w:val="28"/>
          <w:szCs w:val="28"/>
        </w:rPr>
        <w:t>»</w:t>
      </w:r>
      <w:r w:rsidRPr="008552CC" w:rsidR="0016389D">
        <w:rPr>
          <w:sz w:val="28"/>
          <w:szCs w:val="28"/>
        </w:rPr>
        <w:t xml:space="preserve"> в судебное заседание</w:t>
      </w:r>
      <w:r w:rsidRPr="008552CC">
        <w:rPr>
          <w:sz w:val="28"/>
          <w:szCs w:val="28"/>
        </w:rPr>
        <w:t xml:space="preserve"> </w:t>
      </w:r>
      <w:r w:rsidRPr="008552CC" w:rsidR="0016389D">
        <w:rPr>
          <w:sz w:val="28"/>
          <w:szCs w:val="28"/>
        </w:rPr>
        <w:t>не явился</w:t>
      </w:r>
      <w:r w:rsidRPr="008552CC">
        <w:rPr>
          <w:sz w:val="28"/>
          <w:szCs w:val="28"/>
        </w:rPr>
        <w:t>, предоставив письменн</w:t>
      </w:r>
      <w:r w:rsidR="00A20F0F">
        <w:rPr>
          <w:sz w:val="28"/>
          <w:szCs w:val="28"/>
        </w:rPr>
        <w:t xml:space="preserve">ое возражение, в котором просил в иске отказать. </w:t>
      </w:r>
    </w:p>
    <w:p w:rsidR="004A12AA" w:rsidP="00A37FB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552CC">
        <w:rPr>
          <w:sz w:val="28"/>
          <w:szCs w:val="28"/>
        </w:rPr>
        <w:t>Представитель</w:t>
      </w:r>
      <w:r w:rsidR="00A20F0F">
        <w:rPr>
          <w:sz w:val="28"/>
          <w:szCs w:val="28"/>
        </w:rPr>
        <w:t xml:space="preserve"> ответчика ООО «</w:t>
      </w:r>
      <w:r w:rsidR="00A20F0F">
        <w:rPr>
          <w:sz w:val="28"/>
          <w:szCs w:val="28"/>
        </w:rPr>
        <w:t>Юристика</w:t>
      </w:r>
      <w:r w:rsidR="00A20F0F">
        <w:rPr>
          <w:sz w:val="28"/>
          <w:szCs w:val="28"/>
        </w:rPr>
        <w:t xml:space="preserve">», </w:t>
      </w:r>
      <w:r w:rsidRPr="008552CC" w:rsidR="003354A9">
        <w:rPr>
          <w:sz w:val="28"/>
          <w:szCs w:val="28"/>
        </w:rPr>
        <w:t>в судебное заседание не явился, извещен надлежащим образом</w:t>
      </w:r>
      <w:r w:rsidRPr="008552CC">
        <w:rPr>
          <w:sz w:val="28"/>
          <w:szCs w:val="28"/>
        </w:rPr>
        <w:t>, заявлений и ходатайств не представил</w:t>
      </w:r>
      <w:r w:rsidRPr="008552CC" w:rsidR="003354A9">
        <w:rPr>
          <w:sz w:val="28"/>
          <w:szCs w:val="28"/>
        </w:rPr>
        <w:t>.</w:t>
      </w:r>
      <w:r w:rsidRPr="004A12AA">
        <w:rPr>
          <w:sz w:val="28"/>
          <w:szCs w:val="28"/>
        </w:rPr>
        <w:t xml:space="preserve"> </w:t>
      </w:r>
    </w:p>
    <w:p w:rsidR="00C709EE" w:rsidRPr="008552CC" w:rsidP="00A37FB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8552CC">
        <w:rPr>
          <w:sz w:val="28"/>
          <w:szCs w:val="28"/>
        </w:rPr>
        <w:t xml:space="preserve">третьего лица </w:t>
      </w:r>
      <w:r>
        <w:rPr>
          <w:sz w:val="28"/>
          <w:szCs w:val="28"/>
        </w:rPr>
        <w:t>ООО «Банк оранжевый»</w:t>
      </w:r>
      <w:r w:rsidRPr="004A12AA">
        <w:t xml:space="preserve"> </w:t>
      </w:r>
      <w:r w:rsidRPr="004A12AA">
        <w:rPr>
          <w:sz w:val="28"/>
          <w:szCs w:val="28"/>
        </w:rPr>
        <w:t>в судебное заседание не явился, извещен надлежащим образом,</w:t>
      </w:r>
      <w:r>
        <w:rPr>
          <w:sz w:val="28"/>
          <w:szCs w:val="28"/>
        </w:rPr>
        <w:t xml:space="preserve"> просил рассмотреть дело в его отсу</w:t>
      </w:r>
      <w:r w:rsidR="00873BB4">
        <w:rPr>
          <w:sz w:val="28"/>
          <w:szCs w:val="28"/>
        </w:rPr>
        <w:t>т</w:t>
      </w:r>
      <w:r>
        <w:rPr>
          <w:sz w:val="28"/>
          <w:szCs w:val="28"/>
        </w:rPr>
        <w:t>ствие.</w:t>
      </w:r>
    </w:p>
    <w:p w:rsidR="00C709EE" w:rsidRPr="008552CC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 истца, и</w:t>
      </w:r>
      <w:r w:rsidRPr="008552CC" w:rsidR="003354A9">
        <w:rPr>
          <w:sz w:val="28"/>
          <w:szCs w:val="28"/>
        </w:rPr>
        <w:t>сследовав материалы дела, суд приходит к следующему.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8552CC">
        <w:rPr>
          <w:sz w:val="28"/>
          <w:szCs w:val="28"/>
        </w:rPr>
        <w:t>Согласно ч</w:t>
      </w:r>
      <w:r w:rsidR="002A3C9C">
        <w:rPr>
          <w:sz w:val="28"/>
          <w:szCs w:val="28"/>
        </w:rPr>
        <w:t>.</w:t>
      </w:r>
      <w:r w:rsidRPr="008552CC">
        <w:rPr>
          <w:sz w:val="28"/>
          <w:szCs w:val="28"/>
        </w:rPr>
        <w:t xml:space="preserve"> 1 ст</w:t>
      </w:r>
      <w:r w:rsidR="002A3C9C">
        <w:rPr>
          <w:sz w:val="28"/>
          <w:szCs w:val="28"/>
        </w:rPr>
        <w:t>.</w:t>
      </w:r>
      <w:r w:rsidRPr="008552CC">
        <w:rPr>
          <w:sz w:val="28"/>
          <w:szCs w:val="28"/>
        </w:rPr>
        <w:t xml:space="preserve"> 779 </w:t>
      </w:r>
      <w:r w:rsidR="002A3C9C">
        <w:rPr>
          <w:sz w:val="28"/>
          <w:szCs w:val="28"/>
        </w:rPr>
        <w:t>ГК РФ</w:t>
      </w:r>
      <w:r w:rsidRPr="008552CC">
        <w:rPr>
          <w:sz w:val="28"/>
          <w:szCs w:val="28"/>
        </w:rPr>
        <w:t xml:space="preserve">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</w:t>
      </w:r>
      <w:r w:rsidRPr="00C709EE">
        <w:rPr>
          <w:sz w:val="28"/>
          <w:szCs w:val="28"/>
        </w:rPr>
        <w:t xml:space="preserve"> оплатить эти услуги.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709EE" w:rsidR="003354A9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C709EE" w:rsidR="003354A9">
        <w:rPr>
          <w:sz w:val="28"/>
          <w:szCs w:val="28"/>
        </w:rPr>
        <w:t xml:space="preserve"> 782 </w:t>
      </w:r>
      <w:r>
        <w:rPr>
          <w:sz w:val="28"/>
          <w:szCs w:val="28"/>
        </w:rPr>
        <w:t>ГК РФ</w:t>
      </w:r>
      <w:r w:rsidRPr="00C709EE" w:rsidR="003354A9">
        <w:rPr>
          <w:sz w:val="28"/>
          <w:szCs w:val="28"/>
        </w:rPr>
        <w:t xml:space="preserve">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Аналогичные положения содержатся в ст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32 </w:t>
      </w:r>
      <w:r w:rsidR="002A3C9C">
        <w:rPr>
          <w:sz w:val="28"/>
          <w:szCs w:val="28"/>
        </w:rPr>
        <w:t>«</w:t>
      </w:r>
      <w:r w:rsidRPr="00C709EE">
        <w:rPr>
          <w:sz w:val="28"/>
          <w:szCs w:val="28"/>
        </w:rPr>
        <w:t>Закона о защите прав потребителей</w:t>
      </w:r>
      <w:r w:rsidR="002A3C9C">
        <w:rPr>
          <w:sz w:val="28"/>
          <w:szCs w:val="28"/>
        </w:rPr>
        <w:t>»</w:t>
      </w:r>
      <w:r w:rsidRPr="00C709EE">
        <w:rPr>
          <w:sz w:val="28"/>
          <w:szCs w:val="28"/>
        </w:rPr>
        <w:t xml:space="preserve"> </w:t>
      </w:r>
      <w:r w:rsidR="007E49C0">
        <w:rPr>
          <w:sz w:val="28"/>
          <w:szCs w:val="28"/>
        </w:rPr>
        <w:t xml:space="preserve">от </w:t>
      </w:r>
      <w:r w:rsidRPr="00C220E0" w:rsidR="007E49C0">
        <w:rPr>
          <w:sz w:val="28"/>
          <w:szCs w:val="28"/>
        </w:rPr>
        <w:t>07</w:t>
      </w:r>
      <w:r w:rsidR="002A3C9C">
        <w:rPr>
          <w:sz w:val="28"/>
          <w:szCs w:val="28"/>
        </w:rPr>
        <w:t>.02.</w:t>
      </w:r>
      <w:r w:rsidRPr="00C220E0" w:rsidR="007E49C0">
        <w:rPr>
          <w:sz w:val="28"/>
          <w:szCs w:val="28"/>
        </w:rPr>
        <w:t>1992 № 2300-1</w:t>
      </w:r>
      <w:r w:rsidR="002A3C9C">
        <w:rPr>
          <w:sz w:val="28"/>
          <w:szCs w:val="28"/>
        </w:rPr>
        <w:t xml:space="preserve"> (далее – Закон о защите прав потребителей)</w:t>
      </w:r>
      <w:r w:rsidR="007E49C0">
        <w:rPr>
          <w:sz w:val="28"/>
          <w:szCs w:val="28"/>
        </w:rPr>
        <w:t xml:space="preserve"> </w:t>
      </w:r>
      <w:r w:rsidRPr="00C709EE">
        <w:rPr>
          <w:sz w:val="28"/>
          <w:szCs w:val="28"/>
        </w:rPr>
        <w:t>в соответствии с которыми,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Какие-либо иные правовые последствия одностороннего отказа от исполнения обязательств по договору возмездного оказания услуг законом не предусмотрены, не могут они быть определены и договором.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(п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4 ст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421 </w:t>
      </w:r>
      <w:r w:rsidR="002A3C9C">
        <w:rPr>
          <w:sz w:val="28"/>
          <w:szCs w:val="28"/>
        </w:rPr>
        <w:t>ГК РФ</w:t>
      </w:r>
      <w:r w:rsidRPr="00C709EE">
        <w:rPr>
          <w:sz w:val="28"/>
          <w:szCs w:val="28"/>
        </w:rPr>
        <w:t>).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Согласно ч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1</w:t>
      </w:r>
      <w:r w:rsidR="002A3C9C">
        <w:rPr>
          <w:sz w:val="28"/>
          <w:szCs w:val="28"/>
        </w:rPr>
        <w:t xml:space="preserve">, </w:t>
      </w:r>
      <w:r w:rsidRPr="00C709EE">
        <w:rPr>
          <w:sz w:val="28"/>
          <w:szCs w:val="28"/>
        </w:rPr>
        <w:t>2 ст</w:t>
      </w:r>
      <w:r w:rsidR="002A3C9C">
        <w:rPr>
          <w:sz w:val="28"/>
          <w:szCs w:val="28"/>
        </w:rPr>
        <w:t xml:space="preserve">. </w:t>
      </w:r>
      <w:r w:rsidRPr="00C709EE">
        <w:rPr>
          <w:sz w:val="28"/>
          <w:szCs w:val="28"/>
        </w:rPr>
        <w:t xml:space="preserve">450.1 </w:t>
      </w:r>
      <w:r w:rsidR="002A3C9C">
        <w:rPr>
          <w:sz w:val="28"/>
          <w:szCs w:val="28"/>
        </w:rPr>
        <w:t>ГК РФ</w:t>
      </w:r>
      <w:r w:rsidRPr="00C709EE">
        <w:rPr>
          <w:sz w:val="28"/>
          <w:szCs w:val="28"/>
        </w:rPr>
        <w:t xml:space="preserve"> предоставленное настоящим Кодексом, другими законами, иными правовыми актами или договором право на односторонний отказ от договора (исполнения договора) (ст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310) может быть осуществлено </w:t>
      </w:r>
      <w:r w:rsidRPr="00C709EE">
        <w:rPr>
          <w:sz w:val="28"/>
          <w:szCs w:val="28"/>
        </w:rPr>
        <w:t>управомоченной</w:t>
      </w:r>
      <w:r w:rsidRPr="00C709EE">
        <w:rPr>
          <w:sz w:val="28"/>
          <w:szCs w:val="28"/>
        </w:rPr>
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В соответствии с ст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429.3 </w:t>
      </w:r>
      <w:r w:rsidR="002A3C9C">
        <w:rPr>
          <w:sz w:val="28"/>
          <w:szCs w:val="28"/>
        </w:rPr>
        <w:t>ГК РФ</w:t>
      </w:r>
      <w:r w:rsidRPr="00C709EE">
        <w:rPr>
          <w:sz w:val="28"/>
          <w:szCs w:val="28"/>
        </w:rPr>
        <w:t xml:space="preserve"> по опционному договору одна сторона на условиях, предусмотренных этим договором, вправе потребовать в установленный договором срок от другой стороны совершения предусмотренных опционным договором действий, и при этом, если </w:t>
      </w:r>
      <w:r w:rsidRPr="00C709EE">
        <w:rPr>
          <w:sz w:val="28"/>
          <w:szCs w:val="28"/>
        </w:rPr>
        <w:t>управомоченная</w:t>
      </w:r>
      <w:r w:rsidRPr="00C709EE">
        <w:rPr>
          <w:sz w:val="28"/>
          <w:szCs w:val="28"/>
        </w:rPr>
        <w:t xml:space="preserve"> сторона не заявит требование в указанный срок, опционный договор прекращается. Опционным договором может быть предусмотрено, что требование по опционному договору считается заявленным при наступлении определенных таким договором обстоятельств.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За право заявить требование по опционному договору сторона уплачивает предусмотренную таким договором денежную сумму.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При прекращении опционного договора платеж, предусмотренный п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2 настоящей статьи, возврату не подлежит, если иное не предусмотрено опционным договором.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Заключенным сторонами опционным договором предусмотрено лишение заказчика права на возврат ему уплаченной исполнителю опционной премии при прекращении договора по любым основаниям.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з</w:t>
      </w:r>
      <w:r w:rsidRPr="00C709EE" w:rsidR="003354A9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C709EE" w:rsidR="003354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709EE" w:rsidR="003354A9">
        <w:rPr>
          <w:sz w:val="28"/>
          <w:szCs w:val="28"/>
        </w:rPr>
        <w:t xml:space="preserve"> защите прав потребителей</w:t>
      </w:r>
      <w:r>
        <w:rPr>
          <w:sz w:val="28"/>
          <w:szCs w:val="28"/>
        </w:rPr>
        <w:t xml:space="preserve">, </w:t>
      </w:r>
      <w:r w:rsidRPr="00C709EE" w:rsidR="003354A9">
        <w:rPr>
          <w:sz w:val="28"/>
          <w:szCs w:val="28"/>
        </w:rPr>
        <w:t>отношения в области защиты прав потребителей регулируются Гражданским кодексом Российской Федерации, настоящим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Договор является договором опционным, и согласно п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3 ст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429.2 </w:t>
      </w:r>
      <w:r w:rsidR="002A3C9C">
        <w:rPr>
          <w:sz w:val="28"/>
          <w:szCs w:val="28"/>
        </w:rPr>
        <w:t>ГК РФ</w:t>
      </w:r>
      <w:r w:rsidRPr="00C709EE">
        <w:rPr>
          <w:sz w:val="28"/>
          <w:szCs w:val="28"/>
        </w:rPr>
        <w:t xml:space="preserve"> при прекращении опционного договора опционная премия возврату не подлежит и иное не предусмотрено заключенным сторонами опционным договором, не отменяет применение как норм Закона, так и общих норм о заключении и расторжении договоров, предусматривающих свободную обоюдную волю сторон на возникновение и прекращение определенных, исходящих из принципа равенства сторон договора, правоотношений.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В соответствии с п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1, 2 ст</w:t>
      </w:r>
      <w:r w:rsidR="002A3C9C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167 </w:t>
      </w:r>
      <w:r w:rsidR="002A3C9C">
        <w:rPr>
          <w:sz w:val="28"/>
          <w:szCs w:val="28"/>
        </w:rPr>
        <w:t>ГК РФ</w:t>
      </w:r>
      <w:r w:rsidRPr="00C709EE">
        <w:rPr>
          <w:sz w:val="28"/>
          <w:szCs w:val="28"/>
        </w:rPr>
        <w:t xml:space="preserve">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709EE" w:rsidR="003354A9">
        <w:rPr>
          <w:sz w:val="28"/>
          <w:szCs w:val="28"/>
        </w:rPr>
        <w:t>з содержания ст</w:t>
      </w:r>
      <w:r>
        <w:rPr>
          <w:sz w:val="28"/>
          <w:szCs w:val="28"/>
        </w:rPr>
        <w:t>.</w:t>
      </w:r>
      <w:r w:rsidRPr="00C709EE" w:rsidR="003354A9">
        <w:rPr>
          <w:sz w:val="28"/>
          <w:szCs w:val="28"/>
        </w:rPr>
        <w:t xml:space="preserve"> 16 Закона </w:t>
      </w:r>
      <w:r>
        <w:rPr>
          <w:sz w:val="28"/>
          <w:szCs w:val="28"/>
        </w:rPr>
        <w:t>о защите прав потребителей</w:t>
      </w:r>
      <w:r w:rsidRPr="00C709EE" w:rsidR="003354A9">
        <w:rPr>
          <w:sz w:val="28"/>
          <w:szCs w:val="28"/>
        </w:rPr>
        <w:t>, следует, что условия договора, одной из сторон которого является потребитель, могут быть признаны недействительными и в том случае, если такие условия хотя и установлены законом или иными правовыми актами, однако в силу ст</w:t>
      </w:r>
      <w:r>
        <w:rPr>
          <w:sz w:val="28"/>
          <w:szCs w:val="28"/>
        </w:rPr>
        <w:t>.</w:t>
      </w:r>
      <w:r w:rsidRPr="00C709EE" w:rsidR="003354A9">
        <w:rPr>
          <w:sz w:val="28"/>
          <w:szCs w:val="28"/>
        </w:rPr>
        <w:t xml:space="preserve"> 1 (п</w:t>
      </w:r>
      <w:r>
        <w:rPr>
          <w:sz w:val="28"/>
          <w:szCs w:val="28"/>
        </w:rPr>
        <w:t>.</w:t>
      </w:r>
      <w:r w:rsidRPr="00C709EE" w:rsidR="003354A9">
        <w:rPr>
          <w:sz w:val="28"/>
          <w:szCs w:val="28"/>
        </w:rPr>
        <w:t xml:space="preserve">3, 4) </w:t>
      </w:r>
      <w:r>
        <w:rPr>
          <w:sz w:val="28"/>
          <w:szCs w:val="28"/>
        </w:rPr>
        <w:t>ГК РФ</w:t>
      </w:r>
      <w:r w:rsidRPr="00C709EE" w:rsidR="003354A9">
        <w:rPr>
          <w:sz w:val="28"/>
          <w:szCs w:val="28"/>
        </w:rPr>
        <w:t xml:space="preserve"> могут быть квалифицированы как ущемляющие права потребителя.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Таким образом, законодатель, признавая потребителя более слабой стороной в обязательственных отношениях, установил преференции потребителям в праве на отказ от исполнения договора и возврате уплаченной денежной суммы, как при продаже товаров, так и при оказании услуг (выполнении работ).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 xml:space="preserve">Из </w:t>
      </w:r>
      <w:r w:rsidR="00DE6D2A">
        <w:rPr>
          <w:sz w:val="28"/>
          <w:szCs w:val="28"/>
        </w:rPr>
        <w:t xml:space="preserve">материалов дела следует, что </w:t>
      </w:r>
      <w:r w:rsidR="00BE3334">
        <w:rPr>
          <w:sz w:val="28"/>
          <w:szCs w:val="28"/>
        </w:rPr>
        <w:t>07.11</w:t>
      </w:r>
      <w:r w:rsidR="002A3C9C">
        <w:rPr>
          <w:sz w:val="28"/>
          <w:szCs w:val="28"/>
        </w:rPr>
        <w:t>.2021</w:t>
      </w:r>
      <w:r w:rsidR="00DE6D2A">
        <w:rPr>
          <w:sz w:val="28"/>
          <w:szCs w:val="28"/>
        </w:rPr>
        <w:t xml:space="preserve"> между </w:t>
      </w:r>
      <w:r w:rsidR="00BE3334">
        <w:rPr>
          <w:sz w:val="28"/>
          <w:szCs w:val="28"/>
        </w:rPr>
        <w:t>Александровым А.В.</w:t>
      </w:r>
      <w:r w:rsidRPr="00C709EE">
        <w:rPr>
          <w:sz w:val="28"/>
          <w:szCs w:val="28"/>
        </w:rPr>
        <w:t xml:space="preserve"> и </w:t>
      </w:r>
      <w:r w:rsidR="00BE3334">
        <w:rPr>
          <w:sz w:val="28"/>
          <w:szCs w:val="28"/>
        </w:rPr>
        <w:t>ОО</w:t>
      </w:r>
      <w:r w:rsidR="002A3C9C">
        <w:rPr>
          <w:sz w:val="28"/>
          <w:szCs w:val="28"/>
        </w:rPr>
        <w:t>О «</w:t>
      </w:r>
      <w:r w:rsidR="00BE3334">
        <w:rPr>
          <w:sz w:val="28"/>
          <w:szCs w:val="28"/>
        </w:rPr>
        <w:t>Банк Оранжевый</w:t>
      </w:r>
      <w:r w:rsidR="002A3C9C">
        <w:rPr>
          <w:sz w:val="28"/>
          <w:szCs w:val="28"/>
        </w:rPr>
        <w:t>»</w:t>
      </w:r>
      <w:r w:rsidRPr="00C709EE">
        <w:rPr>
          <w:sz w:val="28"/>
          <w:szCs w:val="28"/>
        </w:rPr>
        <w:t xml:space="preserve"> заключен дог</w:t>
      </w:r>
      <w:r w:rsidR="00DE6D2A">
        <w:rPr>
          <w:sz w:val="28"/>
          <w:szCs w:val="28"/>
        </w:rPr>
        <w:t xml:space="preserve">овор потребительского кредита № </w:t>
      </w:r>
      <w:r w:rsidRPr="00873BB4" w:rsidR="00873BB4">
        <w:rPr>
          <w:sz w:val="28"/>
          <w:szCs w:val="28"/>
        </w:rPr>
        <w:t>«Данные изъяты»</w:t>
      </w:r>
      <w:r w:rsidR="00DE6D2A">
        <w:rPr>
          <w:sz w:val="28"/>
          <w:szCs w:val="28"/>
        </w:rPr>
        <w:t xml:space="preserve">, </w:t>
      </w:r>
      <w:r w:rsidR="002A3C9C">
        <w:rPr>
          <w:sz w:val="28"/>
          <w:szCs w:val="28"/>
        </w:rPr>
        <w:t xml:space="preserve">со </w:t>
      </w:r>
      <w:r w:rsidR="00BE3334">
        <w:rPr>
          <w:sz w:val="28"/>
          <w:szCs w:val="28"/>
        </w:rPr>
        <w:t>сроком на 96 месяцев</w:t>
      </w:r>
      <w:r w:rsidRPr="00C709EE">
        <w:rPr>
          <w:sz w:val="28"/>
          <w:szCs w:val="28"/>
        </w:rPr>
        <w:t xml:space="preserve">, по условиям которого заемщику предоставлена в кредит денежная сумма в размере </w:t>
      </w:r>
      <w:r w:rsidR="002A3C9C">
        <w:rPr>
          <w:sz w:val="28"/>
          <w:szCs w:val="28"/>
        </w:rPr>
        <w:t>1</w:t>
      </w:r>
      <w:r w:rsidR="00BE3334">
        <w:rPr>
          <w:sz w:val="28"/>
          <w:szCs w:val="28"/>
        </w:rPr>
        <w:t> 989 750</w:t>
      </w:r>
      <w:r w:rsidRPr="00C709EE">
        <w:rPr>
          <w:sz w:val="28"/>
          <w:szCs w:val="28"/>
        </w:rPr>
        <w:t xml:space="preserve"> руб</w:t>
      </w:r>
      <w:r w:rsidR="00DE6D2A">
        <w:rPr>
          <w:sz w:val="28"/>
          <w:szCs w:val="28"/>
        </w:rPr>
        <w:t xml:space="preserve">., с процентной ставкой </w:t>
      </w:r>
      <w:r w:rsidR="00BE3334">
        <w:rPr>
          <w:sz w:val="28"/>
          <w:szCs w:val="28"/>
        </w:rPr>
        <w:t xml:space="preserve">14 </w:t>
      </w:r>
      <w:r w:rsidRPr="00C709EE">
        <w:rPr>
          <w:sz w:val="28"/>
          <w:szCs w:val="28"/>
        </w:rPr>
        <w:t>% годовых, цель использования заемщиком потребитель</w:t>
      </w:r>
      <w:r w:rsidR="00BE3334">
        <w:rPr>
          <w:sz w:val="28"/>
          <w:szCs w:val="28"/>
        </w:rPr>
        <w:t xml:space="preserve">ского кредита - приобретение </w:t>
      </w:r>
      <w:r w:rsidR="00DE6D2A">
        <w:rPr>
          <w:sz w:val="28"/>
          <w:szCs w:val="28"/>
        </w:rPr>
        <w:t>транспортного средства</w:t>
      </w:r>
      <w:r w:rsidR="00BE3334">
        <w:rPr>
          <w:sz w:val="28"/>
          <w:szCs w:val="28"/>
        </w:rPr>
        <w:t xml:space="preserve"> (</w:t>
      </w:r>
      <w:r w:rsidR="00BE3334">
        <w:rPr>
          <w:sz w:val="28"/>
          <w:szCs w:val="28"/>
        </w:rPr>
        <w:t>л.д</w:t>
      </w:r>
      <w:r w:rsidR="00BE3334">
        <w:rPr>
          <w:sz w:val="28"/>
          <w:szCs w:val="28"/>
        </w:rPr>
        <w:t>. 7-11)</w:t>
      </w:r>
      <w:r w:rsidR="002A3C9C">
        <w:rPr>
          <w:sz w:val="28"/>
          <w:szCs w:val="28"/>
        </w:rPr>
        <w:t>.</w:t>
      </w:r>
      <w:r w:rsidR="00DE6D2A">
        <w:rPr>
          <w:sz w:val="28"/>
          <w:szCs w:val="28"/>
        </w:rPr>
        <w:t xml:space="preserve"> 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BE3334">
        <w:rPr>
          <w:sz w:val="28"/>
          <w:szCs w:val="28"/>
        </w:rPr>
        <w:t>07.11</w:t>
      </w:r>
      <w:r w:rsidR="002A3C9C">
        <w:rPr>
          <w:sz w:val="28"/>
          <w:szCs w:val="28"/>
        </w:rPr>
        <w:t>.2021</w:t>
      </w:r>
      <w:r w:rsidRPr="00C709EE">
        <w:rPr>
          <w:sz w:val="28"/>
          <w:szCs w:val="28"/>
        </w:rPr>
        <w:t xml:space="preserve"> между ООО </w:t>
      </w:r>
      <w:r w:rsidR="002A3C9C">
        <w:rPr>
          <w:sz w:val="28"/>
          <w:szCs w:val="28"/>
        </w:rPr>
        <w:t>«</w:t>
      </w:r>
      <w:r w:rsidR="00BE3334">
        <w:rPr>
          <w:sz w:val="28"/>
          <w:szCs w:val="28"/>
        </w:rPr>
        <w:t>Юристика</w:t>
      </w:r>
      <w:r w:rsidR="002A3C9C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BE3334">
        <w:rPr>
          <w:sz w:val="28"/>
          <w:szCs w:val="28"/>
        </w:rPr>
        <w:t>Александровым А.В.</w:t>
      </w:r>
      <w:r>
        <w:rPr>
          <w:sz w:val="28"/>
          <w:szCs w:val="28"/>
        </w:rPr>
        <w:t xml:space="preserve"> заключен</w:t>
      </w:r>
      <w:r w:rsidR="00BE3334">
        <w:rPr>
          <w:sz w:val="28"/>
          <w:szCs w:val="28"/>
        </w:rPr>
        <w:t xml:space="preserve"> опционный</w:t>
      </w:r>
      <w:r>
        <w:rPr>
          <w:sz w:val="28"/>
          <w:szCs w:val="28"/>
        </w:rPr>
        <w:t xml:space="preserve"> дого</w:t>
      </w:r>
      <w:r w:rsidR="000B5137">
        <w:rPr>
          <w:sz w:val="28"/>
          <w:szCs w:val="28"/>
        </w:rPr>
        <w:t xml:space="preserve">вор </w:t>
      </w:r>
      <w:r w:rsidR="00BE3334">
        <w:rPr>
          <w:sz w:val="28"/>
          <w:szCs w:val="28"/>
        </w:rPr>
        <w:t xml:space="preserve">на предоставление услуг в части </w:t>
      </w:r>
      <w:r w:rsidR="00BE3334">
        <w:rPr>
          <w:sz w:val="28"/>
          <w:szCs w:val="28"/>
        </w:rPr>
        <w:t>взаимодействия по кредитному договору</w:t>
      </w:r>
      <w:r w:rsidRPr="00BE3334" w:rsidR="00BE3334">
        <w:rPr>
          <w:sz w:val="28"/>
          <w:szCs w:val="28"/>
        </w:rPr>
        <w:t xml:space="preserve"> </w:t>
      </w:r>
      <w:r w:rsidR="00BE3334">
        <w:rPr>
          <w:sz w:val="28"/>
          <w:szCs w:val="28"/>
        </w:rPr>
        <w:t xml:space="preserve">и </w:t>
      </w:r>
      <w:r w:rsidRPr="00C709EE" w:rsidR="00BE3334">
        <w:rPr>
          <w:sz w:val="28"/>
          <w:szCs w:val="28"/>
        </w:rPr>
        <w:t>на право требо</w:t>
      </w:r>
      <w:r w:rsidR="00BE3334">
        <w:rPr>
          <w:sz w:val="28"/>
          <w:szCs w:val="28"/>
        </w:rPr>
        <w:t>вания денежных платежей</w:t>
      </w:r>
      <w:r w:rsidRPr="00C709EE">
        <w:rPr>
          <w:sz w:val="28"/>
          <w:szCs w:val="28"/>
        </w:rPr>
        <w:t xml:space="preserve">, </w:t>
      </w:r>
      <w:r w:rsidR="00BE3334">
        <w:rPr>
          <w:sz w:val="28"/>
          <w:szCs w:val="28"/>
        </w:rPr>
        <w:t>исполнителем по которому является ООО «</w:t>
      </w:r>
      <w:r w:rsidR="00BE3334">
        <w:rPr>
          <w:sz w:val="28"/>
          <w:szCs w:val="28"/>
        </w:rPr>
        <w:t>Анвитаконсалт</w:t>
      </w:r>
      <w:r w:rsidR="00BE3334">
        <w:rPr>
          <w:sz w:val="28"/>
          <w:szCs w:val="28"/>
        </w:rPr>
        <w:t>» (</w:t>
      </w:r>
      <w:r w:rsidR="00BE3334">
        <w:rPr>
          <w:sz w:val="28"/>
          <w:szCs w:val="28"/>
        </w:rPr>
        <w:t>л.д</w:t>
      </w:r>
      <w:r w:rsidR="00BE3334">
        <w:rPr>
          <w:sz w:val="28"/>
          <w:szCs w:val="28"/>
        </w:rPr>
        <w:t>. 15-16)</w:t>
      </w:r>
      <w:r w:rsidR="002A3C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По опционному договору заказчику предоставляется гарантия на право требования денежных плате</w:t>
      </w:r>
      <w:r w:rsidR="00BE3334">
        <w:rPr>
          <w:sz w:val="28"/>
          <w:szCs w:val="28"/>
        </w:rPr>
        <w:t xml:space="preserve">жей в период действия договора: в случае утраты дохода вследствие недобровольной потери работы/снижения уровня дохода – не более трехкратного размера ежемесячного платежа по основному обязательству в целях погашения задолженности по возврату сумм кредита и (или) процентов за пользование кредитом, а также 50% от размера ежемесячного платежа в целях </w:t>
      </w:r>
      <w:r w:rsidR="002538CA">
        <w:rPr>
          <w:sz w:val="28"/>
          <w:szCs w:val="28"/>
        </w:rPr>
        <w:t>погашения</w:t>
      </w:r>
      <w:r w:rsidR="00BE3334">
        <w:rPr>
          <w:sz w:val="28"/>
          <w:szCs w:val="28"/>
        </w:rPr>
        <w:t xml:space="preserve"> иных денежных обязательств Заказчика перед кредитором, в том числе уплаты штрафов, пеней, комиссий и т.д., </w:t>
      </w:r>
      <w:r w:rsidR="002538CA">
        <w:rPr>
          <w:sz w:val="28"/>
          <w:szCs w:val="28"/>
        </w:rPr>
        <w:t>рассчитанной накопительным итогом по всем случаям исполнения обязательств исполнителем; в случае смерти/банкротства заёмщика: до 100% от суммы действующих обязательств Заказчика по основному обязательству на дату предъявления требования</w:t>
      </w:r>
      <w:r w:rsidR="00F54343">
        <w:rPr>
          <w:sz w:val="28"/>
          <w:szCs w:val="28"/>
        </w:rPr>
        <w:t>.</w:t>
      </w:r>
    </w:p>
    <w:p w:rsidR="002538CA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 xml:space="preserve">Цена </w:t>
      </w:r>
      <w:r>
        <w:rPr>
          <w:sz w:val="28"/>
          <w:szCs w:val="28"/>
        </w:rPr>
        <w:t>услуги</w:t>
      </w:r>
      <w:r w:rsidR="000B5137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94 750</w:t>
      </w:r>
      <w:r w:rsidRPr="00C709EE">
        <w:rPr>
          <w:sz w:val="28"/>
          <w:szCs w:val="28"/>
        </w:rPr>
        <w:t xml:space="preserve"> руб</w:t>
      </w:r>
      <w:r w:rsidR="00A37FB2">
        <w:rPr>
          <w:sz w:val="28"/>
          <w:szCs w:val="28"/>
        </w:rPr>
        <w:t>.</w:t>
      </w:r>
    </w:p>
    <w:p w:rsidR="002538CA" w:rsidP="002538C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сумма была включена в сумму кредита и перечислена ООО «</w:t>
      </w:r>
      <w:r>
        <w:rPr>
          <w:sz w:val="28"/>
          <w:szCs w:val="28"/>
        </w:rPr>
        <w:t>Юристика</w:t>
      </w:r>
      <w:r>
        <w:rPr>
          <w:sz w:val="28"/>
          <w:szCs w:val="28"/>
        </w:rPr>
        <w:t>».</w:t>
      </w:r>
    </w:p>
    <w:p w:rsidR="002538CA" w:rsidP="002538C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ООО «</w:t>
      </w:r>
      <w:r>
        <w:rPr>
          <w:sz w:val="28"/>
          <w:szCs w:val="28"/>
        </w:rPr>
        <w:t>Юристика</w:t>
      </w:r>
      <w:r>
        <w:rPr>
          <w:sz w:val="28"/>
          <w:szCs w:val="28"/>
        </w:rPr>
        <w:t>» и ООО «</w:t>
      </w:r>
      <w:r>
        <w:rPr>
          <w:sz w:val="28"/>
          <w:szCs w:val="28"/>
        </w:rPr>
        <w:t>Анвитакосалт</w:t>
      </w:r>
      <w:r>
        <w:rPr>
          <w:sz w:val="28"/>
          <w:szCs w:val="28"/>
        </w:rPr>
        <w:t>» взаимодействуют в рамках агентского договора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68-71).</w:t>
      </w:r>
    </w:p>
    <w:p w:rsidR="002538CA" w:rsidP="002538C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по договору, как и получателем денежных средств</w:t>
      </w:r>
      <w:r w:rsidR="00873BB4">
        <w:rPr>
          <w:sz w:val="28"/>
          <w:szCs w:val="28"/>
        </w:rPr>
        <w:t xml:space="preserve"> от ис</w:t>
      </w:r>
      <w:r w:rsidR="004A12AA">
        <w:rPr>
          <w:sz w:val="28"/>
          <w:szCs w:val="28"/>
        </w:rPr>
        <w:t>тца,</w:t>
      </w:r>
      <w:r>
        <w:rPr>
          <w:sz w:val="28"/>
          <w:szCs w:val="28"/>
        </w:rPr>
        <w:t xml:space="preserve"> является ООО «</w:t>
      </w:r>
      <w:r>
        <w:rPr>
          <w:sz w:val="28"/>
          <w:szCs w:val="28"/>
        </w:rPr>
        <w:t>Анвитаконсалт</w:t>
      </w:r>
      <w:r>
        <w:rPr>
          <w:sz w:val="28"/>
          <w:szCs w:val="28"/>
        </w:rPr>
        <w:t xml:space="preserve">». </w:t>
      </w:r>
    </w:p>
    <w:p w:rsidR="000B5137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17.11</w:t>
      </w:r>
      <w:r w:rsidR="00F54343">
        <w:rPr>
          <w:sz w:val="28"/>
          <w:szCs w:val="28"/>
        </w:rPr>
        <w:t>.2021</w:t>
      </w:r>
      <w:r w:rsidRPr="00C709EE" w:rsidR="00C709EE">
        <w:rPr>
          <w:sz w:val="28"/>
          <w:szCs w:val="28"/>
        </w:rPr>
        <w:t xml:space="preserve"> истец направил в адрес ответчик</w:t>
      </w:r>
      <w:r>
        <w:rPr>
          <w:sz w:val="28"/>
          <w:szCs w:val="28"/>
        </w:rPr>
        <w:t>ов</w:t>
      </w:r>
      <w:r w:rsidRPr="00C709EE" w:rsidR="00C709EE">
        <w:rPr>
          <w:sz w:val="28"/>
          <w:szCs w:val="28"/>
        </w:rPr>
        <w:t xml:space="preserve"> претензию, которой уведомил о расторжении в одностороннем порядке договора и просил вернуть денежные средства в размере </w:t>
      </w:r>
      <w:r>
        <w:rPr>
          <w:sz w:val="28"/>
          <w:szCs w:val="28"/>
        </w:rPr>
        <w:t>94 750</w:t>
      </w:r>
      <w:r w:rsidR="003354A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19-24)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Таким образом, договор считается прекращенным</w:t>
      </w:r>
      <w:r w:rsidR="00F54343">
        <w:rPr>
          <w:sz w:val="28"/>
          <w:szCs w:val="28"/>
        </w:rPr>
        <w:t>.</w:t>
      </w:r>
    </w:p>
    <w:p w:rsidR="002538CA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01.02.2022 денежные средства в сумме 94 750 руб. были возвращены </w:t>
      </w:r>
      <w:r w:rsidR="004A12AA">
        <w:rPr>
          <w:sz w:val="28"/>
          <w:szCs w:val="28"/>
        </w:rPr>
        <w:t xml:space="preserve">Александрову А.В.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Анвитакнсалт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67).</w:t>
      </w:r>
    </w:p>
    <w:p w:rsidR="002538CA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обстоятельство подтверждено представителем истца </w:t>
      </w:r>
      <w:r w:rsidR="004A12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3BB4" w:rsidR="00873BB4">
        <w:rPr>
          <w:sz w:val="28"/>
          <w:szCs w:val="28"/>
        </w:rPr>
        <w:t xml:space="preserve">«Данные </w:t>
      </w:r>
      <w:r w:rsidRPr="00873BB4" w:rsidR="00873BB4">
        <w:rPr>
          <w:sz w:val="28"/>
          <w:szCs w:val="28"/>
        </w:rPr>
        <w:t>изъяты»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заседании. В данной части представитель истца исковые требования не поддерживает, в связи с чем, они не подлежат рассмотрению судом.</w:t>
      </w:r>
    </w:p>
    <w:p w:rsidR="00C709EE" w:rsidRPr="00C709EE" w:rsidP="002538C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суд учитывает, что д</w:t>
      </w:r>
      <w:r w:rsidRPr="00C709EE" w:rsidR="003354A9">
        <w:rPr>
          <w:sz w:val="28"/>
          <w:szCs w:val="28"/>
        </w:rPr>
        <w:t>оводы ответчика</w:t>
      </w:r>
      <w:r>
        <w:rPr>
          <w:sz w:val="28"/>
          <w:szCs w:val="28"/>
        </w:rPr>
        <w:t xml:space="preserve"> ООО «</w:t>
      </w:r>
      <w:r>
        <w:rPr>
          <w:sz w:val="28"/>
          <w:szCs w:val="28"/>
        </w:rPr>
        <w:t>Анвитаконсалт</w:t>
      </w:r>
      <w:r>
        <w:rPr>
          <w:sz w:val="28"/>
          <w:szCs w:val="28"/>
        </w:rPr>
        <w:t>»</w:t>
      </w:r>
      <w:r w:rsidR="000B5137">
        <w:rPr>
          <w:sz w:val="28"/>
          <w:szCs w:val="28"/>
        </w:rPr>
        <w:t>, изложенные в письменном отзыве,</w:t>
      </w:r>
      <w:r w:rsidRPr="00C709EE" w:rsidR="003354A9">
        <w:rPr>
          <w:sz w:val="28"/>
          <w:szCs w:val="28"/>
        </w:rPr>
        <w:t xml:space="preserve"> об отсутствии у истца права на возврат уплаченного по опционному договору платежа несостоятельны, так как заключенный между сторонами договор</w:t>
      </w:r>
      <w:r w:rsidR="000B5137">
        <w:rPr>
          <w:sz w:val="28"/>
          <w:szCs w:val="28"/>
        </w:rPr>
        <w:t xml:space="preserve">, </w:t>
      </w:r>
      <w:r w:rsidRPr="00C709EE" w:rsidR="003354A9">
        <w:rPr>
          <w:sz w:val="28"/>
          <w:szCs w:val="28"/>
        </w:rPr>
        <w:t>относится к договору возмездного оказания услуг.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В связи с этим истец, являющийся в спорных отношениях потребителем, вправе отказаться от исполнения данного договора в любое время при условии оплаты ответчику фактически понесенных им расходов, связанных с исполнением обязательств по данного договору.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 xml:space="preserve">Доказательств, свидетельствующих об исполнении ответчиком опционного договора, а именно об обращении истца к ответчику с </w:t>
      </w:r>
      <w:r w:rsidRPr="00C709EE">
        <w:rPr>
          <w:sz w:val="28"/>
          <w:szCs w:val="28"/>
        </w:rPr>
        <w:t>требованием совершить предусмотренные опционным договором действия (уплатить денежные средства, выдать независимые гарантии), о совершении обществом предусмотренных опционным договором действий, не имеется.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Ответчиком не представлены документы, доказательства несения фактических расходов, связанных с исполнением обязательств по договору.</w:t>
      </w:r>
    </w:p>
    <w:p w:rsidR="00F80951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суд учитывает, что исполнителем по договору и получателем денежных средств является именно ООО «</w:t>
      </w:r>
      <w:r>
        <w:rPr>
          <w:sz w:val="28"/>
          <w:szCs w:val="28"/>
        </w:rPr>
        <w:t>Анвитаконсалт</w:t>
      </w:r>
      <w:r>
        <w:rPr>
          <w:sz w:val="28"/>
          <w:szCs w:val="28"/>
        </w:rPr>
        <w:t xml:space="preserve">», что фактически подтверждается платежным поручением № 145 от 01.02.2022. </w:t>
      </w:r>
    </w:p>
    <w:p w:rsidR="004A12AA" w:rsidP="00A37F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основания для взыскания денежных средств с ООО «</w:t>
      </w:r>
      <w:r>
        <w:rPr>
          <w:sz w:val="28"/>
          <w:szCs w:val="28"/>
        </w:rPr>
        <w:t>Юристика</w:t>
      </w:r>
      <w:r>
        <w:rPr>
          <w:sz w:val="28"/>
          <w:szCs w:val="28"/>
        </w:rPr>
        <w:t>» отсутствуют.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1237CB">
        <w:rPr>
          <w:sz w:val="28"/>
          <w:szCs w:val="28"/>
        </w:rPr>
        <w:t>В соответствии со ст</w:t>
      </w:r>
      <w:r w:rsidR="007A3C77">
        <w:rPr>
          <w:sz w:val="28"/>
          <w:szCs w:val="28"/>
        </w:rPr>
        <w:t xml:space="preserve">. </w:t>
      </w:r>
      <w:r w:rsidRPr="001237CB">
        <w:rPr>
          <w:sz w:val="28"/>
          <w:szCs w:val="28"/>
        </w:rPr>
        <w:t xml:space="preserve">15 Закона </w:t>
      </w:r>
      <w:r w:rsidR="007A3C77">
        <w:rPr>
          <w:sz w:val="28"/>
          <w:szCs w:val="28"/>
        </w:rPr>
        <w:t>о</w:t>
      </w:r>
      <w:r w:rsidRPr="001237CB">
        <w:rPr>
          <w:sz w:val="28"/>
          <w:szCs w:val="28"/>
        </w:rPr>
        <w:t xml:space="preserve"> защите прав потребителей моральный вред, причиненный потребителю вследствие нарушения исполнителем прав потребителя, предусмотренных законами и правовыми актами Российской Федерации, регулирующими отношения в области защиты прав</w:t>
      </w:r>
      <w:r w:rsidRPr="00C709EE">
        <w:rPr>
          <w:sz w:val="28"/>
          <w:szCs w:val="28"/>
        </w:rPr>
        <w:t xml:space="preserve"> потребителей, подлежит компенсации </w:t>
      </w:r>
      <w:r w:rsidRPr="00C709EE">
        <w:rPr>
          <w:sz w:val="28"/>
          <w:szCs w:val="28"/>
        </w:rPr>
        <w:t>причинителем</w:t>
      </w:r>
      <w:r w:rsidRPr="00C709EE">
        <w:rPr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В Постановлении Пленума Верховного Суда Российской Федерации от</w:t>
      </w:r>
      <w:r w:rsidR="007E49C0">
        <w:rPr>
          <w:sz w:val="28"/>
          <w:szCs w:val="28"/>
        </w:rPr>
        <w:t xml:space="preserve"> 28 июня 2021 года № 17 </w:t>
      </w:r>
      <w:r w:rsidR="007A3C77">
        <w:rPr>
          <w:sz w:val="28"/>
          <w:szCs w:val="28"/>
        </w:rPr>
        <w:t>«</w:t>
      </w:r>
      <w:r w:rsidRPr="00C709EE">
        <w:rPr>
          <w:sz w:val="28"/>
          <w:szCs w:val="28"/>
        </w:rPr>
        <w:t>О рассмотрении судами гражданских дел по спорам о защите прав потребителей</w:t>
      </w:r>
      <w:r w:rsidR="007A3C77">
        <w:rPr>
          <w:sz w:val="28"/>
          <w:szCs w:val="28"/>
        </w:rPr>
        <w:t>»</w:t>
      </w:r>
      <w:r w:rsidRPr="00C709EE">
        <w:rPr>
          <w:sz w:val="28"/>
          <w:szCs w:val="28"/>
        </w:rPr>
        <w:t xml:space="preserve"> (п</w:t>
      </w:r>
      <w:r w:rsidR="007A3C77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45) разъяснено,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 xml:space="preserve">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C709EE">
        <w:rPr>
          <w:sz w:val="28"/>
          <w:szCs w:val="28"/>
        </w:rPr>
        <w:t>причинителя</w:t>
      </w:r>
      <w:r w:rsidRPr="00C709EE">
        <w:rPr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Поскольку ответчик неправомерно уклонился от возврата истцу денежных средств, в соответствии со ст</w:t>
      </w:r>
      <w:r w:rsidR="007A3C77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15 </w:t>
      </w:r>
      <w:r w:rsidR="007A3C77">
        <w:rPr>
          <w:sz w:val="28"/>
          <w:szCs w:val="28"/>
        </w:rPr>
        <w:t xml:space="preserve">о </w:t>
      </w:r>
      <w:r w:rsidRPr="00C709EE">
        <w:rPr>
          <w:sz w:val="28"/>
          <w:szCs w:val="28"/>
        </w:rPr>
        <w:t>защите прав потребителей, нарушение прав потребителя влечет обязанность ответчика компенсировать истцу моральный вред.</w:t>
      </w:r>
    </w:p>
    <w:p w:rsidR="00C709EE" w:rsidRPr="00C709EE" w:rsidP="00A37FB2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 xml:space="preserve">Принимая во внимание вышеприведенные нормы, степень и характер нравственных страданий, причиненных истцу, требования разумности и справедливости, суд полагает необходимым взыскать с ответчика компенсацию морального вреда в размере </w:t>
      </w:r>
      <w:r w:rsidR="007A3C77">
        <w:rPr>
          <w:sz w:val="28"/>
          <w:szCs w:val="28"/>
        </w:rPr>
        <w:t xml:space="preserve">1 </w:t>
      </w:r>
      <w:r w:rsidRPr="00C709EE">
        <w:rPr>
          <w:sz w:val="28"/>
          <w:szCs w:val="28"/>
        </w:rPr>
        <w:t>000 руб.</w:t>
      </w:r>
    </w:p>
    <w:p w:rsidR="00C709EE" w:rsidRPr="00D014EF" w:rsidP="007A3C77">
      <w:pPr>
        <w:pStyle w:val="ConsPlusNormal"/>
        <w:ind w:firstLine="709"/>
        <w:jc w:val="both"/>
        <w:rPr>
          <w:sz w:val="28"/>
          <w:szCs w:val="28"/>
        </w:rPr>
      </w:pPr>
      <w:r w:rsidRPr="00C709EE">
        <w:rPr>
          <w:sz w:val="28"/>
          <w:szCs w:val="28"/>
        </w:rPr>
        <w:t>В соответствии с п</w:t>
      </w:r>
      <w:r w:rsidR="007A3C77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6 ст</w:t>
      </w:r>
      <w:r w:rsidR="007A3C77">
        <w:rPr>
          <w:sz w:val="28"/>
          <w:szCs w:val="28"/>
        </w:rPr>
        <w:t>.</w:t>
      </w:r>
      <w:r w:rsidRPr="00C709EE">
        <w:rPr>
          <w:sz w:val="28"/>
          <w:szCs w:val="28"/>
        </w:rPr>
        <w:t xml:space="preserve"> 13 Закона </w:t>
      </w:r>
      <w:r w:rsidR="007A3C77">
        <w:rPr>
          <w:sz w:val="28"/>
          <w:szCs w:val="28"/>
        </w:rPr>
        <w:t>о</w:t>
      </w:r>
      <w:r w:rsidRPr="00C709EE">
        <w:rPr>
          <w:sz w:val="28"/>
          <w:szCs w:val="28"/>
        </w:rPr>
        <w:t xml:space="preserve"> защите прав потребителей при удовлетворении судом требований потребителя, установленных законом, суд взыскивает с изготовителя (исполнителя, продавца, уполномоченной </w:t>
      </w:r>
      <w:r w:rsidRPr="00C709EE">
        <w:rPr>
          <w:sz w:val="28"/>
          <w:szCs w:val="28"/>
        </w:rPr>
        <w:t xml:space="preserve">организации или уполномоченного индивидуального предпринимателя, импортера) за несоблюдение в добровольном порядке </w:t>
      </w:r>
      <w:r w:rsidRPr="00D014EF">
        <w:rPr>
          <w:sz w:val="28"/>
          <w:szCs w:val="28"/>
        </w:rPr>
        <w:t>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C709EE" w:rsidRPr="00D014EF" w:rsidP="007A3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EF">
        <w:rPr>
          <w:rFonts w:ascii="Times New Roman" w:hAnsi="Times New Roman" w:cs="Times New Roman"/>
          <w:sz w:val="28"/>
          <w:szCs w:val="28"/>
        </w:rPr>
        <w:t>Размер штрафа за несоблюдение в добровольном порядке удовлетворения требова</w:t>
      </w:r>
      <w:r w:rsidRPr="00D014EF" w:rsidR="008A5889">
        <w:rPr>
          <w:rFonts w:ascii="Times New Roman" w:hAnsi="Times New Roman" w:cs="Times New Roman"/>
          <w:sz w:val="28"/>
          <w:szCs w:val="28"/>
        </w:rPr>
        <w:t xml:space="preserve">ний потребителя составляет </w:t>
      </w:r>
      <w:r w:rsidR="00F80951">
        <w:rPr>
          <w:rFonts w:ascii="Times New Roman" w:hAnsi="Times New Roman" w:cs="Times New Roman"/>
          <w:sz w:val="28"/>
          <w:szCs w:val="28"/>
        </w:rPr>
        <w:t>47 875</w:t>
      </w:r>
      <w:r w:rsidRPr="007A3C77" w:rsidR="007A3C77">
        <w:rPr>
          <w:rFonts w:ascii="Times New Roman" w:hAnsi="Times New Roman" w:cs="Times New Roman"/>
          <w:sz w:val="28"/>
          <w:szCs w:val="28"/>
        </w:rPr>
        <w:t xml:space="preserve"> </w:t>
      </w:r>
      <w:r w:rsidRPr="00D014EF" w:rsidR="007A3C77">
        <w:rPr>
          <w:rFonts w:ascii="Times New Roman" w:hAnsi="Times New Roman" w:cs="Times New Roman"/>
          <w:sz w:val="28"/>
          <w:szCs w:val="28"/>
        </w:rPr>
        <w:t xml:space="preserve">руб. </w:t>
      </w:r>
      <w:r w:rsidRPr="00D014EF" w:rsidR="00D014EF">
        <w:rPr>
          <w:rFonts w:ascii="Times New Roman" w:hAnsi="Times New Roman" w:cs="Times New Roman"/>
          <w:sz w:val="28"/>
          <w:szCs w:val="28"/>
        </w:rPr>
        <w:t>(</w:t>
      </w:r>
      <w:r w:rsidR="00F80951">
        <w:rPr>
          <w:rFonts w:ascii="Times New Roman" w:hAnsi="Times New Roman" w:cs="Times New Roman"/>
          <w:sz w:val="28"/>
          <w:szCs w:val="28"/>
        </w:rPr>
        <w:t>94 750</w:t>
      </w:r>
      <w:r w:rsidRPr="007A3C77" w:rsidR="007A3C77">
        <w:rPr>
          <w:rFonts w:ascii="Times New Roman" w:hAnsi="Times New Roman" w:cs="Times New Roman"/>
          <w:sz w:val="28"/>
          <w:szCs w:val="28"/>
        </w:rPr>
        <w:t xml:space="preserve"> руб. </w:t>
      </w:r>
      <w:r w:rsidR="007A3C77">
        <w:rPr>
          <w:rFonts w:ascii="Times New Roman" w:hAnsi="Times New Roman" w:cs="Times New Roman"/>
          <w:sz w:val="28"/>
          <w:szCs w:val="28"/>
        </w:rPr>
        <w:t>+</w:t>
      </w:r>
      <w:r w:rsidRPr="007A3C77" w:rsidR="007A3C77">
        <w:rPr>
          <w:rFonts w:ascii="Times New Roman" w:hAnsi="Times New Roman" w:cs="Times New Roman"/>
          <w:sz w:val="28"/>
          <w:szCs w:val="28"/>
        </w:rPr>
        <w:t xml:space="preserve"> 1000 руб. </w:t>
      </w:r>
      <w:r w:rsidRPr="00D014EF" w:rsidR="00D014EF">
        <w:rPr>
          <w:rFonts w:ascii="Times New Roman" w:hAnsi="Times New Roman" w:cs="Times New Roman"/>
          <w:sz w:val="28"/>
          <w:szCs w:val="28"/>
        </w:rPr>
        <w:t xml:space="preserve"> = </w:t>
      </w:r>
      <w:r w:rsidRPr="007A3C77" w:rsidR="007A3C77">
        <w:rPr>
          <w:rFonts w:ascii="Times New Roman" w:hAnsi="Times New Roman" w:cs="Times New Roman"/>
          <w:sz w:val="28"/>
          <w:szCs w:val="28"/>
        </w:rPr>
        <w:t>4</w:t>
      </w:r>
      <w:r w:rsidR="00F80951">
        <w:rPr>
          <w:rFonts w:ascii="Times New Roman" w:hAnsi="Times New Roman" w:cs="Times New Roman"/>
          <w:sz w:val="28"/>
          <w:szCs w:val="28"/>
        </w:rPr>
        <w:t>7 875</w:t>
      </w:r>
      <w:r w:rsidR="007A3C77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014EF" w:rsidR="00D014EF">
        <w:rPr>
          <w:rFonts w:ascii="Times New Roman" w:hAnsi="Times New Roman" w:cs="Times New Roman"/>
          <w:sz w:val="28"/>
          <w:szCs w:val="28"/>
        </w:rPr>
        <w:t xml:space="preserve"> х 50%).</w:t>
      </w:r>
    </w:p>
    <w:p w:rsidR="00C709EE" w:rsidRPr="00D014EF" w:rsidP="007A3C77">
      <w:pPr>
        <w:pStyle w:val="ConsPlusNormal"/>
        <w:ind w:firstLine="709"/>
        <w:jc w:val="both"/>
        <w:rPr>
          <w:sz w:val="28"/>
          <w:szCs w:val="28"/>
        </w:rPr>
      </w:pPr>
      <w:r w:rsidRPr="00D014EF">
        <w:rPr>
          <w:sz w:val="28"/>
          <w:szCs w:val="28"/>
        </w:rPr>
        <w:t xml:space="preserve">Представителем ответчика </w:t>
      </w:r>
      <w:r w:rsidR="00F80951">
        <w:rPr>
          <w:sz w:val="28"/>
          <w:szCs w:val="28"/>
        </w:rPr>
        <w:t>ООО «</w:t>
      </w:r>
      <w:r w:rsidR="00F80951">
        <w:rPr>
          <w:sz w:val="28"/>
          <w:szCs w:val="28"/>
        </w:rPr>
        <w:t>Анвитаконсалт</w:t>
      </w:r>
      <w:r w:rsidR="00F80951">
        <w:rPr>
          <w:sz w:val="28"/>
          <w:szCs w:val="28"/>
        </w:rPr>
        <w:t>» ходатайство</w:t>
      </w:r>
      <w:r w:rsidRPr="00D014EF">
        <w:rPr>
          <w:sz w:val="28"/>
          <w:szCs w:val="28"/>
        </w:rPr>
        <w:t xml:space="preserve"> о применении статьи 333 </w:t>
      </w:r>
      <w:r w:rsidR="007A3C77">
        <w:rPr>
          <w:sz w:val="28"/>
          <w:szCs w:val="28"/>
        </w:rPr>
        <w:t>ГК</w:t>
      </w:r>
      <w:r w:rsidRPr="00D014EF">
        <w:rPr>
          <w:sz w:val="28"/>
          <w:szCs w:val="28"/>
        </w:rPr>
        <w:t xml:space="preserve"> РФ</w:t>
      </w:r>
      <w:r w:rsidR="00823BC6">
        <w:rPr>
          <w:sz w:val="28"/>
          <w:szCs w:val="28"/>
        </w:rPr>
        <w:t xml:space="preserve"> </w:t>
      </w:r>
      <w:r w:rsidR="00F80951">
        <w:rPr>
          <w:sz w:val="28"/>
          <w:szCs w:val="28"/>
        </w:rPr>
        <w:t xml:space="preserve">не заявлялось, в связи с чем, оснований для снижения размера штрафа не имеется. </w:t>
      </w:r>
    </w:p>
    <w:p w:rsidR="001C3443" w:rsidRPr="001C3443" w:rsidP="00A37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43">
        <w:rPr>
          <w:rFonts w:ascii="Times New Roman" w:hAnsi="Times New Roman" w:cs="Times New Roman"/>
          <w:sz w:val="28"/>
          <w:szCs w:val="28"/>
        </w:rPr>
        <w:t>В силу ч</w:t>
      </w:r>
      <w:r w:rsidR="007A3C77">
        <w:rPr>
          <w:rFonts w:ascii="Times New Roman" w:hAnsi="Times New Roman" w:cs="Times New Roman"/>
          <w:sz w:val="28"/>
          <w:szCs w:val="28"/>
        </w:rPr>
        <w:t>.</w:t>
      </w:r>
      <w:r w:rsidRPr="001C3443">
        <w:rPr>
          <w:rFonts w:ascii="Times New Roman" w:hAnsi="Times New Roman" w:cs="Times New Roman"/>
          <w:sz w:val="28"/>
          <w:szCs w:val="28"/>
        </w:rPr>
        <w:t xml:space="preserve"> 1 ст</w:t>
      </w:r>
      <w:r w:rsidR="007A3C77">
        <w:rPr>
          <w:rFonts w:ascii="Times New Roman" w:hAnsi="Times New Roman" w:cs="Times New Roman"/>
          <w:sz w:val="28"/>
          <w:szCs w:val="28"/>
        </w:rPr>
        <w:t>.</w:t>
      </w:r>
      <w:r w:rsidRPr="001C3443">
        <w:rPr>
          <w:rFonts w:ascii="Times New Roman" w:hAnsi="Times New Roman" w:cs="Times New Roman"/>
          <w:sz w:val="28"/>
          <w:szCs w:val="28"/>
        </w:rPr>
        <w:t xml:space="preserve"> 103 </w:t>
      </w:r>
      <w:r w:rsidR="007A3C77">
        <w:rPr>
          <w:rFonts w:ascii="Times New Roman" w:hAnsi="Times New Roman" w:cs="Times New Roman"/>
          <w:sz w:val="28"/>
          <w:szCs w:val="28"/>
        </w:rPr>
        <w:t>ГПК  РФ</w:t>
      </w:r>
      <w:r w:rsidRPr="001C3443">
        <w:rPr>
          <w:rFonts w:ascii="Times New Roman" w:hAnsi="Times New Roman" w:cs="Times New Roman"/>
          <w:sz w:val="28"/>
          <w:szCs w:val="28"/>
        </w:rPr>
        <w:t xml:space="preserve"> издержки, понесенные судом в связи с рассмотрением дела, и государственная пошли</w:t>
      </w:r>
      <w:r>
        <w:rPr>
          <w:rFonts w:ascii="Times New Roman" w:hAnsi="Times New Roman" w:cs="Times New Roman"/>
          <w:sz w:val="28"/>
          <w:szCs w:val="28"/>
        </w:rPr>
        <w:t>на, от уплаты которых истец был</w:t>
      </w:r>
      <w:r w:rsidRPr="001C3443">
        <w:rPr>
          <w:rFonts w:ascii="Times New Roman" w:hAnsi="Times New Roman" w:cs="Times New Roman"/>
          <w:sz w:val="28"/>
          <w:szCs w:val="28"/>
        </w:rPr>
        <w:t xml:space="preserve"> освобожден, взыскиваются с ответчика, не освобожденного от уплаты судебных расходов, пропорционально удовлетворенной части исковых требований. </w:t>
      </w:r>
    </w:p>
    <w:p w:rsidR="001C3443" w:rsidRPr="001C3443" w:rsidP="00A37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43">
        <w:rPr>
          <w:rFonts w:ascii="Times New Roman" w:hAnsi="Times New Roman" w:cs="Times New Roman"/>
          <w:sz w:val="28"/>
          <w:szCs w:val="28"/>
        </w:rPr>
        <w:t>На основании указанной нормы закона с ответчика</w:t>
      </w:r>
      <w:r w:rsidR="00F80951">
        <w:rPr>
          <w:rFonts w:ascii="Times New Roman" w:hAnsi="Times New Roman" w:cs="Times New Roman"/>
          <w:sz w:val="28"/>
          <w:szCs w:val="28"/>
        </w:rPr>
        <w:t xml:space="preserve"> ООО «</w:t>
      </w:r>
      <w:r w:rsidR="00F80951">
        <w:rPr>
          <w:rFonts w:ascii="Times New Roman" w:hAnsi="Times New Roman" w:cs="Times New Roman"/>
          <w:sz w:val="28"/>
          <w:szCs w:val="28"/>
        </w:rPr>
        <w:t>Анвитаконсалт</w:t>
      </w:r>
      <w:r w:rsidR="00F80951">
        <w:rPr>
          <w:rFonts w:ascii="Times New Roman" w:hAnsi="Times New Roman" w:cs="Times New Roman"/>
          <w:sz w:val="28"/>
          <w:szCs w:val="28"/>
        </w:rPr>
        <w:t>»</w:t>
      </w:r>
      <w:r w:rsidRPr="001C3443">
        <w:rPr>
          <w:rFonts w:ascii="Times New Roman" w:hAnsi="Times New Roman" w:cs="Times New Roman"/>
          <w:sz w:val="28"/>
          <w:szCs w:val="28"/>
        </w:rPr>
        <w:t xml:space="preserve"> подлежит взысканию государственная пошлина в размере </w:t>
      </w:r>
      <w:r w:rsidR="00F80951">
        <w:rPr>
          <w:rFonts w:ascii="Times New Roman" w:hAnsi="Times New Roman" w:cs="Times New Roman"/>
          <w:sz w:val="28"/>
          <w:szCs w:val="28"/>
        </w:rPr>
        <w:t>300</w:t>
      </w:r>
      <w:r w:rsidRPr="007A3C77" w:rsidR="007A3C7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709EE" w:rsidP="0041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443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7A3C77">
        <w:rPr>
          <w:rFonts w:ascii="Times New Roman" w:hAnsi="Times New Roman" w:cs="Times New Roman"/>
          <w:sz w:val="28"/>
          <w:szCs w:val="28"/>
        </w:rPr>
        <w:t>. ст.</w:t>
      </w:r>
      <w:r w:rsidRPr="001C3443">
        <w:rPr>
          <w:rFonts w:ascii="Times New Roman" w:hAnsi="Times New Roman" w:cs="Times New Roman"/>
          <w:sz w:val="28"/>
          <w:szCs w:val="28"/>
          <w:lang w:eastAsia="ru-RU"/>
        </w:rPr>
        <w:t xml:space="preserve"> 194-199 </w:t>
      </w:r>
      <w:r w:rsidR="007A3C77">
        <w:rPr>
          <w:rFonts w:ascii="Times New Roman" w:hAnsi="Times New Roman" w:cs="Times New Roman"/>
          <w:sz w:val="28"/>
          <w:szCs w:val="28"/>
        </w:rPr>
        <w:t>ГПК РФ</w:t>
      </w:r>
      <w:r w:rsidRPr="00D07E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</w:t>
      </w:r>
    </w:p>
    <w:p w:rsidR="007A3C77" w:rsidRPr="007A3C77" w:rsidP="0041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09EE" w:rsidP="00C70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</w:t>
      </w:r>
    </w:p>
    <w:p w:rsidR="00823BC6" w:rsidRPr="007A3C77" w:rsidP="00C709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17F3A" w:rsidRPr="00B17F3A" w:rsidP="00B17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F3A">
        <w:rPr>
          <w:rFonts w:ascii="Times New Roman" w:hAnsi="Times New Roman" w:cs="Times New Roman"/>
          <w:sz w:val="28"/>
          <w:szCs w:val="28"/>
          <w:lang w:eastAsia="ru-RU"/>
        </w:rPr>
        <w:t>Иск удовлетворить частично.</w:t>
      </w:r>
    </w:p>
    <w:p w:rsidR="00B17F3A" w:rsidRPr="00B17F3A" w:rsidP="00B17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F3A">
        <w:rPr>
          <w:rFonts w:ascii="Times New Roman" w:hAnsi="Times New Roman" w:cs="Times New Roman"/>
          <w:sz w:val="28"/>
          <w:szCs w:val="28"/>
          <w:lang w:eastAsia="ru-RU"/>
        </w:rPr>
        <w:t>Взыскать с ООО «</w:t>
      </w:r>
      <w:r w:rsidRPr="00B17F3A">
        <w:rPr>
          <w:rFonts w:ascii="Times New Roman" w:hAnsi="Times New Roman" w:cs="Times New Roman"/>
          <w:sz w:val="28"/>
          <w:szCs w:val="28"/>
          <w:lang w:eastAsia="ru-RU"/>
        </w:rPr>
        <w:t>Анвитаконсалт</w:t>
      </w:r>
      <w:r w:rsidRPr="00B17F3A">
        <w:rPr>
          <w:rFonts w:ascii="Times New Roman" w:hAnsi="Times New Roman" w:cs="Times New Roman"/>
          <w:sz w:val="28"/>
          <w:szCs w:val="28"/>
          <w:lang w:eastAsia="ru-RU"/>
        </w:rPr>
        <w:t xml:space="preserve">» в пользу Александрова Артема Владимировича 1000 руб. в счет компенсации морального вреда и штраф в размере 47 875 руб. </w:t>
      </w:r>
    </w:p>
    <w:p w:rsidR="00B17F3A" w:rsidRPr="00B17F3A" w:rsidP="00B17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F3A">
        <w:rPr>
          <w:rFonts w:ascii="Times New Roman" w:hAnsi="Times New Roman" w:cs="Times New Roman"/>
          <w:sz w:val="28"/>
          <w:szCs w:val="28"/>
          <w:lang w:eastAsia="ru-RU"/>
        </w:rPr>
        <w:t>Взыскать с ООО «</w:t>
      </w:r>
      <w:r w:rsidRPr="00B17F3A">
        <w:rPr>
          <w:rFonts w:ascii="Times New Roman" w:hAnsi="Times New Roman" w:cs="Times New Roman"/>
          <w:sz w:val="28"/>
          <w:szCs w:val="28"/>
          <w:lang w:eastAsia="ru-RU"/>
        </w:rPr>
        <w:t>Анвитаконсалт</w:t>
      </w:r>
      <w:r w:rsidRPr="00B17F3A">
        <w:rPr>
          <w:rFonts w:ascii="Times New Roman" w:hAnsi="Times New Roman" w:cs="Times New Roman"/>
          <w:sz w:val="28"/>
          <w:szCs w:val="28"/>
          <w:lang w:eastAsia="ru-RU"/>
        </w:rPr>
        <w:t xml:space="preserve">» государственную пошлину в доход государства в размере 300 руб. </w:t>
      </w:r>
    </w:p>
    <w:p w:rsidR="00B17F3A" w:rsidP="00B17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F3A">
        <w:rPr>
          <w:rFonts w:ascii="Times New Roman" w:hAnsi="Times New Roman" w:cs="Times New Roman"/>
          <w:sz w:val="28"/>
          <w:szCs w:val="28"/>
          <w:lang w:eastAsia="ru-RU"/>
        </w:rPr>
        <w:t>В иске к ООО «</w:t>
      </w:r>
      <w:r w:rsidRPr="00B17F3A">
        <w:rPr>
          <w:rFonts w:ascii="Times New Roman" w:hAnsi="Times New Roman" w:cs="Times New Roman"/>
          <w:sz w:val="28"/>
          <w:szCs w:val="28"/>
          <w:lang w:eastAsia="ru-RU"/>
        </w:rPr>
        <w:t>Юристика</w:t>
      </w:r>
      <w:r w:rsidRPr="00B17F3A">
        <w:rPr>
          <w:rFonts w:ascii="Times New Roman" w:hAnsi="Times New Roman" w:cs="Times New Roman"/>
          <w:sz w:val="28"/>
          <w:szCs w:val="28"/>
          <w:lang w:eastAsia="ru-RU"/>
        </w:rPr>
        <w:t>» отказать.</w:t>
      </w:r>
    </w:p>
    <w:p w:rsidR="00C709EE" w:rsidP="00B17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C77">
        <w:rPr>
          <w:rFonts w:ascii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7A3C77" w:rsidRPr="00CE56B5" w:rsidP="007A3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512" w:rsidRPr="006C7512" w:rsidP="006C7512">
      <w:pPr>
        <w:pStyle w:val="ConsPlusNormal"/>
        <w:jc w:val="both"/>
        <w:rPr>
          <w:rFonts w:eastAsia="Times New Roman"/>
          <w:sz w:val="28"/>
          <w:szCs w:val="28"/>
          <w:lang w:eastAsia="en-US"/>
        </w:rPr>
      </w:pPr>
      <w:r w:rsidRPr="006C7512">
        <w:rPr>
          <w:rFonts w:eastAsia="Times New Roman"/>
          <w:sz w:val="28"/>
          <w:szCs w:val="28"/>
          <w:lang w:eastAsia="en-US"/>
        </w:rPr>
        <w:t>Мировой судья</w:t>
      </w:r>
      <w:r w:rsidRPr="006C7512">
        <w:rPr>
          <w:rFonts w:eastAsia="Times New Roman"/>
          <w:sz w:val="28"/>
          <w:szCs w:val="28"/>
          <w:lang w:eastAsia="en-US"/>
        </w:rPr>
        <w:tab/>
        <w:t>(подпись)</w:t>
      </w:r>
    </w:p>
    <w:p w:rsidR="008620EE" w:rsidP="006C7512">
      <w:pPr>
        <w:pStyle w:val="ConsPlusNormal"/>
        <w:jc w:val="both"/>
        <w:rPr>
          <w:sz w:val="28"/>
          <w:szCs w:val="28"/>
        </w:rPr>
      </w:pPr>
      <w:r w:rsidRPr="006C7512">
        <w:rPr>
          <w:rFonts w:eastAsia="Times New Roman"/>
          <w:sz w:val="28"/>
          <w:szCs w:val="28"/>
          <w:lang w:eastAsia="en-US"/>
        </w:rPr>
        <w:t xml:space="preserve">Копия верна. Мировой судья </w:t>
      </w:r>
      <w:r w:rsidRPr="006C7512">
        <w:rPr>
          <w:rFonts w:eastAsia="Times New Roman"/>
          <w:sz w:val="28"/>
          <w:szCs w:val="28"/>
          <w:lang w:eastAsia="en-US"/>
        </w:rPr>
        <w:tab/>
      </w:r>
      <w:r w:rsidRPr="006C7512">
        <w:rPr>
          <w:rFonts w:eastAsia="Times New Roman"/>
          <w:sz w:val="28"/>
          <w:szCs w:val="28"/>
          <w:lang w:eastAsia="en-US"/>
        </w:rPr>
        <w:tab/>
      </w:r>
      <w:r w:rsidRPr="006C7512">
        <w:rPr>
          <w:rFonts w:eastAsia="Times New Roman"/>
          <w:sz w:val="28"/>
          <w:szCs w:val="28"/>
          <w:lang w:eastAsia="en-US"/>
        </w:rPr>
        <w:tab/>
      </w:r>
      <w:r w:rsidRPr="006C7512">
        <w:rPr>
          <w:rFonts w:eastAsia="Times New Roman"/>
          <w:sz w:val="28"/>
          <w:szCs w:val="28"/>
          <w:lang w:eastAsia="en-US"/>
        </w:rPr>
        <w:tab/>
      </w:r>
      <w:r w:rsidRPr="006C7512">
        <w:rPr>
          <w:rFonts w:eastAsia="Times New Roman"/>
          <w:sz w:val="28"/>
          <w:szCs w:val="28"/>
          <w:lang w:eastAsia="en-US"/>
        </w:rPr>
        <w:tab/>
        <w:t xml:space="preserve">  </w:t>
      </w:r>
      <w:r>
        <w:rPr>
          <w:rFonts w:eastAsia="Times New Roman"/>
          <w:sz w:val="28"/>
          <w:szCs w:val="28"/>
          <w:lang w:eastAsia="en-US"/>
        </w:rPr>
        <w:t xml:space="preserve">    </w:t>
      </w:r>
      <w:r w:rsidRPr="006C7512">
        <w:rPr>
          <w:rFonts w:eastAsia="Times New Roman"/>
          <w:sz w:val="28"/>
          <w:szCs w:val="28"/>
          <w:lang w:eastAsia="en-US"/>
        </w:rPr>
        <w:t xml:space="preserve">А.О. </w:t>
      </w:r>
      <w:r w:rsidRPr="006C7512">
        <w:rPr>
          <w:rFonts w:eastAsia="Times New Roman"/>
          <w:sz w:val="28"/>
          <w:szCs w:val="28"/>
          <w:lang w:eastAsia="en-US"/>
        </w:rPr>
        <w:t>Крюченкова</w:t>
      </w:r>
    </w:p>
    <w:p w:rsidR="008620EE" w:rsidP="00823BC6">
      <w:pPr>
        <w:pStyle w:val="ConsPlusNormal"/>
        <w:jc w:val="both"/>
        <w:rPr>
          <w:sz w:val="28"/>
          <w:szCs w:val="28"/>
        </w:rPr>
      </w:pPr>
    </w:p>
    <w:p w:rsidR="008620EE" w:rsidP="00823BC6">
      <w:pPr>
        <w:pStyle w:val="ConsPlusNormal"/>
        <w:jc w:val="both"/>
        <w:rPr>
          <w:sz w:val="28"/>
          <w:szCs w:val="28"/>
        </w:rPr>
      </w:pPr>
    </w:p>
    <w:p w:rsidR="00A92E24" w:rsidRPr="00C709EE" w:rsidP="00823BC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</w:t>
      </w:r>
      <w:r w:rsidR="007A3C77">
        <w:rPr>
          <w:sz w:val="28"/>
          <w:szCs w:val="28"/>
        </w:rPr>
        <w:t xml:space="preserve">изготовлено </w:t>
      </w:r>
      <w:r w:rsidR="004A12AA">
        <w:rPr>
          <w:sz w:val="28"/>
          <w:szCs w:val="28"/>
        </w:rPr>
        <w:t>28.02</w:t>
      </w:r>
      <w:r w:rsidR="007A3C77">
        <w:rPr>
          <w:sz w:val="28"/>
          <w:szCs w:val="28"/>
        </w:rPr>
        <w:t>.2022.</w:t>
      </w:r>
    </w:p>
    <w:sectPr w:rsidSect="00F80951">
      <w:footerReference w:type="default" r:id="rId4"/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1955169"/>
      <w:docPartObj>
        <w:docPartGallery w:val="Page Numbers (Bottom of Page)"/>
        <w:docPartUnique/>
      </w:docPartObj>
    </w:sdtPr>
    <w:sdtContent>
      <w:p w:rsidR="00A37F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B4">
          <w:rPr>
            <w:noProof/>
          </w:rPr>
          <w:t>4</w:t>
        </w:r>
        <w:r>
          <w:fldChar w:fldCharType="end"/>
        </w:r>
      </w:p>
    </w:sdtContent>
  </w:sdt>
  <w:p w:rsidR="00A37F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4A"/>
    <w:rsid w:val="000B5137"/>
    <w:rsid w:val="001237CB"/>
    <w:rsid w:val="00162E10"/>
    <w:rsid w:val="0016389D"/>
    <w:rsid w:val="001B004A"/>
    <w:rsid w:val="001C3443"/>
    <w:rsid w:val="001E2375"/>
    <w:rsid w:val="00200381"/>
    <w:rsid w:val="002538CA"/>
    <w:rsid w:val="00264E57"/>
    <w:rsid w:val="0029032E"/>
    <w:rsid w:val="002A3C9C"/>
    <w:rsid w:val="002B459F"/>
    <w:rsid w:val="002D7559"/>
    <w:rsid w:val="003354A9"/>
    <w:rsid w:val="0041388F"/>
    <w:rsid w:val="004708AC"/>
    <w:rsid w:val="004A12AA"/>
    <w:rsid w:val="00532664"/>
    <w:rsid w:val="00580C4D"/>
    <w:rsid w:val="006C7512"/>
    <w:rsid w:val="007A3C77"/>
    <w:rsid w:val="007E49C0"/>
    <w:rsid w:val="007E62B6"/>
    <w:rsid w:val="00823BC6"/>
    <w:rsid w:val="008552CC"/>
    <w:rsid w:val="008620EE"/>
    <w:rsid w:val="00873BB4"/>
    <w:rsid w:val="00874EA9"/>
    <w:rsid w:val="008A5889"/>
    <w:rsid w:val="009A4CDD"/>
    <w:rsid w:val="009D7FD2"/>
    <w:rsid w:val="00A20F0F"/>
    <w:rsid w:val="00A37FB2"/>
    <w:rsid w:val="00A5207F"/>
    <w:rsid w:val="00A92E24"/>
    <w:rsid w:val="00AA4D3A"/>
    <w:rsid w:val="00B17F3A"/>
    <w:rsid w:val="00B50131"/>
    <w:rsid w:val="00B81B53"/>
    <w:rsid w:val="00BE3334"/>
    <w:rsid w:val="00C16662"/>
    <w:rsid w:val="00C220E0"/>
    <w:rsid w:val="00C535A5"/>
    <w:rsid w:val="00C709EE"/>
    <w:rsid w:val="00CE56B5"/>
    <w:rsid w:val="00D014EF"/>
    <w:rsid w:val="00D07EB4"/>
    <w:rsid w:val="00DE6D2A"/>
    <w:rsid w:val="00F54343"/>
    <w:rsid w:val="00F80951"/>
    <w:rsid w:val="00FA0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E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70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C709EE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C709EE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C709E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709EE"/>
    <w:rPr>
      <w:rFonts w:ascii="Calibri" w:eastAsia="Times New Roman" w:hAnsi="Calibri" w:cs="Calibri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C709E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C709EE"/>
    <w:rPr>
      <w:rFonts w:ascii="Calibri" w:eastAsia="Times New Roman" w:hAnsi="Calibri" w:cs="Calibri"/>
    </w:rPr>
  </w:style>
  <w:style w:type="character" w:customStyle="1" w:styleId="20">
    <w:name w:val="Основной текст (2)_"/>
    <w:basedOn w:val="DefaultParagraphFont"/>
    <w:link w:val="21"/>
    <w:rsid w:val="008552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52CC"/>
    <w:pPr>
      <w:widowControl w:val="0"/>
      <w:shd w:val="clear" w:color="auto" w:fill="FFFFFF"/>
      <w:spacing w:after="0" w:line="264" w:lineRule="exact"/>
      <w:ind w:hanging="1740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 + Курсив"/>
    <w:basedOn w:val="20"/>
    <w:rsid w:val="00855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52C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C3443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A3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37FB2"/>
    <w:rPr>
      <w:rFonts w:ascii="Calibri" w:eastAsia="Times New Roman" w:hAnsi="Calibri" w:cs="Calibri"/>
    </w:rPr>
  </w:style>
  <w:style w:type="paragraph" w:styleId="Footer">
    <w:name w:val="footer"/>
    <w:basedOn w:val="Normal"/>
    <w:link w:val="a3"/>
    <w:uiPriority w:val="99"/>
    <w:unhideWhenUsed/>
    <w:rsid w:val="00A3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37FB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