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770E0E">
        <w:rPr>
          <w:rFonts w:ascii="Times New Roman" w:hAnsi="Times New Roman" w:cs="Times New Roman"/>
          <w:sz w:val="28"/>
          <w:szCs w:val="28"/>
        </w:rPr>
        <w:t>20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037E33">
        <w:rPr>
          <w:rFonts w:ascii="Times New Roman" w:hAnsi="Times New Roman" w:cs="Times New Roman"/>
          <w:sz w:val="28"/>
          <w:szCs w:val="28"/>
        </w:rPr>
        <w:t>1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B87E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770E0E">
        <w:rPr>
          <w:rFonts w:ascii="Times New Roman" w:hAnsi="Times New Roman" w:cs="Times New Roman"/>
          <w:sz w:val="28"/>
          <w:szCs w:val="28"/>
        </w:rPr>
        <w:t>29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770E0E">
        <w:rPr>
          <w:rFonts w:ascii="Times New Roman" w:hAnsi="Times New Roman" w:cs="Times New Roman"/>
          <w:sz w:val="28"/>
          <w:szCs w:val="28"/>
        </w:rPr>
        <w:t>22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2A8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ИП </w:t>
      </w:r>
      <w:r w:rsidRPr="00770E0E" w:rsidR="00770E0E">
        <w:rPr>
          <w:rFonts w:ascii="Times New Roman" w:hAnsi="Times New Roman" w:cs="Times New Roman"/>
          <w:sz w:val="28"/>
          <w:szCs w:val="28"/>
        </w:rPr>
        <w:t>Дозналова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 Николая Васильевича к </w:t>
      </w:r>
      <w:r w:rsidRPr="00770E0E" w:rsidR="00770E0E">
        <w:rPr>
          <w:rFonts w:ascii="Times New Roman" w:hAnsi="Times New Roman" w:cs="Times New Roman"/>
          <w:sz w:val="28"/>
          <w:szCs w:val="28"/>
        </w:rPr>
        <w:t>Галимовой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 </w:t>
      </w:r>
      <w:r w:rsidRPr="00770E0E" w:rsidR="00770E0E">
        <w:rPr>
          <w:rFonts w:ascii="Times New Roman" w:hAnsi="Times New Roman" w:cs="Times New Roman"/>
          <w:sz w:val="28"/>
          <w:szCs w:val="28"/>
        </w:rPr>
        <w:t>Ксение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 Рашидовне о взыскании задолженности по договору займа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70E0E" w:rsidR="00770E0E">
        <w:rPr>
          <w:rFonts w:ascii="Times New Roman" w:hAnsi="Times New Roman" w:cs="Times New Roman"/>
          <w:sz w:val="28"/>
          <w:szCs w:val="28"/>
        </w:rPr>
        <w:t>Галимовой Ксени</w:t>
      </w:r>
      <w:r w:rsidR="00770E0E">
        <w:rPr>
          <w:rFonts w:ascii="Times New Roman" w:hAnsi="Times New Roman" w:cs="Times New Roman"/>
          <w:sz w:val="28"/>
          <w:szCs w:val="28"/>
        </w:rPr>
        <w:t>и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 Рашидовн</w:t>
      </w:r>
      <w:r w:rsidR="00770E0E">
        <w:rPr>
          <w:rFonts w:ascii="Times New Roman" w:hAnsi="Times New Roman" w:cs="Times New Roman"/>
          <w:sz w:val="28"/>
          <w:szCs w:val="28"/>
        </w:rPr>
        <w:t xml:space="preserve">ы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ИП </w:t>
      </w:r>
      <w:r w:rsidRPr="00770E0E" w:rsidR="00770E0E">
        <w:rPr>
          <w:rFonts w:ascii="Times New Roman" w:hAnsi="Times New Roman" w:cs="Times New Roman"/>
          <w:sz w:val="28"/>
          <w:szCs w:val="28"/>
        </w:rPr>
        <w:t>Дозналова</w:t>
      </w:r>
      <w:r w:rsidRPr="00770E0E" w:rsidR="00770E0E">
        <w:rPr>
          <w:rFonts w:ascii="Times New Roman" w:hAnsi="Times New Roman" w:cs="Times New Roman"/>
          <w:sz w:val="28"/>
          <w:szCs w:val="28"/>
        </w:rPr>
        <w:t xml:space="preserve"> Николая Васильевича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770E0E">
        <w:rPr>
          <w:rFonts w:ascii="Times New Roman" w:hAnsi="Times New Roman" w:cs="Times New Roman"/>
          <w:sz w:val="28"/>
          <w:szCs w:val="28"/>
        </w:rPr>
        <w:t>займа</w:t>
      </w:r>
      <w:r w:rsidR="001A25D8">
        <w:rPr>
          <w:rFonts w:ascii="Times New Roman" w:hAnsi="Times New Roman" w:cs="Times New Roman"/>
          <w:sz w:val="28"/>
          <w:szCs w:val="28"/>
        </w:rPr>
        <w:t xml:space="preserve"> </w:t>
      </w:r>
      <w:r w:rsidRPr="00BE21DF" w:rsidR="00BE21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70E0E">
        <w:rPr>
          <w:rFonts w:ascii="Times New Roman" w:hAnsi="Times New Roman" w:cs="Times New Roman"/>
          <w:sz w:val="28"/>
          <w:szCs w:val="28"/>
        </w:rPr>
        <w:t xml:space="preserve">от </w:t>
      </w:r>
      <w:r w:rsidRPr="00BE21DF" w:rsidR="00BE21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70E0E">
        <w:rPr>
          <w:rFonts w:ascii="Times New Roman" w:hAnsi="Times New Roman" w:cs="Times New Roman"/>
          <w:sz w:val="28"/>
          <w:szCs w:val="28"/>
        </w:rPr>
        <w:t xml:space="preserve">в размере 7 849 руб. 82 коп., а именно: проценты за пользование кредитом за период с 01.08.2021 по 10.12.2021 в размере 1 667 руб. 27 коп., неустойку </w:t>
      </w:r>
      <w:r w:rsidR="00A17E19">
        <w:rPr>
          <w:rFonts w:ascii="Times New Roman" w:hAnsi="Times New Roman" w:cs="Times New Roman"/>
          <w:sz w:val="28"/>
          <w:szCs w:val="28"/>
        </w:rPr>
        <w:t xml:space="preserve">за период с 05.09.2020 по 31.07.2021 </w:t>
      </w:r>
      <w:r w:rsidR="00770E0E">
        <w:rPr>
          <w:rFonts w:ascii="Times New Roman" w:hAnsi="Times New Roman" w:cs="Times New Roman"/>
          <w:sz w:val="28"/>
          <w:szCs w:val="28"/>
        </w:rPr>
        <w:t>в размере 3 969 руб. 69 коп</w:t>
      </w:r>
      <w:r w:rsidR="00770E0E">
        <w:rPr>
          <w:rFonts w:ascii="Times New Roman" w:hAnsi="Times New Roman" w:cs="Times New Roman"/>
          <w:sz w:val="28"/>
          <w:szCs w:val="28"/>
        </w:rPr>
        <w:t xml:space="preserve">., </w:t>
      </w:r>
      <w:r w:rsidR="00770E0E">
        <w:rPr>
          <w:rFonts w:ascii="Times New Roman" w:hAnsi="Times New Roman" w:cs="Times New Roman"/>
          <w:sz w:val="28"/>
          <w:szCs w:val="28"/>
        </w:rPr>
        <w:t>неустойку</w:t>
      </w:r>
      <w:r w:rsidR="00770E0E">
        <w:rPr>
          <w:rFonts w:ascii="Times New Roman" w:hAnsi="Times New Roman" w:cs="Times New Roman"/>
          <w:sz w:val="28"/>
          <w:szCs w:val="28"/>
        </w:rPr>
        <w:t xml:space="preserve"> </w:t>
      </w:r>
      <w:r w:rsidR="00770E0E">
        <w:rPr>
          <w:rFonts w:ascii="Times New Roman" w:hAnsi="Times New Roman" w:cs="Times New Roman"/>
          <w:sz w:val="28"/>
          <w:szCs w:val="28"/>
        </w:rPr>
        <w:t>за</w:t>
      </w:r>
      <w:r w:rsidR="00770E0E">
        <w:rPr>
          <w:rFonts w:ascii="Times New Roman" w:hAnsi="Times New Roman" w:cs="Times New Roman"/>
          <w:sz w:val="28"/>
          <w:szCs w:val="28"/>
        </w:rPr>
        <w:t xml:space="preserve"> нарушение сроков возврата кредита </w:t>
      </w:r>
      <w:r w:rsidR="00A17E19">
        <w:rPr>
          <w:rFonts w:ascii="Times New Roman" w:hAnsi="Times New Roman" w:cs="Times New Roman"/>
          <w:sz w:val="28"/>
          <w:szCs w:val="28"/>
        </w:rPr>
        <w:t xml:space="preserve">за период с 01.08.2021 по 10.12.2021 </w:t>
      </w:r>
      <w:r w:rsidR="00770E0E">
        <w:rPr>
          <w:rFonts w:ascii="Times New Roman" w:hAnsi="Times New Roman" w:cs="Times New Roman"/>
          <w:sz w:val="28"/>
          <w:szCs w:val="28"/>
        </w:rPr>
        <w:t>в размере 2 212 руб. 86 коп</w:t>
      </w:r>
      <w:r w:rsidR="00770E0E">
        <w:rPr>
          <w:rFonts w:ascii="Times New Roman" w:hAnsi="Times New Roman" w:cs="Times New Roman"/>
          <w:sz w:val="28"/>
          <w:szCs w:val="28"/>
        </w:rPr>
        <w:t>.</w:t>
      </w:r>
      <w:r w:rsidR="00770E0E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>и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A17E19">
        <w:rPr>
          <w:rFonts w:ascii="Times New Roman" w:hAnsi="Times New Roman" w:cs="Times New Roman"/>
          <w:sz w:val="28"/>
          <w:szCs w:val="28"/>
        </w:rPr>
        <w:t>400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770E0E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17E19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BD64AE"/>
    <w:rsid w:val="00BE21DF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A6CE-E8E4-4181-83CF-E4ACF0F6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