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5925F1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5925F1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037E33">
        <w:rPr>
          <w:rFonts w:ascii="Times New Roman" w:hAnsi="Times New Roman" w:cs="Times New Roman"/>
          <w:sz w:val="28"/>
          <w:szCs w:val="28"/>
        </w:rPr>
        <w:t>1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5925F1">
        <w:rPr>
          <w:rFonts w:ascii="Times New Roman" w:hAnsi="Times New Roman" w:cs="Times New Roman"/>
          <w:sz w:val="28"/>
          <w:szCs w:val="28"/>
        </w:rPr>
        <w:t>3928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5925F1">
        <w:rPr>
          <w:rFonts w:ascii="Times New Roman" w:hAnsi="Times New Roman" w:cs="Times New Roman"/>
          <w:sz w:val="28"/>
          <w:szCs w:val="28"/>
        </w:rPr>
        <w:t>25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EA7825" w:rsidR="00EA7825">
        <w:rPr>
          <w:rFonts w:ascii="Times New Roman" w:hAnsi="Times New Roman" w:cs="Times New Roman"/>
          <w:sz w:val="28"/>
          <w:szCs w:val="28"/>
        </w:rPr>
        <w:t xml:space="preserve">ПАО СК «Росгосстрах» к </w:t>
      </w:r>
      <w:r w:rsidRPr="005925F1" w:rsidR="005925F1">
        <w:rPr>
          <w:rFonts w:ascii="Times New Roman" w:hAnsi="Times New Roman" w:cs="Times New Roman"/>
          <w:sz w:val="28"/>
          <w:szCs w:val="28"/>
        </w:rPr>
        <w:t>Ходякину</w:t>
      </w:r>
      <w:r w:rsidRPr="005925F1" w:rsidR="005925F1">
        <w:rPr>
          <w:rFonts w:ascii="Times New Roman" w:hAnsi="Times New Roman" w:cs="Times New Roman"/>
          <w:sz w:val="28"/>
          <w:szCs w:val="28"/>
        </w:rPr>
        <w:t xml:space="preserve"> Сергею Семеновичу</w:t>
      </w:r>
      <w:r w:rsidRPr="00EA7825" w:rsidR="00EA7825">
        <w:rPr>
          <w:rFonts w:ascii="Times New Roman" w:hAnsi="Times New Roman" w:cs="Times New Roman"/>
          <w:sz w:val="28"/>
          <w:szCs w:val="28"/>
        </w:rPr>
        <w:t xml:space="preserve"> о взыскании ущерба в порядке регресса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925F1" w:rsidR="005925F1">
        <w:rPr>
          <w:rFonts w:ascii="Times New Roman" w:hAnsi="Times New Roman" w:cs="Times New Roman"/>
          <w:sz w:val="28"/>
          <w:szCs w:val="28"/>
        </w:rPr>
        <w:t>Ходякин</w:t>
      </w:r>
      <w:r w:rsidR="005925F1">
        <w:rPr>
          <w:rFonts w:ascii="Times New Roman" w:hAnsi="Times New Roman" w:cs="Times New Roman"/>
          <w:sz w:val="28"/>
          <w:szCs w:val="28"/>
        </w:rPr>
        <w:t>а</w:t>
      </w:r>
      <w:r w:rsidRPr="005925F1" w:rsidR="005925F1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5925F1">
        <w:rPr>
          <w:rFonts w:ascii="Times New Roman" w:hAnsi="Times New Roman" w:cs="Times New Roman"/>
          <w:sz w:val="28"/>
          <w:szCs w:val="28"/>
        </w:rPr>
        <w:t>я</w:t>
      </w:r>
      <w:r w:rsidRPr="005925F1" w:rsidR="005925F1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5925F1">
        <w:rPr>
          <w:rFonts w:ascii="Times New Roman" w:hAnsi="Times New Roman" w:cs="Times New Roman"/>
          <w:sz w:val="28"/>
          <w:szCs w:val="28"/>
        </w:rPr>
        <w:t>а</w:t>
      </w:r>
      <w:r w:rsidRPr="005925F1" w:rsidR="005925F1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A7825" w:rsidR="00EA7825">
        <w:rPr>
          <w:rFonts w:ascii="Times New Roman" w:hAnsi="Times New Roman" w:cs="Times New Roman"/>
          <w:sz w:val="28"/>
          <w:szCs w:val="28"/>
        </w:rPr>
        <w:t>ПАО СК «Росгосстрах»</w:t>
      </w:r>
      <w:r w:rsidR="00EA7825">
        <w:rPr>
          <w:rFonts w:ascii="Times New Roman" w:hAnsi="Times New Roman" w:cs="Times New Roman"/>
          <w:sz w:val="28"/>
          <w:szCs w:val="28"/>
        </w:rPr>
        <w:t xml:space="preserve"> сумму ущерба, причиненного в дорожно-транспортном происшествии от </w:t>
      </w:r>
      <w:r w:rsidR="005925F1">
        <w:rPr>
          <w:rFonts w:ascii="Times New Roman" w:hAnsi="Times New Roman" w:cs="Times New Roman"/>
          <w:sz w:val="28"/>
          <w:szCs w:val="28"/>
        </w:rPr>
        <w:t>11.09.2021</w:t>
      </w:r>
      <w:r w:rsidR="00EA7825">
        <w:rPr>
          <w:rFonts w:ascii="Times New Roman" w:hAnsi="Times New Roman" w:cs="Times New Roman"/>
          <w:sz w:val="28"/>
          <w:szCs w:val="28"/>
        </w:rPr>
        <w:t xml:space="preserve"> в порядке регресса в размере </w:t>
      </w:r>
      <w:r w:rsidR="005925F1">
        <w:rPr>
          <w:rFonts w:ascii="Times New Roman" w:hAnsi="Times New Roman" w:cs="Times New Roman"/>
          <w:sz w:val="28"/>
          <w:szCs w:val="28"/>
        </w:rPr>
        <w:t>14 730</w:t>
      </w:r>
      <w:r w:rsidR="00EA7825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D328FD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="00EA7825">
        <w:rPr>
          <w:rFonts w:ascii="Times New Roman" w:hAnsi="Times New Roman" w:cs="Times New Roman"/>
          <w:sz w:val="28"/>
          <w:szCs w:val="28"/>
        </w:rPr>
        <w:t xml:space="preserve"> </w:t>
      </w:r>
      <w:r w:rsidR="005925F1">
        <w:rPr>
          <w:rFonts w:ascii="Times New Roman" w:hAnsi="Times New Roman" w:cs="Times New Roman"/>
          <w:sz w:val="28"/>
          <w:szCs w:val="28"/>
        </w:rPr>
        <w:t>589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 </w:t>
      </w:r>
      <w:r w:rsidR="005925F1">
        <w:rPr>
          <w:rFonts w:ascii="Times New Roman" w:hAnsi="Times New Roman" w:cs="Times New Roman"/>
          <w:sz w:val="28"/>
          <w:szCs w:val="28"/>
        </w:rPr>
        <w:t>20 коп.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524A0C"/>
    <w:rsid w:val="005809EA"/>
    <w:rsid w:val="00590DBB"/>
    <w:rsid w:val="005925F1"/>
    <w:rsid w:val="005B07EC"/>
    <w:rsid w:val="005B2CCF"/>
    <w:rsid w:val="005B3D8D"/>
    <w:rsid w:val="006124A8"/>
    <w:rsid w:val="006A06A7"/>
    <w:rsid w:val="006E115E"/>
    <w:rsid w:val="00731F3A"/>
    <w:rsid w:val="00766EAB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3701B"/>
    <w:rsid w:val="00A82A10"/>
    <w:rsid w:val="00A93F1B"/>
    <w:rsid w:val="00AA071F"/>
    <w:rsid w:val="00AB0E19"/>
    <w:rsid w:val="00AC2B69"/>
    <w:rsid w:val="00B15515"/>
    <w:rsid w:val="00B650C0"/>
    <w:rsid w:val="00B8732B"/>
    <w:rsid w:val="00B87EE2"/>
    <w:rsid w:val="00BC329B"/>
    <w:rsid w:val="00C7435E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EA7825"/>
    <w:rsid w:val="00F40FD9"/>
    <w:rsid w:val="00F65E64"/>
    <w:rsid w:val="00F814B6"/>
    <w:rsid w:val="00F93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74CA-92C4-4DE1-8114-D789D670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