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0514C" w:rsidP="0020514C">
      <w:pPr>
        <w:widowControl/>
        <w:autoSpaceDE/>
        <w:autoSpaceDN/>
        <w:adjustRightInd/>
        <w:jc w:val="left"/>
        <w:rPr>
          <w:rFonts w:ascii="Times New Roman" w:eastAsia="Times New Roman" w:hAnsi="Times New Roman" w:cs="Times New Roman"/>
          <w:sz w:val="28"/>
          <w:szCs w:val="28"/>
        </w:rPr>
      </w:pPr>
      <w:r w:rsidRPr="00B901CD">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FF0000"/>
          <w:sz w:val="28"/>
          <w:szCs w:val="28"/>
        </w:rPr>
        <w:t xml:space="preserve">                               </w:t>
      </w:r>
      <w:r w:rsidRPr="0020514C">
        <w:rPr>
          <w:rFonts w:ascii="Times New Roman" w:eastAsia="Times New Roman" w:hAnsi="Times New Roman" w:cs="Times New Roman"/>
          <w:sz w:val="28"/>
          <w:szCs w:val="28"/>
        </w:rPr>
        <w:t>Дело № 2-3-1166/2022</w:t>
      </w:r>
    </w:p>
    <w:p w:rsidR="0020514C" w:rsidRPr="0020514C" w:rsidP="0020514C">
      <w:pPr>
        <w:widowControl/>
        <w:autoSpaceDE/>
        <w:autoSpaceDN/>
        <w:adjustRightInd/>
        <w:jc w:val="left"/>
        <w:rPr>
          <w:rFonts w:ascii="Times New Roman" w:eastAsia="Times New Roman" w:hAnsi="Times New Roman" w:cs="Times New Roman"/>
          <w:color w:val="FF0000"/>
          <w:sz w:val="28"/>
          <w:szCs w:val="28"/>
        </w:rPr>
      </w:pPr>
      <w:r w:rsidRPr="0020514C">
        <w:rPr>
          <w:rFonts w:ascii="Times New Roman" w:eastAsia="Times New Roman" w:hAnsi="Times New Roman" w:cs="Times New Roman"/>
          <w:sz w:val="28"/>
          <w:szCs w:val="28"/>
        </w:rPr>
        <w:t xml:space="preserve">                                                                                                                                                                                </w:t>
      </w:r>
    </w:p>
    <w:p w:rsidR="0020514C" w:rsidRPr="0020514C" w:rsidP="0020514C">
      <w:pPr>
        <w:widowControl/>
        <w:autoSpaceDE/>
        <w:autoSpaceDN/>
        <w:adjustRightInd/>
        <w:ind w:left="-567" w:right="141" w:firstLine="567"/>
        <w:jc w:val="center"/>
        <w:rPr>
          <w:rFonts w:ascii="Times New Roman" w:eastAsia="Times New Roman" w:hAnsi="Times New Roman" w:cs="Times New Roman"/>
          <w:b/>
          <w:sz w:val="28"/>
          <w:szCs w:val="28"/>
        </w:rPr>
      </w:pPr>
      <w:r w:rsidRPr="0020514C">
        <w:rPr>
          <w:rFonts w:ascii="Times New Roman" w:eastAsia="Times New Roman" w:hAnsi="Times New Roman" w:cs="Times New Roman"/>
          <w:b/>
          <w:sz w:val="28"/>
          <w:szCs w:val="28"/>
        </w:rPr>
        <w:t>РЕШЕНИЕ</w:t>
      </w:r>
    </w:p>
    <w:p w:rsidR="0020514C" w:rsidRPr="0020514C" w:rsidP="0020514C">
      <w:pPr>
        <w:widowControl/>
        <w:autoSpaceDE/>
        <w:autoSpaceDN/>
        <w:adjustRightInd/>
        <w:ind w:left="-567" w:right="141" w:firstLine="567"/>
        <w:jc w:val="center"/>
        <w:rPr>
          <w:rFonts w:ascii="Times New Roman" w:eastAsia="Times New Roman" w:hAnsi="Times New Roman" w:cs="Times New Roman"/>
          <w:b/>
          <w:sz w:val="28"/>
          <w:szCs w:val="28"/>
        </w:rPr>
      </w:pPr>
      <w:r w:rsidRPr="0020514C">
        <w:rPr>
          <w:rFonts w:ascii="Times New Roman" w:eastAsia="Times New Roman" w:hAnsi="Times New Roman" w:cs="Times New Roman"/>
          <w:b/>
          <w:sz w:val="28"/>
          <w:szCs w:val="28"/>
        </w:rPr>
        <w:t>ИМЕНЕМ РОССИЙСКОЙ ФЕДЕРАЦИИ</w:t>
      </w:r>
    </w:p>
    <w:p w:rsidR="0020514C" w:rsidRPr="0020514C" w:rsidP="0020514C">
      <w:pPr>
        <w:widowControl/>
        <w:autoSpaceDE/>
        <w:autoSpaceDN/>
        <w:adjustRightInd/>
        <w:ind w:firstLine="0"/>
        <w:jc w:val="left"/>
        <w:rPr>
          <w:rFonts w:ascii="Times New Roman" w:eastAsia="Times New Roman" w:hAnsi="Times New Roman" w:cs="Times New Roman"/>
          <w:sz w:val="28"/>
          <w:szCs w:val="28"/>
        </w:rPr>
      </w:pPr>
    </w:p>
    <w:p w:rsidR="0020514C" w:rsidRPr="0020514C" w:rsidP="0020514C">
      <w:pPr>
        <w:widowControl/>
        <w:autoSpaceDE/>
        <w:autoSpaceDN/>
        <w:adjustRightInd/>
        <w:ind w:firstLine="0"/>
        <w:jc w:val="left"/>
        <w:rPr>
          <w:rFonts w:ascii="Times New Roman" w:eastAsia="Times New Roman" w:hAnsi="Times New Roman" w:cs="Times New Roman"/>
          <w:sz w:val="28"/>
          <w:szCs w:val="28"/>
        </w:rPr>
      </w:pPr>
      <w:r w:rsidRPr="0020514C">
        <w:rPr>
          <w:rFonts w:ascii="Times New Roman" w:eastAsia="Times New Roman" w:hAnsi="Times New Roman" w:cs="Times New Roman"/>
          <w:sz w:val="28"/>
          <w:szCs w:val="28"/>
        </w:rPr>
        <w:t xml:space="preserve">08 июля 2022 </w:t>
      </w:r>
      <w:r>
        <w:rPr>
          <w:rFonts w:ascii="Times New Roman" w:eastAsia="Times New Roman" w:hAnsi="Times New Roman" w:cs="Times New Roman"/>
          <w:sz w:val="28"/>
          <w:szCs w:val="28"/>
        </w:rPr>
        <w:t xml:space="preserve">года </w:t>
      </w:r>
      <w:r w:rsidRPr="002051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0514C">
        <w:rPr>
          <w:rFonts w:ascii="Times New Roman" w:eastAsia="Times New Roman" w:hAnsi="Times New Roman" w:cs="Times New Roman"/>
          <w:sz w:val="28"/>
          <w:szCs w:val="28"/>
        </w:rPr>
        <w:t>город Казань</w:t>
      </w:r>
    </w:p>
    <w:p w:rsidR="0020514C" w:rsidRPr="0020514C" w:rsidP="0020514C">
      <w:pPr>
        <w:widowControl/>
        <w:autoSpaceDE/>
        <w:autoSpaceDN/>
        <w:adjustRightInd/>
        <w:ind w:firstLine="0"/>
        <w:jc w:val="left"/>
        <w:rPr>
          <w:rFonts w:ascii="Times New Roman" w:eastAsia="Times New Roman" w:hAnsi="Times New Roman" w:cs="Times New Roman"/>
          <w:sz w:val="10"/>
          <w:szCs w:val="10"/>
        </w:rPr>
      </w:pPr>
    </w:p>
    <w:p w:rsidR="0020514C" w:rsidRPr="0020514C" w:rsidP="0020514C">
      <w:pPr>
        <w:widowControl/>
        <w:autoSpaceDE/>
        <w:autoSpaceDN/>
        <w:adjustRightInd/>
        <w:ind w:firstLine="708"/>
        <w:rPr>
          <w:rFonts w:ascii="Times New Roman" w:eastAsia="Times New Roman" w:hAnsi="Times New Roman" w:cs="Times New Roman"/>
          <w:sz w:val="28"/>
          <w:szCs w:val="28"/>
        </w:rPr>
      </w:pPr>
      <w:r w:rsidRPr="0020514C">
        <w:rPr>
          <w:rFonts w:ascii="Times New Roman" w:eastAsia="Times New Roman" w:hAnsi="Times New Roman" w:cs="Times New Roman"/>
          <w:sz w:val="28"/>
          <w:szCs w:val="28"/>
        </w:rPr>
        <w:t xml:space="preserve">Суд в составе мирового судьи судебного участка №3 по Кировскому судебному району города Казани </w:t>
      </w:r>
      <w:r w:rsidRPr="0020514C">
        <w:rPr>
          <w:rFonts w:ascii="Times New Roman" w:eastAsia="Times New Roman" w:hAnsi="Times New Roman" w:cs="Times New Roman"/>
          <w:sz w:val="28"/>
          <w:szCs w:val="28"/>
        </w:rPr>
        <w:t>Валиуллина</w:t>
      </w:r>
      <w:r w:rsidRPr="0020514C">
        <w:rPr>
          <w:rFonts w:ascii="Times New Roman" w:eastAsia="Times New Roman" w:hAnsi="Times New Roman" w:cs="Times New Roman"/>
          <w:sz w:val="28"/>
          <w:szCs w:val="28"/>
        </w:rPr>
        <w:t xml:space="preserve"> Р.Р.,</w:t>
      </w:r>
    </w:p>
    <w:p w:rsidR="0020514C" w:rsidRPr="0020514C" w:rsidP="0020514C">
      <w:pPr>
        <w:widowControl/>
        <w:autoSpaceDE/>
        <w:autoSpaceDN/>
        <w:adjustRightInd/>
        <w:ind w:firstLine="708"/>
        <w:rPr>
          <w:rFonts w:ascii="Times New Roman" w:eastAsia="Times New Roman" w:hAnsi="Times New Roman" w:cs="Times New Roman"/>
          <w:sz w:val="28"/>
          <w:szCs w:val="28"/>
        </w:rPr>
      </w:pPr>
      <w:r w:rsidRPr="0020514C">
        <w:rPr>
          <w:rFonts w:ascii="Times New Roman" w:eastAsia="Times New Roman" w:hAnsi="Times New Roman" w:cs="Times New Roman"/>
          <w:sz w:val="28"/>
          <w:szCs w:val="28"/>
        </w:rPr>
        <w:t xml:space="preserve">с участием истца </w:t>
      </w:r>
      <w:r w:rsidRPr="0020514C">
        <w:rPr>
          <w:rFonts w:ascii="Times New Roman" w:eastAsia="Times New Roman" w:hAnsi="Times New Roman" w:cs="Times New Roman"/>
          <w:sz w:val="28"/>
          <w:szCs w:val="28"/>
        </w:rPr>
        <w:t>Идетуллиной</w:t>
      </w:r>
      <w:r w:rsidRPr="0020514C">
        <w:rPr>
          <w:rFonts w:ascii="Times New Roman" w:eastAsia="Times New Roman" w:hAnsi="Times New Roman" w:cs="Times New Roman"/>
          <w:sz w:val="28"/>
          <w:szCs w:val="28"/>
        </w:rPr>
        <w:t xml:space="preserve"> Л.Н., </w:t>
      </w:r>
    </w:p>
    <w:p w:rsidR="0020514C" w:rsidRPr="0020514C" w:rsidP="0020514C">
      <w:pPr>
        <w:widowControl/>
        <w:autoSpaceDE/>
        <w:autoSpaceDN/>
        <w:adjustRightInd/>
        <w:ind w:firstLine="708"/>
        <w:rPr>
          <w:rFonts w:ascii="Times New Roman" w:eastAsia="Times New Roman" w:hAnsi="Times New Roman" w:cs="Times New Roman"/>
          <w:sz w:val="28"/>
          <w:szCs w:val="28"/>
        </w:rPr>
      </w:pPr>
      <w:r w:rsidRPr="0020514C">
        <w:rPr>
          <w:rFonts w:ascii="Times New Roman" w:eastAsia="Times New Roman" w:hAnsi="Times New Roman" w:cs="Times New Roman"/>
          <w:sz w:val="28"/>
          <w:szCs w:val="28"/>
        </w:rPr>
        <w:t xml:space="preserve">представителя истца </w:t>
      </w:r>
      <w:r w:rsidRPr="0020514C">
        <w:rPr>
          <w:rFonts w:ascii="Times New Roman" w:eastAsia="Times New Roman" w:hAnsi="Times New Roman" w:cs="Times New Roman"/>
          <w:sz w:val="28"/>
          <w:szCs w:val="28"/>
        </w:rPr>
        <w:t>Гатауллина</w:t>
      </w:r>
      <w:r w:rsidRPr="0020514C">
        <w:rPr>
          <w:rFonts w:ascii="Times New Roman" w:eastAsia="Times New Roman" w:hAnsi="Times New Roman" w:cs="Times New Roman"/>
          <w:sz w:val="28"/>
          <w:szCs w:val="28"/>
        </w:rPr>
        <w:t xml:space="preserve"> А.М.,</w:t>
      </w:r>
    </w:p>
    <w:p w:rsidR="0020514C" w:rsidRPr="0020514C" w:rsidP="0020514C">
      <w:pPr>
        <w:widowControl/>
        <w:autoSpaceDE/>
        <w:autoSpaceDN/>
        <w:adjustRightInd/>
        <w:ind w:firstLine="708"/>
        <w:rPr>
          <w:rFonts w:ascii="Times New Roman" w:eastAsia="Times New Roman" w:hAnsi="Times New Roman" w:cs="Times New Roman"/>
          <w:sz w:val="28"/>
          <w:szCs w:val="28"/>
        </w:rPr>
      </w:pPr>
      <w:r w:rsidRPr="0020514C">
        <w:rPr>
          <w:rFonts w:ascii="Times New Roman" w:eastAsia="Times New Roman" w:hAnsi="Times New Roman" w:cs="Times New Roman"/>
          <w:sz w:val="28"/>
          <w:szCs w:val="28"/>
        </w:rPr>
        <w:t xml:space="preserve">при секретаре </w:t>
      </w:r>
      <w:r w:rsidRPr="0020514C">
        <w:rPr>
          <w:rFonts w:ascii="Times New Roman" w:eastAsia="Times New Roman" w:hAnsi="Times New Roman" w:cs="Times New Roman"/>
          <w:sz w:val="28"/>
          <w:szCs w:val="28"/>
        </w:rPr>
        <w:t>Ахметшиной</w:t>
      </w:r>
      <w:r w:rsidRPr="0020514C">
        <w:rPr>
          <w:rFonts w:ascii="Times New Roman" w:eastAsia="Times New Roman" w:hAnsi="Times New Roman" w:cs="Times New Roman"/>
          <w:sz w:val="28"/>
          <w:szCs w:val="28"/>
        </w:rPr>
        <w:t xml:space="preserve"> Е.Н.,</w:t>
      </w:r>
    </w:p>
    <w:p w:rsidR="0020514C" w:rsidRPr="0020514C" w:rsidP="0020514C">
      <w:pPr>
        <w:widowControl/>
        <w:autoSpaceDE/>
        <w:autoSpaceDN/>
        <w:adjustRightInd/>
        <w:rPr>
          <w:rFonts w:ascii="Times New Roman" w:eastAsia="Times New Roman" w:hAnsi="Times New Roman" w:cs="Times New Roman"/>
          <w:sz w:val="28"/>
          <w:szCs w:val="28"/>
        </w:rPr>
      </w:pPr>
      <w:r w:rsidRPr="0020514C">
        <w:rPr>
          <w:rFonts w:ascii="Times New Roman" w:eastAsia="Times New Roman" w:hAnsi="Times New Roman" w:cs="Times New Roman"/>
          <w:sz w:val="28"/>
          <w:szCs w:val="28"/>
        </w:rPr>
        <w:t xml:space="preserve">рассмотрев в открытом судебном заседании гражданское дело по иску ПАО «Группа Ренессанс Страхование» к </w:t>
      </w:r>
      <w:r w:rsidRPr="0020514C">
        <w:rPr>
          <w:rFonts w:ascii="Times New Roman" w:eastAsia="Times New Roman" w:hAnsi="Times New Roman" w:cs="Times New Roman"/>
          <w:sz w:val="28"/>
          <w:szCs w:val="28"/>
        </w:rPr>
        <w:t>Идетуллиной</w:t>
      </w:r>
      <w:r w:rsidRPr="0020514C">
        <w:rPr>
          <w:rFonts w:ascii="Times New Roman" w:eastAsia="Times New Roman" w:hAnsi="Times New Roman" w:cs="Times New Roman"/>
          <w:sz w:val="28"/>
          <w:szCs w:val="28"/>
        </w:rPr>
        <w:t xml:space="preserve"> </w:t>
      </w:r>
      <w:r w:rsidRPr="0020514C">
        <w:rPr>
          <w:rFonts w:ascii="Times New Roman" w:eastAsia="Times New Roman" w:hAnsi="Times New Roman" w:cs="Times New Roman"/>
          <w:sz w:val="28"/>
          <w:szCs w:val="28"/>
        </w:rPr>
        <w:t>Лие</w:t>
      </w:r>
      <w:r w:rsidRPr="0020514C">
        <w:rPr>
          <w:rFonts w:ascii="Times New Roman" w:eastAsia="Times New Roman" w:hAnsi="Times New Roman" w:cs="Times New Roman"/>
          <w:sz w:val="28"/>
          <w:szCs w:val="28"/>
        </w:rPr>
        <w:t xml:space="preserve"> </w:t>
      </w:r>
      <w:r w:rsidRPr="0020514C">
        <w:rPr>
          <w:rFonts w:ascii="Times New Roman" w:eastAsia="Times New Roman" w:hAnsi="Times New Roman" w:cs="Times New Roman"/>
          <w:sz w:val="28"/>
          <w:szCs w:val="28"/>
        </w:rPr>
        <w:t>Наилевне</w:t>
      </w:r>
      <w:r w:rsidRPr="0020514C">
        <w:rPr>
          <w:rFonts w:ascii="Times New Roman" w:eastAsia="Times New Roman" w:hAnsi="Times New Roman" w:cs="Times New Roman"/>
          <w:sz w:val="28"/>
          <w:szCs w:val="28"/>
        </w:rPr>
        <w:t xml:space="preserve"> о возмещении ущерба в порядке регресса,</w:t>
      </w:r>
    </w:p>
    <w:p w:rsidR="0020514C" w:rsidRPr="00B901CD" w:rsidP="0020514C">
      <w:pPr>
        <w:widowControl/>
        <w:autoSpaceDE/>
        <w:autoSpaceDN/>
        <w:adjustRightInd/>
        <w:ind w:firstLine="0"/>
        <w:jc w:val="left"/>
        <w:rPr>
          <w:rFonts w:ascii="Times New Roman" w:eastAsia="Times New Roman" w:hAnsi="Times New Roman" w:cs="Times New Roman"/>
          <w:color w:val="FF0000"/>
          <w:sz w:val="28"/>
          <w:szCs w:val="28"/>
        </w:rPr>
      </w:pPr>
    </w:p>
    <w:p w:rsidR="00813637" w:rsidP="001D5F9B">
      <w:pPr>
        <w:jc w:val="center"/>
        <w:rPr>
          <w:b/>
          <w:sz w:val="28"/>
          <w:szCs w:val="28"/>
        </w:rPr>
      </w:pPr>
      <w:r>
        <w:rPr>
          <w:b/>
          <w:sz w:val="28"/>
          <w:szCs w:val="28"/>
        </w:rPr>
        <w:t>УСТАНОВИЛ:</w:t>
      </w:r>
    </w:p>
    <w:p w:rsidR="0020514C" w:rsidRPr="001D5F9B" w:rsidP="001D5F9B">
      <w:pPr>
        <w:jc w:val="center"/>
        <w:rPr>
          <w:b/>
          <w:sz w:val="28"/>
          <w:szCs w:val="28"/>
        </w:rPr>
      </w:pPr>
    </w:p>
    <w:p w:rsidR="00B901CD" w:rsidRPr="00B901CD" w:rsidP="00B901CD">
      <w:pPr>
        <w:rPr>
          <w:sz w:val="28"/>
          <w:szCs w:val="28"/>
        </w:rPr>
      </w:pPr>
      <w:r>
        <w:rPr>
          <w:sz w:val="28"/>
          <w:szCs w:val="28"/>
        </w:rPr>
        <w:t>Публичное акционерное общество (далее – ПАО)</w:t>
      </w:r>
      <w:r w:rsidRPr="00B901CD">
        <w:rPr>
          <w:sz w:val="28"/>
          <w:szCs w:val="28"/>
        </w:rPr>
        <w:t xml:space="preserve"> </w:t>
      </w:r>
      <w:r>
        <w:rPr>
          <w:sz w:val="28"/>
          <w:szCs w:val="28"/>
        </w:rPr>
        <w:t>«</w:t>
      </w:r>
      <w:r w:rsidRPr="00B901CD">
        <w:rPr>
          <w:sz w:val="28"/>
          <w:szCs w:val="28"/>
        </w:rPr>
        <w:t>Группа Ренессанс Страхование</w:t>
      </w:r>
      <w:r>
        <w:rPr>
          <w:sz w:val="28"/>
          <w:szCs w:val="28"/>
        </w:rPr>
        <w:t>»</w:t>
      </w:r>
      <w:r w:rsidRPr="00B901CD">
        <w:rPr>
          <w:sz w:val="28"/>
          <w:szCs w:val="28"/>
        </w:rPr>
        <w:t xml:space="preserve"> обратилось в суд с иском к </w:t>
      </w:r>
      <w:r w:rsidR="0020514C">
        <w:rPr>
          <w:sz w:val="28"/>
          <w:szCs w:val="28"/>
        </w:rPr>
        <w:t>Идетулл</w:t>
      </w:r>
      <w:r>
        <w:rPr>
          <w:sz w:val="28"/>
          <w:szCs w:val="28"/>
        </w:rPr>
        <w:t>иной</w:t>
      </w:r>
      <w:r>
        <w:rPr>
          <w:sz w:val="28"/>
          <w:szCs w:val="28"/>
        </w:rPr>
        <w:t xml:space="preserve"> Л.Н. </w:t>
      </w:r>
      <w:r w:rsidRPr="00B901CD">
        <w:rPr>
          <w:sz w:val="28"/>
          <w:szCs w:val="28"/>
        </w:rPr>
        <w:t>о возмещении ущерба в порядке регресса.</w:t>
      </w:r>
    </w:p>
    <w:p w:rsidR="003824A9" w:rsidRPr="003B7FAE" w:rsidP="003824A9">
      <w:pPr>
        <w:rPr>
          <w:rFonts w:ascii="Times New Roman" w:hAnsi="Times New Roman"/>
          <w:sz w:val="28"/>
          <w:szCs w:val="28"/>
        </w:rPr>
      </w:pPr>
      <w:r w:rsidRPr="00B901CD">
        <w:rPr>
          <w:sz w:val="28"/>
          <w:szCs w:val="28"/>
        </w:rPr>
        <w:t xml:space="preserve">В обоснование исковых требований указано, что </w:t>
      </w:r>
      <w:r>
        <w:rPr>
          <w:sz w:val="28"/>
          <w:szCs w:val="28"/>
        </w:rPr>
        <w:t xml:space="preserve">05 февраля 2020 года </w:t>
      </w:r>
      <w:r w:rsidRPr="00B901CD">
        <w:rPr>
          <w:sz w:val="28"/>
          <w:szCs w:val="28"/>
        </w:rPr>
        <w:t xml:space="preserve">произошло дорожно-транспортное происшествие с участием автомобиля </w:t>
      </w:r>
      <w:r w:rsidR="0020514C">
        <w:rPr>
          <w:sz w:val="28"/>
          <w:szCs w:val="28"/>
        </w:rPr>
        <w:t>«</w:t>
      </w:r>
      <w:r w:rsidRPr="00B901CD">
        <w:rPr>
          <w:sz w:val="28"/>
          <w:szCs w:val="28"/>
        </w:rPr>
        <w:t>Lada</w:t>
      </w:r>
      <w:r w:rsidR="0020514C">
        <w:rPr>
          <w:sz w:val="28"/>
          <w:szCs w:val="28"/>
        </w:rPr>
        <w:t>»</w:t>
      </w:r>
      <w:r w:rsidRPr="00B901CD">
        <w:rPr>
          <w:sz w:val="28"/>
          <w:szCs w:val="28"/>
        </w:rPr>
        <w:t>, государственный регистрационный знак</w:t>
      </w:r>
      <w:r>
        <w:rPr>
          <w:sz w:val="28"/>
          <w:szCs w:val="28"/>
        </w:rPr>
        <w:t xml:space="preserve"> </w:t>
      </w:r>
      <w:r w:rsidRPr="003B7FAE">
        <w:rPr>
          <w:rFonts w:ascii="Times New Roman" w:hAnsi="Times New Roman"/>
          <w:sz w:val="28"/>
          <w:szCs w:val="28"/>
        </w:rPr>
        <w:t>&lt;данные изъяты на основании ст.15 N 262-ФЗ от 22.12.2008&gt;</w:t>
      </w:r>
    </w:p>
    <w:p w:rsidR="003824A9" w:rsidRPr="003B7FAE" w:rsidP="003824A9">
      <w:pPr>
        <w:rPr>
          <w:rFonts w:ascii="Times New Roman" w:hAnsi="Times New Roman"/>
          <w:sz w:val="28"/>
          <w:szCs w:val="28"/>
        </w:rPr>
      </w:pPr>
      <w:r w:rsidRPr="00B901CD">
        <w:rPr>
          <w:sz w:val="28"/>
          <w:szCs w:val="28"/>
        </w:rPr>
        <w:t xml:space="preserve">, и автомобиля </w:t>
      </w:r>
      <w:r w:rsidR="0020514C">
        <w:rPr>
          <w:sz w:val="28"/>
          <w:szCs w:val="28"/>
        </w:rPr>
        <w:t>«</w:t>
      </w:r>
      <w:r w:rsidRPr="003B7FAE">
        <w:rPr>
          <w:rFonts w:ascii="Times New Roman" w:hAnsi="Times New Roman"/>
          <w:sz w:val="28"/>
          <w:szCs w:val="28"/>
        </w:rPr>
        <w:t>&lt;данные изъяты на основании ст.15 N 262-ФЗ от 22.12.2008&gt;</w:t>
      </w:r>
    </w:p>
    <w:p w:rsidR="003824A9" w:rsidRPr="003B7FAE" w:rsidP="003824A9">
      <w:pPr>
        <w:rPr>
          <w:rFonts w:ascii="Times New Roman" w:hAnsi="Times New Roman"/>
          <w:sz w:val="28"/>
          <w:szCs w:val="28"/>
        </w:rPr>
      </w:pPr>
      <w:r w:rsidRPr="00B901CD">
        <w:rPr>
          <w:sz w:val="28"/>
          <w:szCs w:val="28"/>
        </w:rPr>
        <w:t xml:space="preserve">, государственный регистрационный знак </w:t>
      </w:r>
      <w:r w:rsidRPr="003B7FAE">
        <w:rPr>
          <w:rFonts w:ascii="Times New Roman" w:hAnsi="Times New Roman"/>
          <w:sz w:val="28"/>
          <w:szCs w:val="28"/>
        </w:rPr>
        <w:t>&lt;данные изъяты на основании ст.15 N 262-ФЗ от 22.12.2008&gt;</w:t>
      </w:r>
    </w:p>
    <w:p w:rsidR="00B901CD" w:rsidRPr="00B901CD" w:rsidP="00B901CD">
      <w:pPr>
        <w:rPr>
          <w:sz w:val="28"/>
          <w:szCs w:val="28"/>
        </w:rPr>
      </w:pPr>
      <w:r>
        <w:rPr>
          <w:sz w:val="28"/>
          <w:szCs w:val="28"/>
        </w:rPr>
        <w:t xml:space="preserve">, </w:t>
      </w:r>
      <w:r w:rsidRPr="00B901CD">
        <w:rPr>
          <w:sz w:val="28"/>
          <w:szCs w:val="28"/>
        </w:rPr>
        <w:t>под управлением ответчика.</w:t>
      </w:r>
    </w:p>
    <w:p w:rsidR="003824A9" w:rsidRPr="003B7FAE" w:rsidP="003824A9">
      <w:pPr>
        <w:rPr>
          <w:rFonts w:ascii="Times New Roman" w:hAnsi="Times New Roman"/>
          <w:sz w:val="28"/>
          <w:szCs w:val="28"/>
        </w:rPr>
      </w:pPr>
      <w:r w:rsidRPr="00B901CD">
        <w:rPr>
          <w:sz w:val="28"/>
          <w:szCs w:val="28"/>
        </w:rPr>
        <w:t xml:space="preserve">В результате дорожно-транспортного происшествия автомобилю </w:t>
      </w:r>
      <w:r w:rsidRPr="00B901CD">
        <w:rPr>
          <w:sz w:val="28"/>
          <w:szCs w:val="28"/>
        </w:rPr>
        <w:t>Lada</w:t>
      </w:r>
      <w:r w:rsidRPr="00B901CD">
        <w:rPr>
          <w:sz w:val="28"/>
          <w:szCs w:val="28"/>
        </w:rPr>
        <w:t>, государственный регистрационный знак</w:t>
      </w:r>
      <w:r>
        <w:rPr>
          <w:sz w:val="28"/>
          <w:szCs w:val="28"/>
        </w:rPr>
        <w:t xml:space="preserve"> </w:t>
      </w:r>
      <w:r w:rsidRPr="003B7FAE">
        <w:rPr>
          <w:rFonts w:ascii="Times New Roman" w:hAnsi="Times New Roman"/>
          <w:sz w:val="28"/>
          <w:szCs w:val="28"/>
        </w:rPr>
        <w:t>&lt;данные изъяты на основании ст.15 N 262-ФЗ от 22.12.2008&gt;</w:t>
      </w:r>
    </w:p>
    <w:p w:rsidR="00B901CD" w:rsidRPr="00B901CD" w:rsidP="00B901CD">
      <w:pPr>
        <w:rPr>
          <w:sz w:val="28"/>
          <w:szCs w:val="28"/>
        </w:rPr>
      </w:pPr>
      <w:r>
        <w:rPr>
          <w:sz w:val="28"/>
          <w:szCs w:val="28"/>
        </w:rPr>
        <w:t>,</w:t>
      </w:r>
      <w:r w:rsidRPr="00B901CD">
        <w:rPr>
          <w:sz w:val="28"/>
          <w:szCs w:val="28"/>
        </w:rPr>
        <w:t xml:space="preserve"> причинены механические повреждения. Истец по данному страховому случаю выплатил сумму ущерба в размере </w:t>
      </w:r>
      <w:r>
        <w:rPr>
          <w:sz w:val="28"/>
          <w:szCs w:val="28"/>
        </w:rPr>
        <w:t xml:space="preserve">8 400 </w:t>
      </w:r>
      <w:r w:rsidRPr="00B901CD">
        <w:rPr>
          <w:sz w:val="28"/>
          <w:szCs w:val="28"/>
        </w:rPr>
        <w:t>руб.</w:t>
      </w:r>
    </w:p>
    <w:p w:rsidR="00B901CD" w:rsidRPr="00B901CD" w:rsidP="00B901CD">
      <w:pPr>
        <w:rPr>
          <w:sz w:val="28"/>
          <w:szCs w:val="28"/>
        </w:rPr>
      </w:pPr>
      <w:r w:rsidRPr="00B901CD">
        <w:rPr>
          <w:sz w:val="28"/>
          <w:szCs w:val="28"/>
        </w:rPr>
        <w:t xml:space="preserve">Виновным в совершении дорожно-транспортного происшествия признан ответчик, </w:t>
      </w:r>
      <w:r>
        <w:rPr>
          <w:sz w:val="28"/>
          <w:szCs w:val="28"/>
        </w:rPr>
        <w:t xml:space="preserve">транспортное средство по договору ОСАГО было </w:t>
      </w:r>
      <w:r w:rsidRPr="00B901CD">
        <w:rPr>
          <w:sz w:val="28"/>
          <w:szCs w:val="28"/>
        </w:rPr>
        <w:t>у истца, однако ответчик не был вписан в страховой полис.</w:t>
      </w:r>
    </w:p>
    <w:p w:rsidR="00B901CD" w:rsidRPr="00B901CD" w:rsidP="00B901CD">
      <w:pPr>
        <w:rPr>
          <w:sz w:val="28"/>
          <w:szCs w:val="28"/>
        </w:rPr>
      </w:pPr>
      <w:r w:rsidRPr="00B901CD">
        <w:rPr>
          <w:sz w:val="28"/>
          <w:szCs w:val="28"/>
        </w:rPr>
        <w:t xml:space="preserve">На основании изложенного истец просит взыскать с ответчика </w:t>
      </w:r>
      <w:r w:rsidR="00E64EBC">
        <w:rPr>
          <w:sz w:val="28"/>
          <w:szCs w:val="28"/>
        </w:rPr>
        <w:t xml:space="preserve">сумму </w:t>
      </w:r>
      <w:r w:rsidRPr="00B901CD">
        <w:rPr>
          <w:sz w:val="28"/>
          <w:szCs w:val="28"/>
        </w:rPr>
        <w:t xml:space="preserve">ущерб в размере </w:t>
      </w:r>
      <w:r>
        <w:rPr>
          <w:sz w:val="28"/>
          <w:szCs w:val="28"/>
        </w:rPr>
        <w:t xml:space="preserve">8 400 </w:t>
      </w:r>
      <w:r w:rsidRPr="00B901CD">
        <w:rPr>
          <w:sz w:val="28"/>
          <w:szCs w:val="28"/>
        </w:rPr>
        <w:t>руб.,</w:t>
      </w:r>
      <w:r w:rsidR="00AC1838">
        <w:rPr>
          <w:sz w:val="28"/>
          <w:szCs w:val="28"/>
        </w:rPr>
        <w:t xml:space="preserve"> проценты за пользование</w:t>
      </w:r>
      <w:r w:rsidR="00E64EBC">
        <w:rPr>
          <w:sz w:val="28"/>
          <w:szCs w:val="28"/>
        </w:rPr>
        <w:t xml:space="preserve"> чужими денежными средствами с момента подачи искового заявления в суд по день фактического исполнения решения суда,</w:t>
      </w:r>
      <w:r w:rsidRPr="00B901CD">
        <w:rPr>
          <w:sz w:val="28"/>
          <w:szCs w:val="28"/>
        </w:rPr>
        <w:t xml:space="preserve"> расходы по оплате </w:t>
      </w:r>
      <w:r w:rsidRPr="00B901CD">
        <w:rPr>
          <w:sz w:val="28"/>
          <w:szCs w:val="28"/>
        </w:rPr>
        <w:t xml:space="preserve">государственной пошлины в размере </w:t>
      </w:r>
      <w:r>
        <w:rPr>
          <w:sz w:val="28"/>
          <w:szCs w:val="28"/>
        </w:rPr>
        <w:t xml:space="preserve">400 </w:t>
      </w:r>
      <w:r w:rsidRPr="00B901CD">
        <w:rPr>
          <w:sz w:val="28"/>
          <w:szCs w:val="28"/>
        </w:rPr>
        <w:t>руб.</w:t>
      </w:r>
    </w:p>
    <w:p w:rsidR="00B901CD" w:rsidRPr="00B901CD" w:rsidP="00B901CD">
      <w:pPr>
        <w:rPr>
          <w:sz w:val="28"/>
          <w:szCs w:val="28"/>
        </w:rPr>
      </w:pPr>
      <w:r w:rsidRPr="00B901CD">
        <w:rPr>
          <w:sz w:val="28"/>
          <w:szCs w:val="28"/>
        </w:rPr>
        <w:t>Представитель истца в судебное заседание не явился, извещен надлежащим образом, заявлено ходатайство о рассмотрении дела в отсутствии представителя истца.</w:t>
      </w:r>
    </w:p>
    <w:p w:rsidR="00B901CD" w:rsidRPr="00B901CD" w:rsidP="00B901CD">
      <w:pPr>
        <w:rPr>
          <w:sz w:val="28"/>
          <w:szCs w:val="28"/>
        </w:rPr>
      </w:pPr>
      <w:r w:rsidRPr="00B901CD">
        <w:rPr>
          <w:sz w:val="28"/>
          <w:szCs w:val="28"/>
        </w:rPr>
        <w:t>Ответчик</w:t>
      </w:r>
      <w:r>
        <w:rPr>
          <w:sz w:val="28"/>
          <w:szCs w:val="28"/>
        </w:rPr>
        <w:t xml:space="preserve"> и его представитель</w:t>
      </w:r>
      <w:r w:rsidRPr="00B901CD">
        <w:rPr>
          <w:sz w:val="28"/>
          <w:szCs w:val="28"/>
        </w:rPr>
        <w:t xml:space="preserve"> в судебном заседании в удовлетворении исковых требований просил</w:t>
      </w:r>
      <w:r>
        <w:rPr>
          <w:sz w:val="28"/>
          <w:szCs w:val="28"/>
        </w:rPr>
        <w:t>и</w:t>
      </w:r>
      <w:r w:rsidRPr="00B901CD">
        <w:rPr>
          <w:sz w:val="28"/>
          <w:szCs w:val="28"/>
        </w:rPr>
        <w:t xml:space="preserve"> отказать, поскольку </w:t>
      </w:r>
      <w:r>
        <w:rPr>
          <w:sz w:val="28"/>
          <w:szCs w:val="28"/>
        </w:rPr>
        <w:t>ущерб страховой компании был возмещен</w:t>
      </w:r>
      <w:r w:rsidRPr="00B901CD">
        <w:rPr>
          <w:sz w:val="28"/>
          <w:szCs w:val="28"/>
        </w:rPr>
        <w:t>.</w:t>
      </w:r>
    </w:p>
    <w:p w:rsidR="00C30D97" w:rsidP="00B901CD">
      <w:pPr>
        <w:rPr>
          <w:sz w:val="28"/>
          <w:szCs w:val="28"/>
        </w:rPr>
      </w:pPr>
      <w:r w:rsidRPr="00B901CD">
        <w:rPr>
          <w:sz w:val="28"/>
          <w:szCs w:val="28"/>
        </w:rPr>
        <w:t>Выслушав ответчика</w:t>
      </w:r>
      <w:r>
        <w:rPr>
          <w:sz w:val="28"/>
          <w:szCs w:val="28"/>
        </w:rPr>
        <w:t xml:space="preserve"> и его представителя</w:t>
      </w:r>
      <w:r w:rsidRPr="00B901CD">
        <w:rPr>
          <w:sz w:val="28"/>
          <w:szCs w:val="28"/>
        </w:rPr>
        <w:t xml:space="preserve">, исследовав </w:t>
      </w:r>
      <w:r>
        <w:rPr>
          <w:sz w:val="28"/>
          <w:szCs w:val="28"/>
        </w:rPr>
        <w:t xml:space="preserve">письменные </w:t>
      </w:r>
      <w:r w:rsidRPr="00B901CD">
        <w:rPr>
          <w:sz w:val="28"/>
          <w:szCs w:val="28"/>
        </w:rPr>
        <w:t>материалы дела, суд приходит к следующему.</w:t>
      </w:r>
    </w:p>
    <w:p w:rsidR="00B901CD" w:rsidRPr="00B901CD" w:rsidP="00B901CD">
      <w:pPr>
        <w:rPr>
          <w:sz w:val="28"/>
          <w:szCs w:val="28"/>
        </w:rPr>
      </w:pPr>
      <w:r w:rsidRPr="00B901CD">
        <w:rPr>
          <w:sz w:val="28"/>
          <w:szCs w:val="28"/>
        </w:rPr>
        <w:t>В соответствии со статьей 15 Гражданского кодекса Российской Федерации (далее -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при этом под убытками понимаются расходы, которые лицо, чье право нарушено, произвело или должно будет произвести для восстановления нарушенного права, утраты или повреждения его имущества.</w:t>
      </w:r>
    </w:p>
    <w:p w:rsidR="00B901CD" w:rsidRPr="00B901CD" w:rsidP="00B901CD">
      <w:pPr>
        <w:rPr>
          <w:sz w:val="28"/>
          <w:szCs w:val="28"/>
        </w:rPr>
      </w:pPr>
      <w:r w:rsidRPr="00B901CD">
        <w:rPr>
          <w:sz w:val="28"/>
          <w:szCs w:val="28"/>
        </w:rPr>
        <w:t xml:space="preserve">Статьей 1064 ГК РФ предусмотрено, что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Законом обязанность возмещения вреда может быть возложена на лицо, не являющееся </w:t>
      </w:r>
      <w:r w:rsidRPr="00B901CD">
        <w:rPr>
          <w:sz w:val="28"/>
          <w:szCs w:val="28"/>
        </w:rPr>
        <w:t>причинителем</w:t>
      </w:r>
      <w:r w:rsidRPr="00B901CD">
        <w:rPr>
          <w:sz w:val="28"/>
          <w:szCs w:val="28"/>
        </w:rPr>
        <w:t xml:space="preserve"> вреда (пункт 1).</w:t>
      </w:r>
    </w:p>
    <w:p w:rsidR="00B901CD" w:rsidRPr="00B901CD" w:rsidP="00B901CD">
      <w:pPr>
        <w:rPr>
          <w:sz w:val="28"/>
          <w:szCs w:val="28"/>
        </w:rPr>
      </w:pPr>
      <w:r w:rsidRPr="00B901CD">
        <w:rPr>
          <w:sz w:val="28"/>
          <w:szCs w:val="28"/>
        </w:rPr>
        <w:t>В соответствии со статьей 1079 ГК РФ обязанность возмещения вреда, причиненного источником повышенной опасности,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w:t>
      </w:r>
    </w:p>
    <w:p w:rsidR="00B901CD" w:rsidRPr="00B901CD" w:rsidP="00B901CD">
      <w:pPr>
        <w:rPr>
          <w:sz w:val="28"/>
          <w:szCs w:val="28"/>
        </w:rPr>
      </w:pPr>
      <w:r w:rsidRPr="00B901CD">
        <w:rPr>
          <w:sz w:val="28"/>
          <w:szCs w:val="28"/>
        </w:rPr>
        <w:t>Согласно статье 931 ГК РФ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 В случае, когда ответственность за причинение вреда застрахована в силу того, что ее страхование обязательно,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B901CD" w:rsidRPr="00B901CD" w:rsidP="00B901CD">
      <w:pPr>
        <w:rPr>
          <w:sz w:val="28"/>
          <w:szCs w:val="28"/>
        </w:rPr>
      </w:pPr>
      <w:r w:rsidRPr="00B901CD">
        <w:rPr>
          <w:sz w:val="28"/>
          <w:szCs w:val="28"/>
        </w:rPr>
        <w:t xml:space="preserve">В соответствии со статьей 1 Федерального закона от N 40-ФЗ "Об обязательном страховании гражданской ответственности владельцев транспортных средств" (далее - Закон об ОСАГО) по договору обязательного страхования гражданской ответственности владельцев </w:t>
      </w:r>
      <w:r w:rsidRPr="00B901CD">
        <w:rPr>
          <w:sz w:val="28"/>
          <w:szCs w:val="28"/>
        </w:rPr>
        <w:t>транспортных средств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потерпевшим причиненный вследствие этого события вред их жизни, здоровью или имуществу (осуществить страховое возмещение в форме страховой выплаты или путем организации и (или) оплаты восстановительного ремонта поврежденного транспортного средства) в пределах определенной договором суммы (страховой суммы).</w:t>
      </w:r>
    </w:p>
    <w:p w:rsidR="003824A9" w:rsidRPr="003B7FAE" w:rsidP="003824A9">
      <w:pPr>
        <w:rPr>
          <w:rFonts w:ascii="Times New Roman" w:hAnsi="Times New Roman"/>
          <w:sz w:val="28"/>
          <w:szCs w:val="28"/>
        </w:rPr>
      </w:pPr>
      <w:r w:rsidRPr="00B901CD">
        <w:rPr>
          <w:sz w:val="28"/>
          <w:szCs w:val="28"/>
        </w:rPr>
        <w:t xml:space="preserve">Судом установлено, что </w:t>
      </w:r>
      <w:r w:rsidR="00C30D97">
        <w:rPr>
          <w:sz w:val="28"/>
          <w:szCs w:val="28"/>
        </w:rPr>
        <w:t xml:space="preserve">05 февраля 2020 года </w:t>
      </w:r>
      <w:r w:rsidRPr="00B901CD" w:rsidR="00C30D97">
        <w:rPr>
          <w:sz w:val="28"/>
          <w:szCs w:val="28"/>
        </w:rPr>
        <w:t xml:space="preserve">произошло дорожно-транспортное происшествие с участием автомобиля </w:t>
      </w:r>
      <w:r w:rsidR="0020514C">
        <w:rPr>
          <w:sz w:val="28"/>
          <w:szCs w:val="28"/>
        </w:rPr>
        <w:t>«</w:t>
      </w:r>
      <w:r w:rsidRPr="003B7FAE">
        <w:rPr>
          <w:rFonts w:ascii="Times New Roman" w:hAnsi="Times New Roman"/>
          <w:sz w:val="28"/>
          <w:szCs w:val="28"/>
        </w:rPr>
        <w:t>&lt;данные изъяты на основании ст.15 N 262-ФЗ от 22.12.2008&gt;</w:t>
      </w:r>
    </w:p>
    <w:p w:rsidR="003824A9" w:rsidRPr="003B7FAE" w:rsidP="003824A9">
      <w:pPr>
        <w:rPr>
          <w:rFonts w:ascii="Times New Roman" w:hAnsi="Times New Roman"/>
          <w:sz w:val="28"/>
          <w:szCs w:val="28"/>
        </w:rPr>
      </w:pPr>
      <w:r>
        <w:rPr>
          <w:sz w:val="28"/>
          <w:szCs w:val="28"/>
        </w:rPr>
        <w:t>»</w:t>
      </w:r>
      <w:r w:rsidRPr="00B901CD" w:rsidR="00C30D97">
        <w:rPr>
          <w:sz w:val="28"/>
          <w:szCs w:val="28"/>
        </w:rPr>
        <w:t>, государственный регистрационный знак</w:t>
      </w:r>
      <w:r w:rsidR="00C30D97">
        <w:rPr>
          <w:sz w:val="28"/>
          <w:szCs w:val="28"/>
        </w:rPr>
        <w:t xml:space="preserve"> </w:t>
      </w:r>
      <w:r w:rsidRPr="003B7FAE">
        <w:rPr>
          <w:rFonts w:ascii="Times New Roman" w:hAnsi="Times New Roman"/>
          <w:sz w:val="28"/>
          <w:szCs w:val="28"/>
        </w:rPr>
        <w:t>&lt;данные изъяты на основании ст.15 N 262-ФЗ от 22.12.2008&gt;</w:t>
      </w:r>
    </w:p>
    <w:p w:rsidR="00C30D97" w:rsidRPr="00B901CD" w:rsidP="00C30D97">
      <w:pPr>
        <w:rPr>
          <w:sz w:val="28"/>
          <w:szCs w:val="28"/>
        </w:rPr>
      </w:pPr>
      <w:r w:rsidRPr="00B901CD">
        <w:rPr>
          <w:sz w:val="28"/>
          <w:szCs w:val="28"/>
        </w:rPr>
        <w:t xml:space="preserve">, и автомобиля </w:t>
      </w:r>
      <w:r w:rsidR="0020514C">
        <w:rPr>
          <w:sz w:val="28"/>
          <w:szCs w:val="28"/>
        </w:rPr>
        <w:t>«</w:t>
      </w:r>
      <w:r w:rsidRPr="00B901CD">
        <w:rPr>
          <w:sz w:val="28"/>
          <w:szCs w:val="28"/>
        </w:rPr>
        <w:t>Hyundai</w:t>
      </w:r>
      <w:r w:rsidR="0020514C">
        <w:rPr>
          <w:sz w:val="28"/>
          <w:szCs w:val="28"/>
        </w:rPr>
        <w:t>»</w:t>
      </w:r>
      <w:r w:rsidRPr="00B901CD">
        <w:rPr>
          <w:sz w:val="28"/>
          <w:szCs w:val="28"/>
        </w:rPr>
        <w:t xml:space="preserve">, государственный регистрационный знак </w:t>
      </w:r>
      <w:r>
        <w:rPr>
          <w:sz w:val="28"/>
          <w:szCs w:val="28"/>
        </w:rPr>
        <w:t xml:space="preserve">В834ТН116, </w:t>
      </w:r>
      <w:r w:rsidRPr="00B901CD">
        <w:rPr>
          <w:sz w:val="28"/>
          <w:szCs w:val="28"/>
        </w:rPr>
        <w:t>под управлением ответчика.</w:t>
      </w:r>
    </w:p>
    <w:p w:rsidR="003824A9" w:rsidRPr="003B7FAE" w:rsidP="003824A9">
      <w:pPr>
        <w:rPr>
          <w:rFonts w:ascii="Times New Roman" w:hAnsi="Times New Roman"/>
          <w:sz w:val="28"/>
          <w:szCs w:val="28"/>
        </w:rPr>
      </w:pPr>
      <w:r w:rsidRPr="00B901CD">
        <w:rPr>
          <w:sz w:val="28"/>
          <w:szCs w:val="28"/>
        </w:rPr>
        <w:t xml:space="preserve">В результате дорожно-транспортного происшествия автомобилю </w:t>
      </w:r>
      <w:r w:rsidR="0020514C">
        <w:rPr>
          <w:sz w:val="28"/>
          <w:szCs w:val="28"/>
        </w:rPr>
        <w:t>«</w:t>
      </w:r>
      <w:r w:rsidRPr="003B7FAE">
        <w:rPr>
          <w:rFonts w:ascii="Times New Roman" w:hAnsi="Times New Roman"/>
          <w:sz w:val="28"/>
          <w:szCs w:val="28"/>
        </w:rPr>
        <w:t>&lt;данные изъяты на основании ст.15 N 262-ФЗ от 22.12.2008&gt;</w:t>
      </w:r>
    </w:p>
    <w:p w:rsidR="003824A9" w:rsidRPr="003B7FAE" w:rsidP="003824A9">
      <w:pPr>
        <w:rPr>
          <w:rFonts w:ascii="Times New Roman" w:hAnsi="Times New Roman"/>
          <w:sz w:val="28"/>
          <w:szCs w:val="28"/>
        </w:rPr>
      </w:pPr>
      <w:r w:rsidRPr="00B901CD">
        <w:rPr>
          <w:sz w:val="28"/>
          <w:szCs w:val="28"/>
        </w:rPr>
        <w:t>, государственный регистрационный знак</w:t>
      </w:r>
      <w:r>
        <w:rPr>
          <w:sz w:val="28"/>
          <w:szCs w:val="28"/>
        </w:rPr>
        <w:t xml:space="preserve"> </w:t>
      </w:r>
      <w:r w:rsidRPr="003B7FAE">
        <w:rPr>
          <w:rFonts w:ascii="Times New Roman" w:hAnsi="Times New Roman"/>
          <w:sz w:val="28"/>
          <w:szCs w:val="28"/>
        </w:rPr>
        <w:t>&lt;данные изъяты на основании ст.15 N 262-ФЗ от 22.12.2008&gt;</w:t>
      </w:r>
    </w:p>
    <w:p w:rsidR="00C30D97" w:rsidRPr="00B901CD" w:rsidP="00C30D97">
      <w:pPr>
        <w:rPr>
          <w:sz w:val="28"/>
          <w:szCs w:val="28"/>
        </w:rPr>
      </w:pPr>
      <w:r>
        <w:rPr>
          <w:sz w:val="28"/>
          <w:szCs w:val="28"/>
        </w:rPr>
        <w:t>,</w:t>
      </w:r>
      <w:r w:rsidRPr="00B901CD">
        <w:rPr>
          <w:sz w:val="28"/>
          <w:szCs w:val="28"/>
        </w:rPr>
        <w:t xml:space="preserve"> причинены механические повреждения. Истец по данному страховому случаю выплатил сумму ущерба в размере </w:t>
      </w:r>
      <w:r>
        <w:rPr>
          <w:sz w:val="28"/>
          <w:szCs w:val="28"/>
        </w:rPr>
        <w:t xml:space="preserve">8 400 </w:t>
      </w:r>
      <w:r w:rsidRPr="00B901CD">
        <w:rPr>
          <w:sz w:val="28"/>
          <w:szCs w:val="28"/>
        </w:rPr>
        <w:t>руб.</w:t>
      </w:r>
    </w:p>
    <w:p w:rsidR="00C30D97" w:rsidRPr="00B901CD" w:rsidP="00C30D97">
      <w:pPr>
        <w:rPr>
          <w:sz w:val="28"/>
          <w:szCs w:val="28"/>
        </w:rPr>
      </w:pPr>
      <w:r w:rsidRPr="00B901CD">
        <w:rPr>
          <w:sz w:val="28"/>
          <w:szCs w:val="28"/>
        </w:rPr>
        <w:t xml:space="preserve">Виновным в совершении дорожно-транспортного происшествия признан ответчик, </w:t>
      </w:r>
      <w:r>
        <w:rPr>
          <w:sz w:val="28"/>
          <w:szCs w:val="28"/>
        </w:rPr>
        <w:t xml:space="preserve">транспортное средство по договору ОСАГО было </w:t>
      </w:r>
      <w:r w:rsidRPr="00B901CD">
        <w:rPr>
          <w:sz w:val="28"/>
          <w:szCs w:val="28"/>
        </w:rPr>
        <w:t>у истца, однако ответчик не был вписан в страховой полис.</w:t>
      </w:r>
    </w:p>
    <w:p w:rsidR="00B901CD" w:rsidRPr="00B901CD" w:rsidP="00C30D97">
      <w:pPr>
        <w:rPr>
          <w:sz w:val="28"/>
          <w:szCs w:val="28"/>
        </w:rPr>
      </w:pPr>
      <w:r w:rsidRPr="00B901CD">
        <w:rPr>
          <w:sz w:val="28"/>
          <w:szCs w:val="28"/>
        </w:rPr>
        <w:t>Поскольку страховой случай наступил при использовании транспортного средства лицом, не вписанным в страховой полис, страховщик имеет право предъявить регрессное требование к причинившему вред лицу в размере произведенной страховщиком страховой выплаты.</w:t>
      </w:r>
    </w:p>
    <w:p w:rsidR="00B901CD" w:rsidRPr="00B901CD" w:rsidP="00B901CD">
      <w:pPr>
        <w:rPr>
          <w:sz w:val="28"/>
          <w:szCs w:val="28"/>
        </w:rPr>
      </w:pPr>
      <w:r w:rsidRPr="00B901CD">
        <w:rPr>
          <w:sz w:val="28"/>
          <w:szCs w:val="28"/>
        </w:rPr>
        <w:t>В соответствии с пунктом 4 статьи 14.1 Закона об ОСАГО страховщик, который застраховал гражданскую ответственность потерпевшего, осуществляет возмещение вреда, причиненного имуществу потерпевшего, от имени страховщика, который застраховал гражданскую ответственность лица, причинившего вред (осуществляет прямое возмещение убытков), в соответствии с предусмотренным статьей 26.1 настоящего Федерального закона соглашением о прямом возмещении убытков в размере, определенном в соответствии со статьей 12 настоящего Федерального закона.</w:t>
      </w:r>
    </w:p>
    <w:p w:rsidR="00B901CD" w:rsidRPr="00B901CD" w:rsidP="00B901CD">
      <w:pPr>
        <w:rPr>
          <w:sz w:val="28"/>
          <w:szCs w:val="28"/>
        </w:rPr>
      </w:pPr>
      <w:r w:rsidRPr="00B901CD">
        <w:rPr>
          <w:sz w:val="28"/>
          <w:szCs w:val="28"/>
        </w:rPr>
        <w:t xml:space="preserve">Страховщик, который застраховал гражданскую ответственность лица, причинившего вред, обязан возместить в счет страхового возмещения по договору обязательного страхования страховщику, осуществившему прямое возмещение убытков, возмещенный им потерпевшему вред в соответствии с предусмотренным статьей 26.1 настоящего Федерального закона соглашением о прямом возмещении </w:t>
      </w:r>
      <w:r w:rsidRPr="00B901CD">
        <w:rPr>
          <w:sz w:val="28"/>
          <w:szCs w:val="28"/>
        </w:rPr>
        <w:t>убытков (пункт 5 статьи 14.1 Закона об ОСАГО).</w:t>
      </w:r>
    </w:p>
    <w:p w:rsidR="00B901CD" w:rsidRPr="00B901CD" w:rsidP="00B901CD">
      <w:pPr>
        <w:rPr>
          <w:sz w:val="28"/>
          <w:szCs w:val="28"/>
        </w:rPr>
      </w:pPr>
      <w:r w:rsidRPr="00B901CD">
        <w:rPr>
          <w:sz w:val="28"/>
          <w:szCs w:val="28"/>
        </w:rPr>
        <w:t>Согласно статье 965 Гражданского кодекса Российской Федерации,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w:t>
      </w:r>
    </w:p>
    <w:p w:rsidR="00B901CD" w:rsidRPr="00B901CD" w:rsidP="00B901CD">
      <w:pPr>
        <w:rPr>
          <w:sz w:val="28"/>
          <w:szCs w:val="28"/>
        </w:rPr>
      </w:pPr>
      <w:r w:rsidRPr="00B901CD">
        <w:rPr>
          <w:sz w:val="28"/>
          <w:szCs w:val="28"/>
        </w:rPr>
        <w:t>В соответствии с пунктом 7 статьи 14.1 Закона об ОСАГО страховщик, который застраховал гражданскую ответственность лица, причинившего вред, и возместил в счет страхового возмещения по договору обязательного страхования страховщику, осуществившему прямое возмещение убытков, возмещенный им потерпевшему вред, в предусмотренных статьей 14 настоящего Федерального закона случаях имеет право требования к лицу, причинившему вред, в размере возмещенного потерпевшему вреда.</w:t>
      </w:r>
    </w:p>
    <w:p w:rsidR="00B901CD" w:rsidRPr="00B901CD" w:rsidP="00B901CD">
      <w:pPr>
        <w:rPr>
          <w:sz w:val="28"/>
          <w:szCs w:val="28"/>
        </w:rPr>
      </w:pPr>
      <w:r w:rsidRPr="00B901CD">
        <w:rPr>
          <w:sz w:val="28"/>
          <w:szCs w:val="28"/>
        </w:rPr>
        <w:t>Исходя из положений подпункта "д" пункта 1 статьи 14 Закона об ОСАГО, страховщик имеет право предъявить регрессные требования к причинившему вред лицу в размере произведенной страховщиком страховой выплаты, если указанное лицо не включено в договор обязательного страхования в качестве лица, допущенного к управлению транспортным средством (при заключении договора обязательного страхования с условием использования транспортного средства только указанными в договоре обязательного страхования водителями).</w:t>
      </w:r>
    </w:p>
    <w:p w:rsidR="00C30D97" w:rsidP="00B901CD">
      <w:pPr>
        <w:rPr>
          <w:sz w:val="28"/>
          <w:szCs w:val="28"/>
        </w:rPr>
      </w:pPr>
      <w:r w:rsidRPr="00B901CD">
        <w:rPr>
          <w:sz w:val="28"/>
          <w:szCs w:val="28"/>
        </w:rPr>
        <w:t xml:space="preserve">Из вышеприведенных норм с учетом обстоятельств дела следует, что обязанность по возмещению ущерба истцу, выполняющему свои обязательства, вытекающие из Закона об ОСАГО, лежит на лице, причинившем вред, то есть на ответчике, поскольку риск гражданской ответственности ответчика на момент дорожно-транспортного происшествия не был застрахован в установленном законом порядке, он не является </w:t>
      </w:r>
      <w:r w:rsidRPr="00B901CD">
        <w:rPr>
          <w:sz w:val="28"/>
          <w:szCs w:val="28"/>
        </w:rPr>
        <w:t>лицом</w:t>
      </w:r>
      <w:r w:rsidRPr="00B901CD">
        <w:rPr>
          <w:sz w:val="28"/>
          <w:szCs w:val="28"/>
        </w:rPr>
        <w:t xml:space="preserve"> вписанным в полис ОСАГО.</w:t>
      </w:r>
    </w:p>
    <w:p w:rsidR="00C30D97" w:rsidP="00B901CD">
      <w:pPr>
        <w:rPr>
          <w:sz w:val="28"/>
          <w:szCs w:val="28"/>
        </w:rPr>
      </w:pPr>
      <w:r>
        <w:rPr>
          <w:sz w:val="28"/>
          <w:szCs w:val="28"/>
        </w:rPr>
        <w:t>Как следует из ответа ПАО «Группа Ренессанс Стр</w:t>
      </w:r>
      <w:r w:rsidR="0020514C">
        <w:rPr>
          <w:sz w:val="28"/>
          <w:szCs w:val="28"/>
        </w:rPr>
        <w:t xml:space="preserve">ахование» 05 ноября 2020 года </w:t>
      </w:r>
      <w:r w:rsidR="0020514C">
        <w:rPr>
          <w:sz w:val="28"/>
          <w:szCs w:val="28"/>
        </w:rPr>
        <w:t>Идетулл</w:t>
      </w:r>
      <w:r>
        <w:rPr>
          <w:sz w:val="28"/>
          <w:szCs w:val="28"/>
        </w:rPr>
        <w:t>ина</w:t>
      </w:r>
      <w:r>
        <w:rPr>
          <w:sz w:val="28"/>
          <w:szCs w:val="28"/>
        </w:rPr>
        <w:t xml:space="preserve"> Л.Н. возместила ущерб в размере 8 400 руб. </w:t>
      </w:r>
    </w:p>
    <w:p w:rsidR="00C30D97" w:rsidRPr="00C30D97" w:rsidP="00C30D97">
      <w:pPr>
        <w:rPr>
          <w:sz w:val="28"/>
          <w:szCs w:val="28"/>
        </w:rPr>
      </w:pPr>
      <w:r w:rsidRPr="00C30D97">
        <w:rPr>
          <w:sz w:val="28"/>
          <w:szCs w:val="28"/>
        </w:rPr>
        <w:t>Учитывая, что сумма возмещенного ущерба ответчиком в полном объеме выплачена, суд приходит к выводу, что оснований для взыскания страхового возмещения в порядке регресса не имеется, в связи с чем считает необходимым отказать в удовлетворении исковых требований.</w:t>
      </w:r>
    </w:p>
    <w:p w:rsidR="00C30D97" w:rsidP="00C30D97">
      <w:pPr>
        <w:rPr>
          <w:sz w:val="28"/>
          <w:szCs w:val="28"/>
        </w:rPr>
      </w:pPr>
      <w:r w:rsidRPr="00C30D97">
        <w:rPr>
          <w:sz w:val="28"/>
          <w:szCs w:val="28"/>
        </w:rPr>
        <w:t>Поскольку требования истца удовлетворены ответчиком в добровольном порядке после подачи истцом иска и принятия его судом к п</w:t>
      </w:r>
      <w:r w:rsidR="00E64EBC">
        <w:rPr>
          <w:sz w:val="28"/>
          <w:szCs w:val="28"/>
        </w:rPr>
        <w:t>роизводству, то на основании статьи</w:t>
      </w:r>
      <w:r w:rsidRPr="00C30D97">
        <w:rPr>
          <w:sz w:val="28"/>
          <w:szCs w:val="28"/>
        </w:rPr>
        <w:t xml:space="preserve"> 98 ГПК РФ, понесенные истцом расходы на уплату государственной пошлины, подлежат взысканию с ответчика.</w:t>
      </w:r>
    </w:p>
    <w:p w:rsidR="00275E40" w:rsidRPr="00275E40" w:rsidP="00275E40">
      <w:pPr>
        <w:widowControl/>
        <w:rPr>
          <w:rFonts w:ascii="Times New Roman" w:hAnsi="Times New Roman" w:cs="Times New Roman"/>
          <w:sz w:val="28"/>
          <w:szCs w:val="28"/>
        </w:rPr>
      </w:pPr>
      <w:r>
        <w:rPr>
          <w:spacing w:val="-3"/>
          <w:sz w:val="28"/>
          <w:szCs w:val="28"/>
        </w:rPr>
        <w:t xml:space="preserve">Согласно пункту 1, 3 статьи 395 Гражданского кодекса РФ, </w:t>
      </w:r>
      <w:r>
        <w:rPr>
          <w:rFonts w:ascii="Times New Roman" w:hAnsi="Times New Roman" w:cs="Times New Roman"/>
          <w:sz w:val="28"/>
          <w:szCs w:val="28"/>
        </w:rPr>
        <w:t xml:space="preserve">в случаях неправомерного удержания денежных средств, уклонения от их </w:t>
      </w:r>
      <w:r>
        <w:rPr>
          <w:rFonts w:ascii="Times New Roman" w:hAnsi="Times New Roman" w:cs="Times New Roman"/>
          <w:sz w:val="28"/>
          <w:szCs w:val="28"/>
        </w:rPr>
        <w:t xml:space="preserve">возврата, иной просрочки в их уплате подлежат уплате проценты на сумму долга. Размер процентов определяется </w:t>
      </w:r>
      <w:hyperlink r:id="rId4" w:history="1">
        <w:r w:rsidRPr="00275E40">
          <w:rPr>
            <w:rFonts w:ascii="Times New Roman" w:hAnsi="Times New Roman" w:cs="Times New Roman"/>
            <w:sz w:val="28"/>
            <w:szCs w:val="28"/>
          </w:rPr>
          <w:t>ключевой ставкой</w:t>
        </w:r>
      </w:hyperlink>
      <w:r>
        <w:rPr>
          <w:rFonts w:ascii="Times New Roman" w:hAnsi="Times New Roman" w:cs="Times New Roman"/>
          <w:sz w:val="28"/>
          <w:szCs w:val="28"/>
        </w:rPr>
        <w:t xml:space="preserve"> Банка России, действовавшей в соответствующие периоды. </w:t>
      </w:r>
      <w:r>
        <w:rPr>
          <w:spacing w:val="-3"/>
          <w:sz w:val="28"/>
          <w:szCs w:val="28"/>
        </w:rPr>
        <w:t>Проценты за пользование чужими денежными средствами взимаются за каждый день просрочки по день уплаты суммы этих средств кредитору.</w:t>
      </w:r>
    </w:p>
    <w:p w:rsidR="00E64EBC" w:rsidRPr="00AC1838" w:rsidP="00AC1838">
      <w:pPr>
        <w:tabs>
          <w:tab w:val="left" w:pos="9356"/>
          <w:tab w:val="left" w:pos="9498"/>
        </w:tabs>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В связи с чем</w:t>
      </w:r>
      <w:r>
        <w:rPr>
          <w:rFonts w:ascii="Times New Roman" w:eastAsia="Times New Roman" w:hAnsi="Times New Roman" w:cs="Times New Roman"/>
          <w:spacing w:val="-3"/>
          <w:sz w:val="28"/>
          <w:szCs w:val="28"/>
        </w:rPr>
        <w:t xml:space="preserve"> с</w:t>
      </w:r>
      <w:r w:rsidRPr="00E64EBC">
        <w:rPr>
          <w:rFonts w:ascii="Times New Roman" w:eastAsia="Times New Roman" w:hAnsi="Times New Roman" w:cs="Times New Roman"/>
          <w:spacing w:val="-3"/>
          <w:sz w:val="28"/>
          <w:szCs w:val="28"/>
        </w:rPr>
        <w:t xml:space="preserve"> ответчика подлежат в</w:t>
      </w:r>
      <w:r w:rsidR="00AC1838">
        <w:rPr>
          <w:rFonts w:ascii="Times New Roman" w:eastAsia="Times New Roman" w:hAnsi="Times New Roman" w:cs="Times New Roman"/>
          <w:spacing w:val="-3"/>
          <w:sz w:val="28"/>
          <w:szCs w:val="28"/>
        </w:rPr>
        <w:t>зысканию проценты за пользование</w:t>
      </w:r>
      <w:r w:rsidRPr="00E64EBC">
        <w:rPr>
          <w:rFonts w:ascii="Times New Roman" w:eastAsia="Times New Roman" w:hAnsi="Times New Roman" w:cs="Times New Roman"/>
          <w:spacing w:val="-3"/>
          <w:sz w:val="28"/>
          <w:szCs w:val="28"/>
        </w:rPr>
        <w:t xml:space="preserve"> чужими денежными средствами, начисленными на сумму в размере </w:t>
      </w:r>
      <w:r>
        <w:rPr>
          <w:rFonts w:ascii="Times New Roman" w:eastAsia="Times New Roman" w:hAnsi="Times New Roman" w:cs="Times New Roman"/>
          <w:spacing w:val="-3"/>
          <w:sz w:val="28"/>
          <w:szCs w:val="28"/>
        </w:rPr>
        <w:t>8 400</w:t>
      </w:r>
      <w:r w:rsidRPr="00E64EBC">
        <w:rPr>
          <w:rFonts w:ascii="Times New Roman" w:eastAsia="Times New Roman" w:hAnsi="Times New Roman" w:cs="Times New Roman"/>
          <w:spacing w:val="-3"/>
          <w:sz w:val="28"/>
          <w:szCs w:val="28"/>
        </w:rPr>
        <w:t xml:space="preserve"> руб. за период </w:t>
      </w:r>
      <w:r>
        <w:rPr>
          <w:rFonts w:ascii="Times New Roman" w:eastAsia="Times New Roman" w:hAnsi="Times New Roman" w:cs="Times New Roman"/>
          <w:spacing w:val="-3"/>
          <w:sz w:val="28"/>
          <w:szCs w:val="28"/>
        </w:rPr>
        <w:t>с 02 октября 2020 года (дата подачи искового заявления)</w:t>
      </w:r>
      <w:r w:rsidR="00AC1838">
        <w:rPr>
          <w:rFonts w:ascii="Times New Roman" w:eastAsia="Times New Roman" w:hAnsi="Times New Roman" w:cs="Times New Roman"/>
          <w:spacing w:val="-3"/>
          <w:sz w:val="28"/>
          <w:szCs w:val="28"/>
        </w:rPr>
        <w:t xml:space="preserve"> по</w:t>
      </w:r>
      <w:r>
        <w:rPr>
          <w:rFonts w:ascii="Times New Roman" w:eastAsia="Times New Roman" w:hAnsi="Times New Roman" w:cs="Times New Roman"/>
          <w:spacing w:val="-3"/>
          <w:sz w:val="28"/>
          <w:szCs w:val="28"/>
        </w:rPr>
        <w:t xml:space="preserve"> 05 ноября 2020 года </w:t>
      </w:r>
      <w:r w:rsidR="00AC1838">
        <w:rPr>
          <w:rFonts w:ascii="Times New Roman" w:eastAsia="Times New Roman" w:hAnsi="Times New Roman" w:cs="Times New Roman"/>
          <w:spacing w:val="-3"/>
          <w:sz w:val="28"/>
          <w:szCs w:val="28"/>
        </w:rPr>
        <w:t>в размере 34,34 руб.</w:t>
      </w:r>
    </w:p>
    <w:p w:rsidR="00AC1838" w:rsidP="00275E40">
      <w:pPr>
        <w:ind w:firstLine="708"/>
        <w:rPr>
          <w:rStyle w:val="ep"/>
          <w:color w:val="000000"/>
          <w:sz w:val="28"/>
          <w:szCs w:val="28"/>
        </w:rPr>
      </w:pPr>
      <w:r>
        <w:rPr>
          <w:rStyle w:val="ep"/>
          <w:color w:val="000000"/>
          <w:sz w:val="28"/>
          <w:szCs w:val="28"/>
        </w:rPr>
        <w:t>На основании изложенного, руководствуясь статьями 194-199 ГПК РФ, суд</w:t>
      </w:r>
    </w:p>
    <w:p w:rsidR="001D5F9B" w:rsidP="001D5F9B">
      <w:pPr>
        <w:ind w:firstLine="708"/>
        <w:jc w:val="center"/>
        <w:rPr>
          <w:b/>
          <w:color w:val="000000"/>
          <w:sz w:val="28"/>
          <w:szCs w:val="28"/>
        </w:rPr>
      </w:pPr>
      <w:r>
        <w:rPr>
          <w:b/>
          <w:color w:val="000000"/>
          <w:sz w:val="28"/>
          <w:szCs w:val="28"/>
        </w:rPr>
        <w:t>РЕШИЛ:</w:t>
      </w:r>
    </w:p>
    <w:p w:rsidR="00AC1838" w:rsidP="001D5F9B">
      <w:pPr>
        <w:ind w:firstLine="708"/>
        <w:jc w:val="center"/>
        <w:rPr>
          <w:b/>
          <w:color w:val="000000"/>
          <w:sz w:val="28"/>
          <w:szCs w:val="28"/>
        </w:rPr>
      </w:pPr>
    </w:p>
    <w:p w:rsidR="00AC1838" w:rsidRPr="00AC1838" w:rsidP="00AC1838">
      <w:pPr>
        <w:widowControl/>
        <w:autoSpaceDE/>
        <w:autoSpaceDN/>
        <w:adjustRightInd/>
        <w:rPr>
          <w:rFonts w:ascii="Times New Roman" w:eastAsia="SimSun" w:hAnsi="Times New Roman" w:cs="Times New Roman"/>
          <w:sz w:val="28"/>
          <w:szCs w:val="28"/>
          <w:lang w:eastAsia="zh-CN"/>
        </w:rPr>
      </w:pPr>
      <w:r w:rsidRPr="00AC1838">
        <w:rPr>
          <w:rFonts w:ascii="Times New Roman" w:eastAsia="SimSun" w:hAnsi="Times New Roman" w:cs="Times New Roman"/>
          <w:sz w:val="28"/>
          <w:szCs w:val="28"/>
          <w:lang w:eastAsia="zh-CN"/>
        </w:rPr>
        <w:t>Исковые требования П</w:t>
      </w:r>
      <w:r w:rsidRPr="00AC1838">
        <w:rPr>
          <w:rFonts w:ascii="Times New Roman" w:eastAsia="Times New Roman" w:hAnsi="Times New Roman" w:cs="Times New Roman"/>
          <w:sz w:val="28"/>
          <w:szCs w:val="28"/>
        </w:rPr>
        <w:t xml:space="preserve">АО «Группа Ренессанс Страхование» к </w:t>
      </w:r>
      <w:r w:rsidRPr="00AC1838">
        <w:rPr>
          <w:rFonts w:ascii="Times New Roman" w:eastAsia="Times New Roman" w:hAnsi="Times New Roman" w:cs="Times New Roman"/>
          <w:sz w:val="28"/>
          <w:szCs w:val="28"/>
        </w:rPr>
        <w:t>Идетуллиной</w:t>
      </w:r>
      <w:r w:rsidRPr="00AC1838">
        <w:rPr>
          <w:rFonts w:ascii="Times New Roman" w:eastAsia="Times New Roman" w:hAnsi="Times New Roman" w:cs="Times New Roman"/>
          <w:sz w:val="28"/>
          <w:szCs w:val="28"/>
        </w:rPr>
        <w:t xml:space="preserve"> </w:t>
      </w:r>
      <w:r w:rsidRPr="00AC1838">
        <w:rPr>
          <w:rFonts w:ascii="Times New Roman" w:eastAsia="Times New Roman" w:hAnsi="Times New Roman" w:cs="Times New Roman"/>
          <w:sz w:val="28"/>
          <w:szCs w:val="28"/>
        </w:rPr>
        <w:t>Лие</w:t>
      </w:r>
      <w:r w:rsidRPr="00AC1838">
        <w:rPr>
          <w:rFonts w:ascii="Times New Roman" w:eastAsia="Times New Roman" w:hAnsi="Times New Roman" w:cs="Times New Roman"/>
          <w:sz w:val="28"/>
          <w:szCs w:val="28"/>
        </w:rPr>
        <w:t xml:space="preserve"> </w:t>
      </w:r>
      <w:r w:rsidRPr="00AC1838">
        <w:rPr>
          <w:rFonts w:ascii="Times New Roman" w:eastAsia="Times New Roman" w:hAnsi="Times New Roman" w:cs="Times New Roman"/>
          <w:sz w:val="28"/>
          <w:szCs w:val="28"/>
        </w:rPr>
        <w:t>Наилевне</w:t>
      </w:r>
      <w:r w:rsidRPr="00AC1838">
        <w:rPr>
          <w:rFonts w:ascii="Times New Roman" w:eastAsia="Times New Roman" w:hAnsi="Times New Roman" w:cs="Times New Roman"/>
          <w:sz w:val="28"/>
          <w:szCs w:val="28"/>
        </w:rPr>
        <w:t xml:space="preserve"> о возмещении ущерба в порядке регресса удовлетворить частично.</w:t>
      </w:r>
    </w:p>
    <w:p w:rsidR="00AC1838" w:rsidRPr="00AC1838" w:rsidP="00AC1838">
      <w:pPr>
        <w:widowControl/>
        <w:suppressAutoHyphens/>
        <w:autoSpaceDE/>
        <w:autoSpaceDN/>
        <w:adjustRightInd/>
        <w:ind w:firstLine="709"/>
        <w:rPr>
          <w:rFonts w:ascii="Times New Roman" w:eastAsia="Times New Roman" w:hAnsi="Times New Roman" w:cs="Times New Roman"/>
          <w:sz w:val="28"/>
          <w:szCs w:val="28"/>
        </w:rPr>
      </w:pPr>
      <w:r w:rsidRPr="00AC1838">
        <w:rPr>
          <w:rFonts w:ascii="Times New Roman" w:eastAsia="Times New Roman" w:hAnsi="Times New Roman" w:cs="Times New Roman"/>
          <w:sz w:val="28"/>
          <w:szCs w:val="28"/>
        </w:rPr>
        <w:t xml:space="preserve">Взыскать с </w:t>
      </w:r>
      <w:r w:rsidRPr="00AC1838">
        <w:rPr>
          <w:rFonts w:ascii="Times New Roman" w:eastAsia="Times New Roman" w:hAnsi="Times New Roman" w:cs="Times New Roman"/>
          <w:sz w:val="28"/>
          <w:szCs w:val="28"/>
        </w:rPr>
        <w:t>Идетуллиной</w:t>
      </w:r>
      <w:r w:rsidRPr="00AC1838">
        <w:rPr>
          <w:rFonts w:ascii="Times New Roman" w:eastAsia="Times New Roman" w:hAnsi="Times New Roman" w:cs="Times New Roman"/>
          <w:sz w:val="28"/>
          <w:szCs w:val="28"/>
        </w:rPr>
        <w:t xml:space="preserve"> Лии </w:t>
      </w:r>
      <w:r w:rsidRPr="00AC1838">
        <w:rPr>
          <w:rFonts w:ascii="Times New Roman" w:eastAsia="Times New Roman" w:hAnsi="Times New Roman" w:cs="Times New Roman"/>
          <w:sz w:val="28"/>
          <w:szCs w:val="28"/>
        </w:rPr>
        <w:t>Наилевны</w:t>
      </w:r>
      <w:r w:rsidRPr="00AC1838">
        <w:rPr>
          <w:rFonts w:ascii="Times New Roman" w:eastAsia="Times New Roman" w:hAnsi="Times New Roman" w:cs="Times New Roman"/>
          <w:sz w:val="28"/>
          <w:szCs w:val="28"/>
        </w:rPr>
        <w:t xml:space="preserve"> (17.02.1994 г.р., место рождения: г. Казань паспорт серии 9217 №271472 выдан 16.09.2017 г.) в пользу ПАО «Группа Ренессанс Страхование» (ИНН 7725497022) проценты за пользование чужими денежными средствами в порядке статьи 395 ГК РФ за период с 02.10.2020 по 05.11.2020 в размере 34,34 руб., расходы по оплате государственной пошлины в размере 400 руб.</w:t>
      </w:r>
    </w:p>
    <w:p w:rsidR="00AC1838" w:rsidP="00AC1838">
      <w:pPr>
        <w:widowControl/>
        <w:suppressAutoHyphens/>
        <w:autoSpaceDE/>
        <w:autoSpaceDN/>
        <w:adjustRightInd/>
        <w:ind w:firstLine="709"/>
        <w:rPr>
          <w:rFonts w:ascii="Times New Roman" w:eastAsia="Times New Roman" w:hAnsi="Times New Roman" w:cs="Times New Roman"/>
          <w:sz w:val="28"/>
          <w:szCs w:val="28"/>
        </w:rPr>
      </w:pPr>
      <w:r w:rsidRPr="00AC1838">
        <w:rPr>
          <w:rFonts w:ascii="Times New Roman" w:eastAsia="Times New Roman" w:hAnsi="Times New Roman" w:cs="Times New Roman"/>
          <w:sz w:val="28"/>
          <w:szCs w:val="28"/>
        </w:rPr>
        <w:t>В удовлетворении остальной части иска отказать.</w:t>
      </w:r>
    </w:p>
    <w:p w:rsidR="001D5F9B" w:rsidRPr="00AC1838" w:rsidP="001D5F9B">
      <w:pPr>
        <w:widowControl/>
        <w:autoSpaceDE/>
        <w:autoSpaceDN/>
        <w:adjustRightInd/>
        <w:rPr>
          <w:rFonts w:ascii="Times New Roman" w:eastAsia="Times New Roman" w:hAnsi="Times New Roman" w:cs="Times New Roman"/>
          <w:sz w:val="28"/>
          <w:szCs w:val="28"/>
        </w:rPr>
      </w:pPr>
      <w:r w:rsidRPr="00AC1838">
        <w:rPr>
          <w:rFonts w:ascii="Times New Roman" w:eastAsia="Times New Roman" w:hAnsi="Times New Roman" w:cs="Times New Roman"/>
          <w:sz w:val="28"/>
          <w:szCs w:val="28"/>
        </w:rPr>
        <w:t xml:space="preserve">Решение может быть обжаловано в апелляционном порядке в Кировский районный суд города Казани </w:t>
      </w:r>
      <w:r w:rsidRPr="00AC1838">
        <w:rPr>
          <w:rFonts w:ascii="Times New Roman" w:eastAsia="Times New Roman" w:hAnsi="Times New Roman" w:cs="Times New Roman"/>
          <w:sz w:val="28"/>
          <w:szCs w:val="28"/>
        </w:rPr>
        <w:t>через мирового судью</w:t>
      </w:r>
      <w:r w:rsidRPr="00AC1838">
        <w:rPr>
          <w:rFonts w:ascii="Times New Roman" w:eastAsia="Times New Roman" w:hAnsi="Times New Roman" w:cs="Times New Roman"/>
          <w:sz w:val="28"/>
          <w:szCs w:val="28"/>
        </w:rPr>
        <w:t xml:space="preserve"> в течение одного месяца со дня принятия судом решения в окончательной форме.</w:t>
      </w:r>
    </w:p>
    <w:p w:rsidR="001D5F9B" w:rsidRPr="00AC1838" w:rsidP="001D5F9B">
      <w:pPr>
        <w:widowControl/>
        <w:autoSpaceDE/>
        <w:autoSpaceDN/>
        <w:adjustRightInd/>
        <w:ind w:firstLine="708"/>
        <w:rPr>
          <w:rFonts w:ascii="Times New Roman" w:eastAsia="Times New Roman" w:hAnsi="Times New Roman" w:cs="Times New Roman"/>
          <w:sz w:val="28"/>
          <w:szCs w:val="28"/>
        </w:rPr>
      </w:pPr>
    </w:p>
    <w:p w:rsidR="001D5F9B" w:rsidRPr="00AC1838" w:rsidP="001D5F9B">
      <w:pPr>
        <w:ind w:firstLine="708"/>
        <w:rPr>
          <w:rFonts w:ascii="Times New Roman" w:eastAsia="Times New Roman" w:hAnsi="Times New Roman" w:cs="Times New Roman"/>
          <w:sz w:val="28"/>
          <w:szCs w:val="28"/>
        </w:rPr>
      </w:pPr>
      <w:r w:rsidRPr="00AC1838">
        <w:rPr>
          <w:rFonts w:ascii="Times New Roman" w:eastAsia="Times New Roman" w:hAnsi="Times New Roman" w:cs="Times New Roman"/>
          <w:sz w:val="28"/>
          <w:szCs w:val="28"/>
        </w:rPr>
        <w:t xml:space="preserve">Мировой судья                                      Р.Р. </w:t>
      </w:r>
      <w:r w:rsidRPr="00AC1838">
        <w:rPr>
          <w:rFonts w:ascii="Times New Roman" w:eastAsia="Times New Roman" w:hAnsi="Times New Roman" w:cs="Times New Roman"/>
          <w:sz w:val="28"/>
          <w:szCs w:val="28"/>
        </w:rPr>
        <w:t>Валиуллин</w:t>
      </w:r>
    </w:p>
    <w:p w:rsidR="001D5F9B" w:rsidRPr="00AC1838" w:rsidP="001D5F9B">
      <w:pPr>
        <w:ind w:firstLine="708"/>
        <w:rPr>
          <w:rFonts w:ascii="Times New Roman" w:eastAsia="Times New Roman" w:hAnsi="Times New Roman" w:cs="Times New Roman"/>
          <w:sz w:val="28"/>
          <w:szCs w:val="28"/>
        </w:rPr>
      </w:pPr>
    </w:p>
    <w:p w:rsidR="001D5F9B" w:rsidRPr="00AC1838" w:rsidP="001D5F9B">
      <w:pPr>
        <w:ind w:firstLine="708"/>
        <w:rPr>
          <w:rFonts w:ascii="Times New Roman" w:eastAsia="Times New Roman" w:hAnsi="Times New Roman" w:cs="Times New Roman"/>
          <w:sz w:val="28"/>
          <w:szCs w:val="28"/>
        </w:rPr>
      </w:pPr>
      <w:r w:rsidRPr="00AC1838">
        <w:rPr>
          <w:rFonts w:ascii="Times New Roman" w:eastAsia="Times New Roman" w:hAnsi="Times New Roman" w:cs="Times New Roman"/>
          <w:sz w:val="28"/>
          <w:szCs w:val="28"/>
        </w:rPr>
        <w:t xml:space="preserve">Мотивированное решение составлено </w:t>
      </w:r>
      <w:r w:rsidR="00AC1838">
        <w:rPr>
          <w:rFonts w:ascii="Times New Roman" w:eastAsia="Times New Roman" w:hAnsi="Times New Roman" w:cs="Times New Roman"/>
          <w:sz w:val="28"/>
          <w:szCs w:val="28"/>
        </w:rPr>
        <w:t>14 июля</w:t>
      </w:r>
      <w:r w:rsidRPr="00AC1838">
        <w:rPr>
          <w:rFonts w:ascii="Times New Roman" w:eastAsia="Times New Roman" w:hAnsi="Times New Roman" w:cs="Times New Roman"/>
          <w:sz w:val="28"/>
          <w:szCs w:val="28"/>
        </w:rPr>
        <w:t xml:space="preserve"> 2022 года.</w:t>
      </w:r>
    </w:p>
    <w:p w:rsidR="001D5F9B" w:rsidRPr="00C30D97" w:rsidP="001D5F9B">
      <w:pPr>
        <w:ind w:firstLine="708"/>
        <w:rPr>
          <w:rFonts w:ascii="Times New Roman" w:eastAsia="Times New Roman" w:hAnsi="Times New Roman" w:cs="Times New Roman"/>
          <w:color w:val="FF0000"/>
          <w:sz w:val="28"/>
          <w:szCs w:val="28"/>
        </w:rPr>
      </w:pPr>
    </w:p>
    <w:sectPr w:rsidSect="00275E40">
      <w:footerReference w:type="default" r:id="rId5"/>
      <w:pgSz w:w="11900" w:h="16800"/>
      <w:pgMar w:top="1134" w:right="1440" w:bottom="1440" w:left="180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2888"/>
      <w:gridCol w:w="2886"/>
      <w:gridCol w:w="2886"/>
    </w:tblGrid>
    <w:tr>
      <w:tblPrEx>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Ex>
      <w:tc>
        <w:tcPr>
          <w:tcW w:w="3433" w:type="dxa"/>
          <w:tcBorders>
            <w:top w:val="nil"/>
            <w:left w:val="nil"/>
            <w:bottom w:val="nil"/>
            <w:right w:val="nil"/>
          </w:tcBorders>
        </w:tcPr>
        <w:p w:rsidR="00C67B9B">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C67B9B">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C67B9B">
          <w:pPr>
            <w:ind w:firstLine="0"/>
            <w:jc w:val="right"/>
            <w:rPr>
              <w:rFonts w:ascii="Times New Roman" w:hAnsi="Times New Roman" w:cs="Times New Roman"/>
              <w:sz w:val="20"/>
              <w:szCs w:val="20"/>
            </w:rPr>
          </w:pPr>
        </w:p>
      </w:tc>
    </w:tr>
  </w:tbl>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ED248E7"/>
    <w:multiLevelType w:val="hybridMultilevel"/>
    <w:tmpl w:val="FF120F58"/>
    <w:lvl w:ilvl="0">
      <w:start w:val="1"/>
      <w:numFmt w:val="bullet"/>
      <w:lvlText w:val=""/>
      <w:lvlJc w:val="left"/>
      <w:pPr>
        <w:ind w:left="720" w:hanging="360"/>
      </w:pPr>
      <w:rPr>
        <w:rFonts w:ascii="Symbol" w:hAnsi="Symbol" w:cs="Symbo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mirrorMargin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C1"/>
    <w:rsid w:val="00092D5F"/>
    <w:rsid w:val="001D5F9B"/>
    <w:rsid w:val="0020514C"/>
    <w:rsid w:val="00275E40"/>
    <w:rsid w:val="002850D7"/>
    <w:rsid w:val="003824A9"/>
    <w:rsid w:val="003B7FAE"/>
    <w:rsid w:val="004A4DD6"/>
    <w:rsid w:val="00673DF4"/>
    <w:rsid w:val="006939C1"/>
    <w:rsid w:val="006A1462"/>
    <w:rsid w:val="006B5A8D"/>
    <w:rsid w:val="007F12A9"/>
    <w:rsid w:val="00813637"/>
    <w:rsid w:val="00915D53"/>
    <w:rsid w:val="009A6B5D"/>
    <w:rsid w:val="00A366B8"/>
    <w:rsid w:val="00AC1838"/>
    <w:rsid w:val="00B901CD"/>
    <w:rsid w:val="00C06A69"/>
    <w:rsid w:val="00C30D97"/>
    <w:rsid w:val="00C67B9B"/>
    <w:rsid w:val="00CB7F93"/>
    <w:rsid w:val="00D02AC8"/>
    <w:rsid w:val="00D96A20"/>
    <w:rsid w:val="00E64EBC"/>
    <w:rsid w:val="00EA13BC"/>
    <w:rsid w:val="00F310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0D4CB579-9AAF-48F0-81C3-B616BCDD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Heading1">
    <w:name w:val="heading 1"/>
    <w:basedOn w:val="Normal"/>
    <w:next w:val="Normal"/>
    <w:link w:val="1"/>
    <w:uiPriority w:val="99"/>
    <w:qFormat/>
    <w:pPr>
      <w:spacing w:before="108" w:after="108"/>
      <w:ind w:firstLine="0"/>
      <w:jc w:val="center"/>
      <w:outlineLvl w:val="0"/>
    </w:pPr>
    <w:rPr>
      <w:b/>
      <w:bCs/>
      <w:color w:val="26282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Цветовое выделение"/>
    <w:uiPriority w:val="99"/>
    <w:rPr>
      <w:b/>
      <w:bCs/>
      <w:color w:val="26282F"/>
    </w:rPr>
  </w:style>
  <w:style w:type="character" w:customStyle="1" w:styleId="a0">
    <w:name w:val="Гипертекстовая ссылка"/>
    <w:basedOn w:val="a"/>
    <w:uiPriority w:val="99"/>
    <w:rPr>
      <w:b/>
      <w:bCs/>
      <w:color w:val="106BBE"/>
    </w:rPr>
  </w:style>
  <w:style w:type="character" w:customStyle="1" w:styleId="1">
    <w:name w:val="Заголовок 1 Знак"/>
    <w:basedOn w:val="DefaultParagraphFont"/>
    <w:link w:val="Heading1"/>
    <w:uiPriority w:val="9"/>
    <w:rPr>
      <w:rFonts w:asciiTheme="majorHAnsi" w:eastAsiaTheme="majorEastAsia" w:hAnsiTheme="majorHAnsi" w:cstheme="majorBidi"/>
      <w:b/>
      <w:bCs/>
      <w:kern w:val="32"/>
      <w:sz w:val="32"/>
      <w:szCs w:val="32"/>
    </w:rPr>
  </w:style>
  <w:style w:type="paragraph" w:customStyle="1" w:styleId="a1">
    <w:name w:val="Нормальный (таблица)"/>
    <w:basedOn w:val="Normal"/>
    <w:next w:val="Normal"/>
    <w:uiPriority w:val="99"/>
    <w:pPr>
      <w:ind w:firstLine="0"/>
    </w:pPr>
  </w:style>
  <w:style w:type="character" w:customStyle="1" w:styleId="a2">
    <w:name w:val="Цветовое выделение для Текст"/>
    <w:uiPriority w:val="99"/>
    <w:rPr>
      <w:rFonts w:ascii="Times New Roman CYR" w:hAnsi="Times New Roman CYR" w:cs="Times New Roman CYR"/>
    </w:rPr>
  </w:style>
  <w:style w:type="paragraph" w:styleId="Header">
    <w:name w:val="header"/>
    <w:basedOn w:val="Normal"/>
    <w:link w:val="a3"/>
    <w:uiPriority w:val="99"/>
    <w:unhideWhenUsed/>
    <w:pPr>
      <w:tabs>
        <w:tab w:val="center" w:pos="4677"/>
        <w:tab w:val="right" w:pos="9355"/>
      </w:tabs>
    </w:pPr>
  </w:style>
  <w:style w:type="character" w:customStyle="1" w:styleId="a3">
    <w:name w:val="Верхний колонтитул Знак"/>
    <w:basedOn w:val="DefaultParagraphFont"/>
    <w:link w:val="Header"/>
    <w:uiPriority w:val="99"/>
    <w:rPr>
      <w:rFonts w:ascii="Times New Roman CYR" w:hAnsi="Times New Roman CYR" w:cs="Times New Roman CYR"/>
      <w:sz w:val="24"/>
      <w:szCs w:val="24"/>
    </w:rPr>
  </w:style>
  <w:style w:type="paragraph" w:styleId="Footer">
    <w:name w:val="footer"/>
    <w:basedOn w:val="Normal"/>
    <w:link w:val="a4"/>
    <w:uiPriority w:val="99"/>
    <w:unhideWhenUsed/>
    <w:pPr>
      <w:tabs>
        <w:tab w:val="center" w:pos="4677"/>
        <w:tab w:val="right" w:pos="9355"/>
      </w:tabs>
    </w:pPr>
  </w:style>
  <w:style w:type="character" w:customStyle="1" w:styleId="a4">
    <w:name w:val="Нижний колонтитул Знак"/>
    <w:basedOn w:val="DefaultParagraphFont"/>
    <w:link w:val="Footer"/>
    <w:uiPriority w:val="99"/>
    <w:rPr>
      <w:rFonts w:ascii="Times New Roman CYR" w:hAnsi="Times New Roman CYR" w:cs="Times New Roman CYR"/>
      <w:sz w:val="24"/>
      <w:szCs w:val="24"/>
    </w:rPr>
  </w:style>
  <w:style w:type="paragraph" w:styleId="BalloonText">
    <w:name w:val="Balloon Text"/>
    <w:basedOn w:val="Normal"/>
    <w:link w:val="a5"/>
    <w:uiPriority w:val="99"/>
    <w:semiHidden/>
    <w:unhideWhenUsed/>
    <w:rsid w:val="006939C1"/>
    <w:rPr>
      <w:rFonts w:ascii="Tahoma" w:hAnsi="Tahoma" w:cs="Tahoma"/>
      <w:sz w:val="16"/>
      <w:szCs w:val="16"/>
    </w:rPr>
  </w:style>
  <w:style w:type="character" w:customStyle="1" w:styleId="a5">
    <w:name w:val="Текст выноски Знак"/>
    <w:basedOn w:val="DefaultParagraphFont"/>
    <w:link w:val="BalloonText"/>
    <w:uiPriority w:val="99"/>
    <w:semiHidden/>
    <w:rsid w:val="006939C1"/>
    <w:rPr>
      <w:rFonts w:ascii="Tahoma" w:hAnsi="Tahoma" w:cs="Tahoma"/>
      <w:sz w:val="16"/>
      <w:szCs w:val="16"/>
    </w:rPr>
  </w:style>
  <w:style w:type="character" w:customStyle="1" w:styleId="ep">
    <w:name w:val="ep"/>
    <w:basedOn w:val="DefaultParagraphFont"/>
    <w:rsid w:val="001D5F9B"/>
  </w:style>
  <w:style w:type="paragraph" w:styleId="BodyText">
    <w:name w:val="Body Text"/>
    <w:basedOn w:val="Normal"/>
    <w:link w:val="a6"/>
    <w:unhideWhenUsed/>
    <w:rsid w:val="00275E40"/>
    <w:pPr>
      <w:spacing w:after="120"/>
      <w:ind w:firstLine="0"/>
      <w:jc w:val="left"/>
    </w:pPr>
    <w:rPr>
      <w:rFonts w:ascii="Times New Roman" w:eastAsia="Times New Roman" w:hAnsi="Times New Roman" w:cs="Times New Roman"/>
      <w:sz w:val="20"/>
      <w:szCs w:val="20"/>
    </w:rPr>
  </w:style>
  <w:style w:type="character" w:customStyle="1" w:styleId="a6">
    <w:name w:val="Основной текст Знак"/>
    <w:basedOn w:val="DefaultParagraphFont"/>
    <w:link w:val="BodyText"/>
    <w:rsid w:val="00275E4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D4F10FBBFEE73964D5F8161FA0E47FC1FC4B665E6419488CF508A5ED72B4D8447B15A67F25BC7F7956DCAA5130D53C7719A82CDCE454DG5d8N"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