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7370" w:rsidP="008636EF">
      <w:pPr>
        <w:rPr>
          <w:sz w:val="28"/>
          <w:szCs w:val="28"/>
        </w:rPr>
      </w:pPr>
      <w:r>
        <w:rPr>
          <w:sz w:val="28"/>
          <w:szCs w:val="28"/>
        </w:rPr>
        <w:t>подлинник</w:t>
      </w:r>
      <w:r w:rsidR="008636EF">
        <w:rPr>
          <w:sz w:val="28"/>
          <w:szCs w:val="28"/>
        </w:rPr>
        <w:t xml:space="preserve">                                                                              </w:t>
      </w:r>
      <w:r w:rsidRPr="00967370">
        <w:rPr>
          <w:sz w:val="28"/>
          <w:szCs w:val="28"/>
        </w:rPr>
        <w:t>Дело</w:t>
      </w:r>
      <w:r>
        <w:rPr>
          <w:sz w:val="28"/>
          <w:szCs w:val="28"/>
        </w:rPr>
        <w:t xml:space="preserve"> №2-3-538/2022</w:t>
      </w:r>
    </w:p>
    <w:p w:rsidR="00967370" w:rsidRPr="00967370" w:rsidP="00967370">
      <w:pPr>
        <w:jc w:val="right"/>
        <w:rPr>
          <w:sz w:val="28"/>
          <w:szCs w:val="28"/>
        </w:rPr>
      </w:pP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0008-01-2022-000564-81</w:t>
      </w:r>
    </w:p>
    <w:p w:rsidR="00967370" w:rsidP="00967370">
      <w:pPr>
        <w:jc w:val="center"/>
        <w:rPr>
          <w:b/>
          <w:sz w:val="28"/>
          <w:szCs w:val="28"/>
        </w:rPr>
      </w:pPr>
      <w:r w:rsidRPr="001B7E9A">
        <w:rPr>
          <w:b/>
          <w:sz w:val="28"/>
          <w:szCs w:val="28"/>
        </w:rPr>
        <w:t>Р Е Ш Е Н И Е</w:t>
      </w:r>
    </w:p>
    <w:p w:rsidR="00967370" w:rsidP="00967370">
      <w:pPr>
        <w:jc w:val="center"/>
        <w:rPr>
          <w:b/>
          <w:sz w:val="28"/>
          <w:szCs w:val="28"/>
        </w:rPr>
      </w:pPr>
      <w:r w:rsidRPr="001B7E9A">
        <w:rPr>
          <w:b/>
          <w:sz w:val="28"/>
          <w:szCs w:val="28"/>
        </w:rPr>
        <w:t>Именем Российской Федерации</w:t>
      </w:r>
    </w:p>
    <w:p w:rsidR="00967370" w:rsidRPr="001B7E9A" w:rsidP="00967370">
      <w:pPr>
        <w:jc w:val="center"/>
        <w:rPr>
          <w:b/>
          <w:sz w:val="28"/>
          <w:szCs w:val="28"/>
        </w:rPr>
      </w:pPr>
    </w:p>
    <w:p w:rsidR="00967370" w:rsidP="00967370">
      <w:pPr>
        <w:jc w:val="both"/>
        <w:rPr>
          <w:sz w:val="28"/>
          <w:szCs w:val="28"/>
        </w:rPr>
      </w:pPr>
      <w:r>
        <w:rPr>
          <w:sz w:val="28"/>
          <w:szCs w:val="28"/>
        </w:rPr>
        <w:t>11 апреля 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967370" w:rsidP="009673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№ </w:t>
      </w:r>
      <w:r>
        <w:rPr>
          <w:sz w:val="28"/>
          <w:szCs w:val="28"/>
        </w:rPr>
        <w:t>3  по</w:t>
      </w:r>
      <w:r>
        <w:rPr>
          <w:sz w:val="28"/>
          <w:szCs w:val="28"/>
        </w:rPr>
        <w:t xml:space="preserve"> Вахитовскому судебному району города Казани </w:t>
      </w:r>
      <w:r>
        <w:rPr>
          <w:sz w:val="28"/>
          <w:szCs w:val="28"/>
        </w:rPr>
        <w:t>Сахапова</w:t>
      </w:r>
      <w:r>
        <w:rPr>
          <w:sz w:val="28"/>
          <w:szCs w:val="28"/>
        </w:rPr>
        <w:t xml:space="preserve"> Э.А.,</w:t>
      </w:r>
    </w:p>
    <w:p w:rsidR="00967370" w:rsidP="00967370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судебного заседания   Чухновой М.А.,</w:t>
      </w:r>
    </w:p>
    <w:p w:rsidR="00967370" w:rsidP="00967370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рассмотрев  в</w:t>
      </w:r>
      <w:r>
        <w:rPr>
          <w:sz w:val="28"/>
          <w:szCs w:val="28"/>
        </w:rPr>
        <w:t xml:space="preserve"> открытом судебном заседании гражданское дело по иску     ООО «Дорожная помощь» к </w:t>
      </w:r>
      <w:r>
        <w:rPr>
          <w:sz w:val="28"/>
          <w:szCs w:val="28"/>
        </w:rPr>
        <w:t>Резенковой</w:t>
      </w:r>
      <w:r>
        <w:rPr>
          <w:sz w:val="28"/>
          <w:szCs w:val="28"/>
        </w:rPr>
        <w:t xml:space="preserve"> М</w:t>
      </w:r>
      <w:r w:rsidR="00BE3EF3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BE3EF3">
        <w:rPr>
          <w:sz w:val="28"/>
          <w:szCs w:val="28"/>
        </w:rPr>
        <w:t>.</w:t>
      </w:r>
      <w:r>
        <w:rPr>
          <w:sz w:val="28"/>
          <w:szCs w:val="28"/>
        </w:rPr>
        <w:t xml:space="preserve">   о взыскании  </w:t>
      </w:r>
      <w:r w:rsidR="00F34406">
        <w:rPr>
          <w:sz w:val="28"/>
          <w:szCs w:val="28"/>
        </w:rPr>
        <w:t>денежных средств</w:t>
      </w:r>
      <w:r>
        <w:rPr>
          <w:sz w:val="28"/>
          <w:szCs w:val="28"/>
        </w:rPr>
        <w:t>,</w:t>
      </w:r>
    </w:p>
    <w:p w:rsidR="001409D0" w:rsidRPr="00026007" w:rsidP="001409D0">
      <w:pPr>
        <w:jc w:val="center"/>
        <w:rPr>
          <w:sz w:val="28"/>
          <w:szCs w:val="28"/>
        </w:rPr>
      </w:pPr>
      <w:r w:rsidRPr="00026007">
        <w:rPr>
          <w:sz w:val="28"/>
          <w:szCs w:val="28"/>
        </w:rPr>
        <w:t>У С Т А Н О В И Л:</w:t>
      </w:r>
    </w:p>
    <w:p w:rsidR="001409D0" w:rsidRPr="00026007" w:rsidP="001409D0">
      <w:pPr>
        <w:jc w:val="center"/>
        <w:rPr>
          <w:sz w:val="28"/>
          <w:szCs w:val="28"/>
        </w:rPr>
      </w:pPr>
    </w:p>
    <w:p w:rsidR="001409D0" w:rsidRPr="00026007" w:rsidP="001409D0">
      <w:pPr>
        <w:jc w:val="both"/>
        <w:rPr>
          <w:sz w:val="28"/>
          <w:szCs w:val="28"/>
        </w:rPr>
      </w:pPr>
      <w:r w:rsidRPr="00026007">
        <w:rPr>
          <w:sz w:val="28"/>
          <w:szCs w:val="28"/>
        </w:rPr>
        <w:tab/>
        <w:t xml:space="preserve">ООО «Дорожная помощь» обратилось с иском к </w:t>
      </w:r>
      <w:r w:rsidRPr="00026007">
        <w:rPr>
          <w:sz w:val="28"/>
          <w:szCs w:val="28"/>
        </w:rPr>
        <w:t>Резенковой</w:t>
      </w:r>
      <w:r w:rsidRPr="00026007">
        <w:rPr>
          <w:sz w:val="28"/>
          <w:szCs w:val="28"/>
        </w:rPr>
        <w:t xml:space="preserve"> М.М. о взыскании денежных средств в сумме </w:t>
      </w:r>
      <w:r w:rsidR="00BE3EF3">
        <w:rPr>
          <w:sz w:val="28"/>
          <w:szCs w:val="28"/>
        </w:rPr>
        <w:t>«ИЗЪЯТО»</w:t>
      </w:r>
      <w:r w:rsidR="00BE3EF3">
        <w:rPr>
          <w:sz w:val="28"/>
          <w:szCs w:val="28"/>
        </w:rPr>
        <w:t xml:space="preserve"> </w:t>
      </w:r>
      <w:r w:rsidRPr="00026007">
        <w:rPr>
          <w:sz w:val="28"/>
          <w:szCs w:val="28"/>
        </w:rPr>
        <w:t>рублей, расходов по оплате го</w:t>
      </w:r>
      <w:r>
        <w:rPr>
          <w:sz w:val="28"/>
          <w:szCs w:val="28"/>
        </w:rPr>
        <w:t>с</w:t>
      </w:r>
      <w:r w:rsidRPr="00026007">
        <w:rPr>
          <w:sz w:val="28"/>
          <w:szCs w:val="28"/>
        </w:rPr>
        <w:t xml:space="preserve">ударственной пошлины в размере </w:t>
      </w:r>
      <w:r w:rsidR="00BE3EF3">
        <w:rPr>
          <w:sz w:val="28"/>
          <w:szCs w:val="28"/>
        </w:rPr>
        <w:t>«ИЗЪЯТО»</w:t>
      </w:r>
      <w:r w:rsidR="00BE3EF3">
        <w:rPr>
          <w:sz w:val="28"/>
          <w:szCs w:val="28"/>
        </w:rPr>
        <w:t xml:space="preserve"> </w:t>
      </w:r>
      <w:r w:rsidRPr="00026007">
        <w:rPr>
          <w:sz w:val="28"/>
          <w:szCs w:val="28"/>
        </w:rPr>
        <w:t xml:space="preserve">рублей, </w:t>
      </w:r>
      <w:r w:rsidR="00BE3EF3">
        <w:rPr>
          <w:sz w:val="28"/>
          <w:szCs w:val="28"/>
        </w:rPr>
        <w:t>«ИЗЪЯТО»</w:t>
      </w:r>
      <w:r w:rsidR="00BE3EF3">
        <w:rPr>
          <w:sz w:val="28"/>
          <w:szCs w:val="28"/>
        </w:rPr>
        <w:t xml:space="preserve"> </w:t>
      </w:r>
      <w:r w:rsidRPr="00026007">
        <w:rPr>
          <w:sz w:val="28"/>
          <w:szCs w:val="28"/>
        </w:rPr>
        <w:t>рублей расходы по оплате услуг представителя, указав в обоснование следующее.</w:t>
      </w:r>
    </w:p>
    <w:p w:rsidR="001409D0" w:rsidRPr="00026007" w:rsidP="001409D0">
      <w:pPr>
        <w:jc w:val="both"/>
        <w:rPr>
          <w:sz w:val="28"/>
          <w:szCs w:val="28"/>
        </w:rPr>
      </w:pPr>
      <w:r w:rsidRPr="00026007">
        <w:rPr>
          <w:sz w:val="28"/>
          <w:szCs w:val="28"/>
        </w:rPr>
        <w:tab/>
      </w:r>
      <w:r w:rsidR="00BE3EF3">
        <w:rPr>
          <w:sz w:val="28"/>
          <w:szCs w:val="28"/>
        </w:rPr>
        <w:t>«ИЗЪЯТО»</w:t>
      </w:r>
      <w:r w:rsidR="00BE3EF3">
        <w:rPr>
          <w:sz w:val="28"/>
          <w:szCs w:val="28"/>
        </w:rPr>
        <w:t xml:space="preserve"> </w:t>
      </w:r>
      <w:r w:rsidRPr="00026007">
        <w:rPr>
          <w:sz w:val="28"/>
          <w:szCs w:val="28"/>
        </w:rPr>
        <w:t xml:space="preserve">года произошло дорожно- транспортное происшествие с участием автомобиля </w:t>
      </w:r>
      <w:r w:rsidR="00BE3EF3">
        <w:rPr>
          <w:sz w:val="28"/>
          <w:szCs w:val="28"/>
        </w:rPr>
        <w:t>«</w:t>
      </w:r>
      <w:r w:rsidR="00BE3EF3">
        <w:rPr>
          <w:sz w:val="28"/>
          <w:szCs w:val="28"/>
        </w:rPr>
        <w:t>ИЗЪЯТО»</w:t>
      </w:r>
      <w:r w:rsidR="00BE3EF3">
        <w:rPr>
          <w:sz w:val="28"/>
          <w:szCs w:val="28"/>
        </w:rPr>
        <w:t xml:space="preserve"> </w:t>
      </w:r>
      <w:r w:rsidRPr="00026007">
        <w:rPr>
          <w:sz w:val="28"/>
          <w:szCs w:val="28"/>
        </w:rPr>
        <w:t xml:space="preserve"> под</w:t>
      </w:r>
      <w:r w:rsidRPr="00026007">
        <w:rPr>
          <w:sz w:val="28"/>
          <w:szCs w:val="28"/>
        </w:rPr>
        <w:t xml:space="preserve"> управлением </w:t>
      </w:r>
      <w:r w:rsidRPr="00026007">
        <w:rPr>
          <w:sz w:val="28"/>
          <w:szCs w:val="28"/>
        </w:rPr>
        <w:t>Резенковой</w:t>
      </w:r>
      <w:r w:rsidRPr="00026007">
        <w:rPr>
          <w:sz w:val="28"/>
          <w:szCs w:val="28"/>
        </w:rPr>
        <w:t xml:space="preserve"> М.М. 19 февраля </w:t>
      </w:r>
      <w:r w:rsidR="00BE3EF3">
        <w:rPr>
          <w:sz w:val="28"/>
          <w:szCs w:val="28"/>
        </w:rPr>
        <w:t>«ИЗЪЯТО»</w:t>
      </w:r>
      <w:r w:rsidR="00BE3EF3">
        <w:rPr>
          <w:sz w:val="28"/>
          <w:szCs w:val="28"/>
        </w:rPr>
        <w:t xml:space="preserve"> </w:t>
      </w:r>
      <w:r w:rsidRPr="00026007">
        <w:rPr>
          <w:sz w:val="28"/>
          <w:szCs w:val="28"/>
        </w:rPr>
        <w:t xml:space="preserve">года </w:t>
      </w:r>
      <w:r w:rsidRPr="00026007">
        <w:rPr>
          <w:sz w:val="28"/>
          <w:szCs w:val="28"/>
        </w:rPr>
        <w:t>Резенкова</w:t>
      </w:r>
      <w:r w:rsidRPr="00026007">
        <w:rPr>
          <w:sz w:val="28"/>
          <w:szCs w:val="28"/>
        </w:rPr>
        <w:t xml:space="preserve"> М.М. обратилась в ООО «Дорожная помощь» с заявлением об организации  и оплате услуг аварийного комиссара. При оформлении дорожно- транспортного происшествия </w:t>
      </w:r>
      <w:r w:rsidRPr="00026007">
        <w:rPr>
          <w:sz w:val="28"/>
          <w:szCs w:val="28"/>
        </w:rPr>
        <w:t>Резенковой</w:t>
      </w:r>
      <w:r w:rsidRPr="00026007">
        <w:rPr>
          <w:sz w:val="28"/>
          <w:szCs w:val="28"/>
        </w:rPr>
        <w:t xml:space="preserve"> М.М. были оказаны услуги аварийного комиссара, что </w:t>
      </w:r>
      <w:r w:rsidRPr="00026007">
        <w:rPr>
          <w:sz w:val="28"/>
          <w:szCs w:val="28"/>
        </w:rPr>
        <w:t>подтверждается  отчетом</w:t>
      </w:r>
      <w:r w:rsidRPr="00026007">
        <w:rPr>
          <w:sz w:val="28"/>
          <w:szCs w:val="28"/>
        </w:rPr>
        <w:t xml:space="preserve"> аварийного комиссара, кассовым чеком. Стоимость услуг составила </w:t>
      </w:r>
      <w:r w:rsidR="00BE3EF3">
        <w:rPr>
          <w:sz w:val="28"/>
          <w:szCs w:val="28"/>
        </w:rPr>
        <w:t>«ИЗЪЯТО»</w:t>
      </w:r>
      <w:r w:rsidR="00BE3EF3">
        <w:rPr>
          <w:sz w:val="28"/>
          <w:szCs w:val="28"/>
        </w:rPr>
        <w:t xml:space="preserve"> </w:t>
      </w:r>
      <w:r w:rsidRPr="00026007">
        <w:rPr>
          <w:sz w:val="28"/>
          <w:szCs w:val="28"/>
        </w:rPr>
        <w:t xml:space="preserve">рублей. Аварийный комиссар ИП Шах А. А. выставил ООО «Дорожная помощь» счет за оказанные </w:t>
      </w:r>
      <w:r w:rsidRPr="00026007">
        <w:rPr>
          <w:sz w:val="28"/>
          <w:szCs w:val="28"/>
        </w:rPr>
        <w:t>Резенковой</w:t>
      </w:r>
      <w:r w:rsidRPr="00026007">
        <w:rPr>
          <w:sz w:val="28"/>
          <w:szCs w:val="28"/>
        </w:rPr>
        <w:t xml:space="preserve"> М.М. услуги, которые ООО «Дорожная помощь» оплатило. </w:t>
      </w:r>
    </w:p>
    <w:p w:rsidR="001409D0" w:rsidRPr="00026007" w:rsidP="001409D0">
      <w:pPr>
        <w:jc w:val="both"/>
        <w:rPr>
          <w:sz w:val="28"/>
          <w:szCs w:val="28"/>
        </w:rPr>
      </w:pPr>
      <w:r w:rsidRPr="00026007">
        <w:rPr>
          <w:sz w:val="28"/>
          <w:szCs w:val="28"/>
        </w:rPr>
        <w:t xml:space="preserve">          Полагая, что ответчик не выполняет свои обязательства, истец обратился в суд с указанными требованиями.</w:t>
      </w:r>
    </w:p>
    <w:p w:rsidR="001409D0" w:rsidRPr="00026007" w:rsidP="001409D0">
      <w:pPr>
        <w:jc w:val="both"/>
        <w:rPr>
          <w:sz w:val="28"/>
          <w:szCs w:val="28"/>
        </w:rPr>
      </w:pPr>
      <w:r w:rsidRPr="00026007">
        <w:rPr>
          <w:sz w:val="28"/>
          <w:szCs w:val="28"/>
        </w:rPr>
        <w:tab/>
        <w:t>В судебн</w:t>
      </w:r>
      <w:r>
        <w:rPr>
          <w:sz w:val="28"/>
          <w:szCs w:val="28"/>
        </w:rPr>
        <w:t>ом</w:t>
      </w:r>
      <w:r w:rsidRPr="00026007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 xml:space="preserve">и </w:t>
      </w:r>
      <w:r w:rsidR="00BE3EF3">
        <w:rPr>
          <w:sz w:val="28"/>
          <w:szCs w:val="28"/>
        </w:rPr>
        <w:t>«ИЗЪЯТО»</w:t>
      </w:r>
      <w:r w:rsidR="00BE3EF3">
        <w:rPr>
          <w:sz w:val="28"/>
          <w:szCs w:val="28"/>
        </w:rPr>
        <w:t xml:space="preserve"> </w:t>
      </w:r>
      <w:r w:rsidRPr="00026007">
        <w:rPr>
          <w:sz w:val="28"/>
          <w:szCs w:val="28"/>
        </w:rPr>
        <w:t xml:space="preserve">представитель истца исковые требования поддержал по указанным в нем основаниям, а </w:t>
      </w:r>
      <w:r w:rsidR="00BE3EF3">
        <w:rPr>
          <w:sz w:val="28"/>
          <w:szCs w:val="28"/>
        </w:rPr>
        <w:t>«ИЗЪЯТО»</w:t>
      </w:r>
      <w:r w:rsidR="00BE3E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BE3EF3">
        <w:rPr>
          <w:sz w:val="28"/>
          <w:szCs w:val="28"/>
        </w:rPr>
        <w:t>«ИЗЪЯТО»</w:t>
      </w:r>
      <w:r w:rsidR="00BE3EF3">
        <w:rPr>
          <w:sz w:val="28"/>
          <w:szCs w:val="28"/>
        </w:rPr>
        <w:t xml:space="preserve"> </w:t>
      </w:r>
      <w:r w:rsidRPr="00026007">
        <w:rPr>
          <w:sz w:val="28"/>
          <w:szCs w:val="28"/>
        </w:rPr>
        <w:t>на судебное заседание не явился, просил рассмотреть дело в отсутствие представителя истца.</w:t>
      </w:r>
    </w:p>
    <w:p w:rsidR="001409D0" w:rsidRPr="00026007" w:rsidP="001409D0">
      <w:pPr>
        <w:jc w:val="both"/>
        <w:rPr>
          <w:sz w:val="28"/>
          <w:szCs w:val="28"/>
        </w:rPr>
      </w:pPr>
      <w:r w:rsidRPr="00026007">
        <w:rPr>
          <w:sz w:val="28"/>
          <w:szCs w:val="28"/>
        </w:rPr>
        <w:tab/>
        <w:t xml:space="preserve">Ответчик </w:t>
      </w:r>
      <w:r w:rsidRPr="00026007">
        <w:rPr>
          <w:sz w:val="28"/>
          <w:szCs w:val="28"/>
        </w:rPr>
        <w:t>Резенкова</w:t>
      </w:r>
      <w:r w:rsidRPr="00026007">
        <w:rPr>
          <w:sz w:val="28"/>
          <w:szCs w:val="28"/>
        </w:rPr>
        <w:t xml:space="preserve"> М.М.  в судебном заседании исковые требования не признала, пояснив, что между ней и истцом отсутствуют гражданско-правовые обязательства, истец ей не оказывал какую-либо услугу. Все расходы по ДТП должны быть выплачены страховой компанией, так как виновником ДТП признан другой участник.</w:t>
      </w:r>
    </w:p>
    <w:p w:rsidR="001409D0" w:rsidRPr="00026007" w:rsidP="001409D0">
      <w:pPr>
        <w:ind w:firstLine="540"/>
        <w:jc w:val="both"/>
        <w:rPr>
          <w:sz w:val="28"/>
          <w:szCs w:val="28"/>
        </w:rPr>
      </w:pPr>
      <w:r w:rsidRPr="00026007">
        <w:rPr>
          <w:sz w:val="28"/>
          <w:szCs w:val="28"/>
        </w:rPr>
        <w:t>Третье лицо СПАО «Ингосстрах» явку представителя в судебное заседание не обеспечило, о времени и месте рассмотрения дела извещено, представило копию выплатного дела.</w:t>
      </w:r>
    </w:p>
    <w:p w:rsidR="001409D0" w:rsidRPr="00026007" w:rsidP="001409D0">
      <w:pPr>
        <w:jc w:val="both"/>
        <w:rPr>
          <w:sz w:val="28"/>
          <w:szCs w:val="28"/>
        </w:rPr>
      </w:pPr>
      <w:r w:rsidRPr="00026007">
        <w:rPr>
          <w:sz w:val="28"/>
          <w:szCs w:val="28"/>
        </w:rPr>
        <w:tab/>
        <w:t>Третье лицо Шах А.А.</w:t>
      </w:r>
      <w:r>
        <w:rPr>
          <w:sz w:val="28"/>
          <w:szCs w:val="28"/>
        </w:rPr>
        <w:t xml:space="preserve"> (до </w:t>
      </w:r>
      <w:r w:rsidR="00BE3EF3">
        <w:rPr>
          <w:sz w:val="28"/>
          <w:szCs w:val="28"/>
        </w:rPr>
        <w:t>«ИЗЪЯТО»</w:t>
      </w:r>
      <w:r w:rsidR="00BE3EF3">
        <w:rPr>
          <w:sz w:val="28"/>
          <w:szCs w:val="28"/>
        </w:rPr>
        <w:t xml:space="preserve"> </w:t>
      </w:r>
      <w:r>
        <w:rPr>
          <w:sz w:val="28"/>
          <w:szCs w:val="28"/>
        </w:rPr>
        <w:t>имевшего статус индивидуального предпринима</w:t>
      </w:r>
      <w:r w:rsidR="003028BE">
        <w:rPr>
          <w:sz w:val="28"/>
          <w:szCs w:val="28"/>
        </w:rPr>
        <w:t>т</w:t>
      </w:r>
      <w:r>
        <w:rPr>
          <w:sz w:val="28"/>
          <w:szCs w:val="28"/>
        </w:rPr>
        <w:t>еля)</w:t>
      </w:r>
      <w:r w:rsidRPr="00026007">
        <w:rPr>
          <w:sz w:val="28"/>
          <w:szCs w:val="28"/>
        </w:rPr>
        <w:t>, извещенный о времени и месте рассмотрения дела, в судебное заседание не явился, отзыв не представил.</w:t>
      </w:r>
    </w:p>
    <w:p w:rsidR="001409D0" w:rsidRPr="00026007" w:rsidP="001409D0">
      <w:pPr>
        <w:jc w:val="both"/>
        <w:rPr>
          <w:color w:val="222222"/>
          <w:sz w:val="28"/>
          <w:szCs w:val="28"/>
        </w:rPr>
      </w:pPr>
      <w:r w:rsidRPr="00026007">
        <w:rPr>
          <w:color w:val="222222"/>
          <w:sz w:val="28"/>
          <w:szCs w:val="28"/>
        </w:rPr>
        <w:t xml:space="preserve">          Суд, сохраняя независимость, объективность и беспристрастность, осуществляя руководство процессом, разъяснил лицам, участвующим в деле, их права и обязанности, предупреждал о последствиях совершения или </w:t>
      </w:r>
      <w:r w:rsidRPr="00026007">
        <w:rPr>
          <w:color w:val="222222"/>
          <w:sz w:val="28"/>
          <w:szCs w:val="28"/>
        </w:rPr>
        <w:t>несовершения</w:t>
      </w:r>
      <w:r w:rsidRPr="00026007">
        <w:rPr>
          <w:color w:val="222222"/>
          <w:sz w:val="28"/>
          <w:szCs w:val="28"/>
        </w:rPr>
        <w:t xml:space="preserve"> процессуальных действий, оказывал лицам, участвующим в деле, содействие в реализации их прав, создал условия для всестороннего и полного исследования доказательств, установления фактических обстоятельств и правильного применения законодательства при рассмотрении данного дела.</w:t>
      </w:r>
      <w:r w:rsidRPr="00026007">
        <w:rPr>
          <w:sz w:val="28"/>
          <w:szCs w:val="28"/>
        </w:rPr>
        <w:t xml:space="preserve"> В </w:t>
      </w:r>
      <w:r>
        <w:rPr>
          <w:sz w:val="28"/>
          <w:szCs w:val="28"/>
        </w:rPr>
        <w:t>соответствии со статьей</w:t>
      </w:r>
      <w:r w:rsidRPr="00026007">
        <w:rPr>
          <w:sz w:val="28"/>
          <w:szCs w:val="28"/>
        </w:rPr>
        <w:t xml:space="preserve"> 167 ГПК РФ суд считает возможным рассмотреть дело в отсутствие не явившихся лиц, поскольку</w:t>
      </w:r>
      <w:r w:rsidRPr="00026007">
        <w:rPr>
          <w:color w:val="222222"/>
          <w:sz w:val="28"/>
          <w:szCs w:val="28"/>
        </w:rPr>
        <w:t xml:space="preserve"> правосудие по гражданским делам осуществляется на основе состязательности и равноправия сторон. </w:t>
      </w:r>
    </w:p>
    <w:p w:rsidR="001409D0" w:rsidRPr="00026007" w:rsidP="001409D0">
      <w:pPr>
        <w:jc w:val="both"/>
        <w:rPr>
          <w:sz w:val="28"/>
          <w:szCs w:val="28"/>
        </w:rPr>
      </w:pPr>
      <w:r w:rsidRPr="00026007">
        <w:rPr>
          <w:sz w:val="28"/>
          <w:szCs w:val="28"/>
        </w:rPr>
        <w:tab/>
        <w:t>Выслушав участника процесса, исследовав материалы дела, суд не находит оснований для удовлетворения исковых требований, исходя из следующего.</w:t>
      </w:r>
    </w:p>
    <w:p w:rsidR="001409D0" w:rsidRPr="00026007" w:rsidP="001409D0">
      <w:pPr>
        <w:jc w:val="both"/>
        <w:rPr>
          <w:sz w:val="28"/>
          <w:szCs w:val="28"/>
        </w:rPr>
      </w:pPr>
      <w:r w:rsidRPr="00026007">
        <w:rPr>
          <w:sz w:val="28"/>
          <w:szCs w:val="28"/>
        </w:rPr>
        <w:tab/>
        <w:t xml:space="preserve">В соответствии со </w:t>
      </w:r>
      <w:r w:rsidRPr="00026007">
        <w:rPr>
          <w:sz w:val="28"/>
          <w:szCs w:val="28"/>
        </w:rPr>
        <w:t>статьей  307</w:t>
      </w:r>
      <w:r w:rsidRPr="00026007">
        <w:rPr>
          <w:sz w:val="28"/>
          <w:szCs w:val="28"/>
        </w:rPr>
        <w:t xml:space="preserve"> Гражданского кодекса Российской Федерации </w:t>
      </w:r>
      <w:r w:rsidRPr="00026007">
        <w:rPr>
          <w:sz w:val="28"/>
          <w:szCs w:val="28"/>
          <w:shd w:val="clear" w:color="auto" w:fill="FFFFFF"/>
        </w:rPr>
        <w:t>в силу обязательства одно лицо (должник) обязано совершить в пользу другого лица (кредитора) определенное действие, как то: передать имущество, выполнить работу, оказать услугу, внести вклад в совместную деятельность, уплатить деньги и т.п., либо воздержаться от определенного действия, а кредитор имеет право требовать от должника исполнения его обязанности.</w:t>
      </w:r>
      <w:r w:rsidRPr="00026007">
        <w:rPr>
          <w:sz w:val="28"/>
          <w:szCs w:val="28"/>
        </w:rPr>
        <w:t xml:space="preserve"> </w:t>
      </w:r>
    </w:p>
    <w:p w:rsidR="001409D0" w:rsidRPr="00026007" w:rsidP="001409D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6007">
        <w:rPr>
          <w:sz w:val="28"/>
          <w:szCs w:val="28"/>
        </w:rPr>
        <w:tab/>
        <w:t>Обязательства возникают из договоров и других сделок, вследствие причинения вреда, вследствие неосновательного обогащения, а также из иных оснований, указанных в настоящем </w:t>
      </w:r>
      <w:hyperlink r:id="rId4" w:anchor="/document/10164072/entry/8" w:history="1">
        <w:r w:rsidRPr="00026007">
          <w:rPr>
            <w:sz w:val="28"/>
            <w:szCs w:val="28"/>
          </w:rPr>
          <w:t>Кодексе</w:t>
        </w:r>
      </w:hyperlink>
      <w:r w:rsidRPr="00026007">
        <w:rPr>
          <w:sz w:val="28"/>
          <w:szCs w:val="28"/>
        </w:rPr>
        <w:t>.</w:t>
      </w:r>
    </w:p>
    <w:p w:rsidR="001409D0" w:rsidRPr="00026007" w:rsidP="001409D0">
      <w:pPr>
        <w:shd w:val="clear" w:color="auto" w:fill="FFFFFF"/>
        <w:ind w:firstLine="540"/>
        <w:jc w:val="both"/>
        <w:rPr>
          <w:sz w:val="28"/>
          <w:szCs w:val="28"/>
        </w:rPr>
      </w:pPr>
      <w:r w:rsidRPr="00026007">
        <w:rPr>
          <w:sz w:val="28"/>
          <w:szCs w:val="28"/>
        </w:rPr>
        <w:t xml:space="preserve"> При установлении, исполнении обязательства и после его прекращения стороны обязаны действовать </w:t>
      </w:r>
      <w:hyperlink r:id="rId4" w:anchor="/document/71100882/entry/1003" w:history="1">
        <w:r w:rsidRPr="00026007">
          <w:rPr>
            <w:sz w:val="28"/>
            <w:szCs w:val="28"/>
          </w:rPr>
          <w:t>добросовестно</w:t>
        </w:r>
      </w:hyperlink>
      <w:r w:rsidRPr="00026007">
        <w:rPr>
          <w:sz w:val="28"/>
          <w:szCs w:val="28"/>
        </w:rPr>
        <w:t>, учитывая права и законные интересы друг друга, взаимно оказывая необходимое содействие для достижения цели обязательства, а также предоставляя друг другу необходимую информацию.</w:t>
      </w:r>
    </w:p>
    <w:p w:rsidR="001409D0" w:rsidRPr="00026007" w:rsidP="001409D0">
      <w:pPr>
        <w:jc w:val="both"/>
        <w:rPr>
          <w:sz w:val="28"/>
          <w:szCs w:val="28"/>
        </w:rPr>
      </w:pPr>
      <w:r w:rsidRPr="00026007">
        <w:rPr>
          <w:sz w:val="28"/>
          <w:szCs w:val="28"/>
          <w:shd w:val="clear" w:color="auto" w:fill="FFFFFF"/>
        </w:rPr>
        <w:tab/>
        <w:t xml:space="preserve">В соответствии со статьей 971 Гражданского кодекса Российской Федерации </w:t>
      </w:r>
      <w:r w:rsidRPr="00026007">
        <w:rPr>
          <w:color w:val="22272F"/>
          <w:sz w:val="28"/>
          <w:szCs w:val="28"/>
          <w:shd w:val="clear" w:color="auto" w:fill="FFFFFF"/>
        </w:rPr>
        <w:t xml:space="preserve">по договору поручения одна сторона (поверенный) обязуется совершить от имени и за счет другой стороны (доверителя) определенные юридические действия. Права и обязанности </w:t>
      </w:r>
      <w:r w:rsidRPr="00026007">
        <w:rPr>
          <w:color w:val="22272F"/>
          <w:sz w:val="28"/>
          <w:szCs w:val="28"/>
          <w:shd w:val="clear" w:color="auto" w:fill="FFFFFF"/>
        </w:rPr>
        <w:t>по сделке, совершенной поверенным, возникают непосредственно у доверителя.</w:t>
      </w:r>
    </w:p>
    <w:p w:rsidR="001409D0" w:rsidRPr="00026007" w:rsidP="001409D0">
      <w:pPr>
        <w:jc w:val="both"/>
        <w:rPr>
          <w:color w:val="22272F"/>
          <w:sz w:val="28"/>
          <w:szCs w:val="28"/>
          <w:shd w:val="clear" w:color="auto" w:fill="FFFFFF"/>
        </w:rPr>
      </w:pPr>
      <w:r w:rsidRPr="00026007">
        <w:rPr>
          <w:sz w:val="28"/>
          <w:szCs w:val="28"/>
        </w:rPr>
        <w:tab/>
        <w:t>Д</w:t>
      </w:r>
      <w:r w:rsidRPr="00026007">
        <w:rPr>
          <w:color w:val="22272F"/>
          <w:sz w:val="28"/>
          <w:szCs w:val="28"/>
          <w:shd w:val="clear" w:color="auto" w:fill="FFFFFF"/>
        </w:rPr>
        <w:t>оговор поручения может быть заключен с указанием срока, в течение которого поверенный вправе действовать от имени доверителя, или без такого указания.</w:t>
      </w:r>
    </w:p>
    <w:p w:rsidR="001409D0" w:rsidRPr="00026007" w:rsidP="001409D0">
      <w:pPr>
        <w:jc w:val="both"/>
        <w:rPr>
          <w:color w:val="22272F"/>
          <w:sz w:val="28"/>
          <w:szCs w:val="28"/>
          <w:shd w:val="clear" w:color="auto" w:fill="FFFFFF"/>
        </w:rPr>
      </w:pPr>
      <w:r w:rsidRPr="00026007">
        <w:rPr>
          <w:color w:val="22272F"/>
          <w:sz w:val="28"/>
          <w:szCs w:val="28"/>
          <w:shd w:val="clear" w:color="auto" w:fill="FFFFFF"/>
        </w:rPr>
        <w:tab/>
        <w:t xml:space="preserve">Судом установлено, что </w:t>
      </w:r>
      <w:r w:rsidR="00BE3EF3">
        <w:rPr>
          <w:sz w:val="28"/>
          <w:szCs w:val="28"/>
        </w:rPr>
        <w:t>«ИЗЪЯТО»</w:t>
      </w:r>
      <w:r w:rsidR="00BE3EF3">
        <w:rPr>
          <w:sz w:val="28"/>
          <w:szCs w:val="28"/>
        </w:rPr>
        <w:t xml:space="preserve"> </w:t>
      </w:r>
      <w:r w:rsidRPr="00026007">
        <w:rPr>
          <w:sz w:val="28"/>
          <w:szCs w:val="28"/>
        </w:rPr>
        <w:t xml:space="preserve">года произошло дорожно- транспортное происшествие с участием автомобиля Фиат </w:t>
      </w:r>
      <w:r w:rsidRPr="00026007">
        <w:rPr>
          <w:sz w:val="28"/>
          <w:szCs w:val="28"/>
        </w:rPr>
        <w:t>Альбеа</w:t>
      </w:r>
      <w:r w:rsidRPr="00026007">
        <w:rPr>
          <w:sz w:val="28"/>
          <w:szCs w:val="28"/>
        </w:rPr>
        <w:t xml:space="preserve"> государственный регистрационный знак </w:t>
      </w:r>
      <w:r w:rsidR="00BE3EF3">
        <w:rPr>
          <w:sz w:val="28"/>
          <w:szCs w:val="28"/>
        </w:rPr>
        <w:t>«</w:t>
      </w:r>
      <w:r w:rsidR="00BE3EF3">
        <w:rPr>
          <w:sz w:val="28"/>
          <w:szCs w:val="28"/>
        </w:rPr>
        <w:t>ИЗЪЯТО»</w:t>
      </w:r>
      <w:r w:rsidR="00BE3EF3">
        <w:rPr>
          <w:sz w:val="28"/>
          <w:szCs w:val="28"/>
        </w:rPr>
        <w:t xml:space="preserve"> </w:t>
      </w:r>
      <w:r w:rsidRPr="00026007">
        <w:rPr>
          <w:sz w:val="28"/>
          <w:szCs w:val="28"/>
        </w:rPr>
        <w:t xml:space="preserve"> под</w:t>
      </w:r>
      <w:r w:rsidRPr="00026007">
        <w:rPr>
          <w:sz w:val="28"/>
          <w:szCs w:val="28"/>
        </w:rPr>
        <w:t xml:space="preserve"> управлением </w:t>
      </w:r>
      <w:r w:rsidRPr="00026007">
        <w:rPr>
          <w:sz w:val="28"/>
          <w:szCs w:val="28"/>
        </w:rPr>
        <w:t>Резенковой</w:t>
      </w:r>
      <w:r w:rsidRPr="00026007">
        <w:rPr>
          <w:sz w:val="28"/>
          <w:szCs w:val="28"/>
        </w:rPr>
        <w:t xml:space="preserve"> М.М. </w:t>
      </w:r>
      <w:r w:rsidR="00BE3EF3">
        <w:rPr>
          <w:sz w:val="28"/>
          <w:szCs w:val="28"/>
        </w:rPr>
        <w:t>«ИЗЪЯТО»</w:t>
      </w:r>
      <w:r w:rsidR="00BE3EF3">
        <w:rPr>
          <w:sz w:val="28"/>
          <w:szCs w:val="28"/>
        </w:rPr>
        <w:t xml:space="preserve"> </w:t>
      </w:r>
      <w:r w:rsidRPr="00026007">
        <w:rPr>
          <w:sz w:val="28"/>
          <w:szCs w:val="28"/>
        </w:rPr>
        <w:t xml:space="preserve">года </w:t>
      </w:r>
      <w:r w:rsidRPr="00026007">
        <w:rPr>
          <w:sz w:val="28"/>
          <w:szCs w:val="28"/>
        </w:rPr>
        <w:t>Резенкова</w:t>
      </w:r>
      <w:r w:rsidRPr="00026007">
        <w:rPr>
          <w:sz w:val="28"/>
          <w:szCs w:val="28"/>
        </w:rPr>
        <w:t xml:space="preserve"> М.М. обратилась в ООО «Дорожная помощь» с заявлением об организации  и оплате услуг аварийного комиссара (</w:t>
      </w:r>
      <w:r w:rsidRPr="00026007">
        <w:rPr>
          <w:color w:val="22272F"/>
          <w:sz w:val="28"/>
          <w:szCs w:val="28"/>
          <w:shd w:val="clear" w:color="auto" w:fill="FFFFFF"/>
        </w:rPr>
        <w:t xml:space="preserve">оформление материалов на месте ДТП. Экспресс –оформление материалов ДТП в Центрах оформления ДТП с участием сотрудников ГИБДД). Заявление, выполненное на бланке, </w:t>
      </w:r>
      <w:r w:rsidRPr="00026007">
        <w:rPr>
          <w:color w:val="22272F"/>
          <w:sz w:val="28"/>
          <w:szCs w:val="28"/>
          <w:shd w:val="clear" w:color="auto" w:fill="FFFFFF"/>
        </w:rPr>
        <w:t>содержит  ссылку</w:t>
      </w:r>
      <w:r w:rsidRPr="00026007">
        <w:rPr>
          <w:color w:val="22272F"/>
          <w:sz w:val="28"/>
          <w:szCs w:val="28"/>
          <w:shd w:val="clear" w:color="auto" w:fill="FFFFFF"/>
        </w:rPr>
        <w:t xml:space="preserve"> </w:t>
      </w:r>
      <w:r w:rsidRPr="00026007">
        <w:rPr>
          <w:color w:val="22272F"/>
          <w:sz w:val="28"/>
          <w:szCs w:val="28"/>
          <w:shd w:val="clear" w:color="auto" w:fill="FFFFFF"/>
        </w:rPr>
        <w:t>на то, что ООО «Дорожная помощь» действует в интересах пострадавшего (потерпевшего в соответствии с Федеральным законом «Об обязательном страховании гражданской ответственности владельцев транспортных средств) в порядке статьи 971 Гражданского кодекса Российской Федерации. По оказании услуг потерпевший обязуется уступить ООО «Дорожная помощь» права требования возмещения фактических оказанных услуг (эвакуация ТС, услуги аварийного комиссара. Услуги сборки и разборки ТС и др.) к страховой компании, обязанной возместить стоимость оказанных услуг в рамках Федерального закона «Об обязательном страховании гражданской ответственности владельцев транспортных средств».</w:t>
      </w:r>
    </w:p>
    <w:p w:rsidR="001409D0" w:rsidRPr="00026007" w:rsidP="001409D0">
      <w:pPr>
        <w:jc w:val="both"/>
        <w:rPr>
          <w:sz w:val="28"/>
          <w:szCs w:val="28"/>
        </w:rPr>
      </w:pPr>
      <w:r w:rsidRPr="00026007">
        <w:rPr>
          <w:sz w:val="28"/>
          <w:szCs w:val="28"/>
        </w:rPr>
        <w:t xml:space="preserve">     При оформлении дорожно-транспортного происшествия </w:t>
      </w:r>
      <w:r w:rsidRPr="00026007">
        <w:rPr>
          <w:sz w:val="28"/>
          <w:szCs w:val="28"/>
        </w:rPr>
        <w:t>Резенковой</w:t>
      </w:r>
      <w:r w:rsidRPr="00026007">
        <w:rPr>
          <w:sz w:val="28"/>
          <w:szCs w:val="28"/>
        </w:rPr>
        <w:t xml:space="preserve"> М.М. были оказаны услуги аварийного комиссара, что подтверждается  отчетом аварийного комиссара, кассовым чеком. Стоимость услуг составила 5000 рублей. Аварийный комиссар ИП </w:t>
      </w:r>
      <w:r w:rsidR="00BE3EF3">
        <w:rPr>
          <w:sz w:val="28"/>
          <w:szCs w:val="28"/>
        </w:rPr>
        <w:t>«ИЗЪЯТО»</w:t>
      </w:r>
      <w:r w:rsidR="00BE3EF3">
        <w:rPr>
          <w:sz w:val="28"/>
          <w:szCs w:val="28"/>
        </w:rPr>
        <w:t xml:space="preserve"> </w:t>
      </w:r>
      <w:r w:rsidRPr="00026007">
        <w:rPr>
          <w:sz w:val="28"/>
          <w:szCs w:val="28"/>
        </w:rPr>
        <w:t xml:space="preserve">выставил ООО «Дорожная помощь» счет за оказанные </w:t>
      </w:r>
      <w:r w:rsidRPr="00026007">
        <w:rPr>
          <w:sz w:val="28"/>
          <w:szCs w:val="28"/>
        </w:rPr>
        <w:t>Резенковой</w:t>
      </w:r>
      <w:r w:rsidRPr="00026007">
        <w:rPr>
          <w:sz w:val="28"/>
          <w:szCs w:val="28"/>
        </w:rPr>
        <w:t xml:space="preserve"> М.М. услуги, которые ООО «Дорожная помощь» оплатило. </w:t>
      </w:r>
    </w:p>
    <w:p w:rsidR="001409D0" w:rsidRPr="00026007" w:rsidP="001409D0">
      <w:pPr>
        <w:jc w:val="both"/>
        <w:rPr>
          <w:sz w:val="28"/>
          <w:szCs w:val="28"/>
        </w:rPr>
      </w:pPr>
      <w:r w:rsidRPr="00026007">
        <w:rPr>
          <w:sz w:val="28"/>
          <w:szCs w:val="28"/>
        </w:rPr>
        <w:t xml:space="preserve">       Согласно части 1 статьи 56 ГПК РФ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 </w:t>
      </w:r>
      <w:hyperlink r:id="rId5" w:history="1">
        <w:r w:rsidRPr="003028BE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3028BE">
        <w:rPr>
          <w:sz w:val="28"/>
          <w:szCs w:val="28"/>
        </w:rPr>
        <w:t>.</w:t>
      </w:r>
    </w:p>
    <w:p w:rsidR="001409D0" w:rsidRPr="00026007" w:rsidP="001409D0">
      <w:pPr>
        <w:jc w:val="both"/>
        <w:rPr>
          <w:color w:val="22272F"/>
          <w:sz w:val="28"/>
          <w:szCs w:val="28"/>
          <w:shd w:val="clear" w:color="auto" w:fill="FFFFFF"/>
        </w:rPr>
      </w:pPr>
      <w:r w:rsidRPr="00026007">
        <w:rPr>
          <w:sz w:val="28"/>
          <w:szCs w:val="28"/>
        </w:rPr>
        <w:t xml:space="preserve">       Вопреки нормам данной статьи истец не представил доказательства оказания услуг ответчику. </w:t>
      </w:r>
      <w:r w:rsidRPr="00026007">
        <w:rPr>
          <w:sz w:val="28"/>
          <w:szCs w:val="28"/>
        </w:rPr>
        <w:t>Резенкова</w:t>
      </w:r>
      <w:r w:rsidRPr="00026007">
        <w:rPr>
          <w:sz w:val="28"/>
          <w:szCs w:val="28"/>
        </w:rPr>
        <w:t xml:space="preserve"> М.М. не </w:t>
      </w:r>
      <w:r w:rsidRPr="00026007">
        <w:rPr>
          <w:color w:val="22272F"/>
          <w:sz w:val="28"/>
          <w:szCs w:val="28"/>
          <w:shd w:val="clear" w:color="auto" w:fill="FFFFFF"/>
        </w:rPr>
        <w:t xml:space="preserve">заключала договор возмездного оказания услуг аварийного комиссара с ИП </w:t>
      </w:r>
      <w:r w:rsidR="00BE3EF3">
        <w:rPr>
          <w:sz w:val="28"/>
          <w:szCs w:val="28"/>
        </w:rPr>
        <w:t>«</w:t>
      </w:r>
      <w:r w:rsidR="00BE3EF3">
        <w:rPr>
          <w:sz w:val="28"/>
          <w:szCs w:val="28"/>
        </w:rPr>
        <w:t>ИЗЪЯТО»</w:t>
      </w:r>
      <w:r w:rsidR="00BE3EF3">
        <w:rPr>
          <w:sz w:val="28"/>
          <w:szCs w:val="28"/>
        </w:rPr>
        <w:t xml:space="preserve"> </w:t>
      </w:r>
      <w:r w:rsidRPr="00026007">
        <w:rPr>
          <w:color w:val="22272F"/>
          <w:sz w:val="28"/>
          <w:szCs w:val="28"/>
          <w:shd w:val="clear" w:color="auto" w:fill="FFFFFF"/>
        </w:rPr>
        <w:t>.,</w:t>
      </w:r>
      <w:r w:rsidRPr="00026007">
        <w:rPr>
          <w:color w:val="22272F"/>
          <w:sz w:val="28"/>
          <w:szCs w:val="28"/>
          <w:shd w:val="clear" w:color="auto" w:fill="FFFFFF"/>
        </w:rPr>
        <w:t xml:space="preserve"> представленная копия кассового чека на сумму </w:t>
      </w:r>
      <w:r w:rsidR="00BE3EF3">
        <w:rPr>
          <w:sz w:val="28"/>
          <w:szCs w:val="28"/>
        </w:rPr>
        <w:t>«ИЗЪЯТО»</w:t>
      </w:r>
      <w:r w:rsidR="00BE3EF3">
        <w:rPr>
          <w:sz w:val="28"/>
          <w:szCs w:val="28"/>
        </w:rPr>
        <w:t xml:space="preserve"> </w:t>
      </w:r>
      <w:r w:rsidRPr="00026007">
        <w:rPr>
          <w:color w:val="22272F"/>
          <w:sz w:val="28"/>
          <w:szCs w:val="28"/>
          <w:shd w:val="clear" w:color="auto" w:fill="FFFFFF"/>
        </w:rPr>
        <w:t>рублей не содерж</w:t>
      </w:r>
      <w:r>
        <w:rPr>
          <w:color w:val="22272F"/>
          <w:sz w:val="28"/>
          <w:szCs w:val="28"/>
          <w:shd w:val="clear" w:color="auto" w:fill="FFFFFF"/>
        </w:rPr>
        <w:t>ит</w:t>
      </w:r>
      <w:r w:rsidRPr="00026007">
        <w:rPr>
          <w:color w:val="22272F"/>
          <w:sz w:val="28"/>
          <w:szCs w:val="28"/>
          <w:shd w:val="clear" w:color="auto" w:fill="FFFFFF"/>
        </w:rPr>
        <w:t xml:space="preserve"> сведений о плательщике</w:t>
      </w:r>
      <w:r>
        <w:rPr>
          <w:color w:val="22272F"/>
          <w:sz w:val="28"/>
          <w:szCs w:val="28"/>
          <w:shd w:val="clear" w:color="auto" w:fill="FFFFFF"/>
        </w:rPr>
        <w:t xml:space="preserve"> и</w:t>
      </w:r>
      <w:r w:rsidRPr="00026007">
        <w:rPr>
          <w:color w:val="22272F"/>
          <w:sz w:val="28"/>
          <w:szCs w:val="28"/>
          <w:shd w:val="clear" w:color="auto" w:fill="FFFFFF"/>
        </w:rPr>
        <w:t xml:space="preserve"> не может свидетельствовать о том, что за оказанную услугу была произведена оплата именно ООО «Дорожная помощь».</w:t>
      </w:r>
    </w:p>
    <w:p w:rsidR="001409D0" w:rsidRPr="00026007" w:rsidP="001409D0">
      <w:pPr>
        <w:ind w:firstLine="720"/>
        <w:jc w:val="both"/>
        <w:rPr>
          <w:sz w:val="28"/>
          <w:szCs w:val="28"/>
          <w:shd w:val="clear" w:color="auto" w:fill="FFFFFF"/>
        </w:rPr>
      </w:pPr>
      <w:r w:rsidRPr="00026007">
        <w:rPr>
          <w:sz w:val="28"/>
          <w:szCs w:val="28"/>
          <w:shd w:val="clear" w:color="auto" w:fill="FFFFFF"/>
        </w:rPr>
        <w:t xml:space="preserve">Согласно акту о страховом случае, по указанному дорожно-транспортному происшествию </w:t>
      </w:r>
      <w:r w:rsidRPr="00026007">
        <w:rPr>
          <w:sz w:val="28"/>
          <w:szCs w:val="28"/>
          <w:shd w:val="clear" w:color="auto" w:fill="FFFFFF"/>
        </w:rPr>
        <w:t>Резенковой</w:t>
      </w:r>
      <w:r w:rsidRPr="00026007">
        <w:rPr>
          <w:sz w:val="28"/>
          <w:szCs w:val="28"/>
          <w:shd w:val="clear" w:color="auto" w:fill="FFFFFF"/>
        </w:rPr>
        <w:t xml:space="preserve"> М.М. страховая компания выплатила </w:t>
      </w:r>
      <w:r w:rsidR="00BE3EF3">
        <w:rPr>
          <w:sz w:val="28"/>
          <w:szCs w:val="28"/>
        </w:rPr>
        <w:t>«ИЗЪЯТО»</w:t>
      </w:r>
      <w:r w:rsidR="00BE3EF3">
        <w:rPr>
          <w:sz w:val="28"/>
          <w:szCs w:val="28"/>
        </w:rPr>
        <w:t xml:space="preserve"> </w:t>
      </w:r>
      <w:r w:rsidRPr="00026007">
        <w:rPr>
          <w:sz w:val="28"/>
          <w:szCs w:val="28"/>
          <w:shd w:val="clear" w:color="auto" w:fill="FFFFFF"/>
        </w:rPr>
        <w:t xml:space="preserve">рублей, что подтверждается платежным поручением </w:t>
      </w:r>
      <w:r w:rsidR="00BE3EF3">
        <w:rPr>
          <w:sz w:val="28"/>
          <w:szCs w:val="28"/>
        </w:rPr>
        <w:t>«ИЗЪЯТО</w:t>
      </w:r>
      <w:r w:rsidR="00BE3EF3">
        <w:rPr>
          <w:sz w:val="28"/>
          <w:szCs w:val="28"/>
        </w:rPr>
        <w:t>»</w:t>
      </w:r>
      <w:r w:rsidR="00BE3EF3">
        <w:rPr>
          <w:sz w:val="28"/>
          <w:szCs w:val="28"/>
        </w:rPr>
        <w:t xml:space="preserve"> </w:t>
      </w:r>
      <w:r w:rsidRPr="00026007">
        <w:rPr>
          <w:sz w:val="28"/>
          <w:szCs w:val="28"/>
          <w:shd w:val="clear" w:color="auto" w:fill="FFFFFF"/>
        </w:rPr>
        <w:t>.</w:t>
      </w:r>
    </w:p>
    <w:p w:rsidR="001409D0" w:rsidRPr="00026007" w:rsidP="001409D0">
      <w:pPr>
        <w:jc w:val="both"/>
        <w:rPr>
          <w:color w:val="22272F"/>
          <w:sz w:val="28"/>
          <w:szCs w:val="28"/>
          <w:shd w:val="clear" w:color="auto" w:fill="FFFFFF"/>
        </w:rPr>
      </w:pPr>
      <w:r w:rsidRPr="00026007">
        <w:rPr>
          <w:color w:val="22272F"/>
          <w:sz w:val="28"/>
          <w:szCs w:val="28"/>
          <w:shd w:val="clear" w:color="auto" w:fill="FFFFFF"/>
        </w:rPr>
        <w:tab/>
      </w:r>
      <w:r>
        <w:rPr>
          <w:color w:val="22272F"/>
          <w:sz w:val="28"/>
          <w:szCs w:val="28"/>
          <w:shd w:val="clear" w:color="auto" w:fill="FFFFFF"/>
        </w:rPr>
        <w:t>С</w:t>
      </w:r>
      <w:r w:rsidRPr="00026007">
        <w:rPr>
          <w:color w:val="22272F"/>
          <w:sz w:val="28"/>
          <w:szCs w:val="28"/>
          <w:shd w:val="clear" w:color="auto" w:fill="FFFFFF"/>
        </w:rPr>
        <w:t xml:space="preserve">уду не предоставлено доказательств, свидетельствующих, что ООО «Дорожная помощь» каким- либо образом вступило во взаимоотношения с ИП Шах А.А. от имени </w:t>
      </w:r>
      <w:r w:rsidRPr="00026007">
        <w:rPr>
          <w:color w:val="22272F"/>
          <w:sz w:val="28"/>
          <w:szCs w:val="28"/>
          <w:shd w:val="clear" w:color="auto" w:fill="FFFFFF"/>
        </w:rPr>
        <w:t>Резенковой</w:t>
      </w:r>
      <w:r w:rsidRPr="00026007">
        <w:rPr>
          <w:color w:val="22272F"/>
          <w:sz w:val="28"/>
          <w:szCs w:val="28"/>
          <w:shd w:val="clear" w:color="auto" w:fill="FFFFFF"/>
        </w:rPr>
        <w:t xml:space="preserve"> М.М. и действовало от ее имени. Договора поручения между </w:t>
      </w:r>
      <w:r w:rsidRPr="00026007">
        <w:rPr>
          <w:color w:val="22272F"/>
          <w:sz w:val="28"/>
          <w:szCs w:val="28"/>
          <w:shd w:val="clear" w:color="auto" w:fill="FFFFFF"/>
        </w:rPr>
        <w:t>Резенковой</w:t>
      </w:r>
      <w:r w:rsidRPr="00026007">
        <w:rPr>
          <w:color w:val="22272F"/>
          <w:sz w:val="28"/>
          <w:szCs w:val="28"/>
          <w:shd w:val="clear" w:color="auto" w:fill="FFFFFF"/>
        </w:rPr>
        <w:t xml:space="preserve"> М.М. и ООО «Дорожная помощь» не заключалось.</w:t>
      </w:r>
    </w:p>
    <w:p w:rsidR="001409D0" w:rsidRPr="00026007" w:rsidP="001409D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026007">
        <w:rPr>
          <w:color w:val="22272F"/>
          <w:sz w:val="28"/>
          <w:szCs w:val="28"/>
        </w:rPr>
        <w:t xml:space="preserve">Таким образом, с учетом </w:t>
      </w:r>
      <w:r w:rsidRPr="00026007">
        <w:rPr>
          <w:sz w:val="28"/>
          <w:szCs w:val="28"/>
        </w:rPr>
        <w:t>положений </w:t>
      </w:r>
      <w:hyperlink r:id="rId6" w:anchor="/document/12128809/entry/59" w:history="1">
        <w:r w:rsidRPr="003028BE">
          <w:rPr>
            <w:rStyle w:val="Hyperlink"/>
            <w:color w:val="auto"/>
            <w:sz w:val="28"/>
            <w:szCs w:val="28"/>
            <w:u w:val="none"/>
          </w:rPr>
          <w:t>статей 59</w:t>
        </w:r>
      </w:hyperlink>
      <w:r w:rsidRPr="003028BE">
        <w:rPr>
          <w:sz w:val="28"/>
          <w:szCs w:val="28"/>
        </w:rPr>
        <w:t>, </w:t>
      </w:r>
      <w:hyperlink r:id="rId6" w:anchor="/document/12128809/entry/60" w:history="1">
        <w:r w:rsidRPr="003028BE">
          <w:rPr>
            <w:rStyle w:val="Hyperlink"/>
            <w:color w:val="auto"/>
            <w:sz w:val="28"/>
            <w:szCs w:val="28"/>
            <w:u w:val="none"/>
          </w:rPr>
          <w:t>60</w:t>
        </w:r>
      </w:hyperlink>
      <w:r w:rsidRPr="00026007">
        <w:rPr>
          <w:sz w:val="28"/>
          <w:szCs w:val="28"/>
        </w:rPr>
        <w:t> </w:t>
      </w:r>
      <w:r w:rsidRPr="00026007">
        <w:rPr>
          <w:color w:val="22272F"/>
          <w:sz w:val="28"/>
          <w:szCs w:val="28"/>
        </w:rPr>
        <w:t xml:space="preserve">Гражданского процессуального кодекса Российской Федерации, </w:t>
      </w:r>
      <w:r w:rsidRPr="00026007">
        <w:rPr>
          <w:sz w:val="28"/>
          <w:szCs w:val="28"/>
        </w:rPr>
        <w:t xml:space="preserve">согласно которым, доказательства должны быть относимыми, допустимыми, достоверными, а в своей совокупности достаточными для установления факта, суд оснований для взыскания с ответчика в пользу истца расходов, связанных с оплатой услуг аварийного комиссара, не видит, считая, не реализованным права истца на обращение в страховую компанию для своего права на выплату в рамках </w:t>
      </w:r>
      <w:r w:rsidRPr="00026007">
        <w:rPr>
          <w:color w:val="22272F"/>
          <w:sz w:val="28"/>
          <w:szCs w:val="28"/>
        </w:rPr>
        <w:t>Закона об ОСАГО.</w:t>
      </w:r>
    </w:p>
    <w:p w:rsidR="001409D0" w:rsidRPr="00026007" w:rsidP="001409D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6007">
        <w:rPr>
          <w:color w:val="22272F"/>
          <w:sz w:val="28"/>
          <w:szCs w:val="28"/>
        </w:rPr>
        <w:t xml:space="preserve">Соответственно, иные требования истца, связанные со взысканием расходов по оплате услуг представителя, государственной пошлины, </w:t>
      </w:r>
      <w:r w:rsidRPr="00026007">
        <w:rPr>
          <w:color w:val="22272F"/>
          <w:sz w:val="28"/>
          <w:szCs w:val="28"/>
        </w:rPr>
        <w:t>являющиеся производными от основного требования, удовлетворению также не подлежат.</w:t>
      </w:r>
    </w:p>
    <w:p w:rsidR="008636EF" w:rsidRPr="001B7E9A" w:rsidP="008636EF">
      <w:pPr>
        <w:jc w:val="both"/>
        <w:rPr>
          <w:sz w:val="28"/>
          <w:szCs w:val="28"/>
        </w:rPr>
      </w:pPr>
      <w:r w:rsidRPr="00026007">
        <w:rPr>
          <w:color w:val="22272F"/>
          <w:sz w:val="28"/>
          <w:szCs w:val="28"/>
          <w:shd w:val="clear" w:color="auto" w:fill="FFFFFF"/>
        </w:rPr>
        <w:tab/>
        <w:t xml:space="preserve">На основании изложенного, </w:t>
      </w:r>
      <w:r w:rsidRPr="001B7E9A">
        <w:rPr>
          <w:sz w:val="28"/>
          <w:szCs w:val="28"/>
        </w:rPr>
        <w:t>руководствуясь статьями 194-199 Гражданского процессуального кодекса Российской Федерации, суд</w:t>
      </w:r>
    </w:p>
    <w:p w:rsidR="008636EF" w:rsidRPr="001B7E9A" w:rsidP="008636EF">
      <w:pPr>
        <w:jc w:val="both"/>
        <w:rPr>
          <w:sz w:val="28"/>
          <w:szCs w:val="28"/>
        </w:rPr>
      </w:pPr>
    </w:p>
    <w:p w:rsidR="008636EF" w:rsidRPr="008636EF" w:rsidP="008636EF">
      <w:pPr>
        <w:jc w:val="both"/>
        <w:rPr>
          <w:b/>
          <w:sz w:val="28"/>
          <w:szCs w:val="28"/>
        </w:rPr>
      </w:pPr>
      <w:r w:rsidRPr="001B7E9A">
        <w:rPr>
          <w:sz w:val="28"/>
          <w:szCs w:val="28"/>
        </w:rPr>
        <w:tab/>
      </w:r>
      <w:r w:rsidRPr="001B7E9A">
        <w:rPr>
          <w:sz w:val="28"/>
          <w:szCs w:val="28"/>
        </w:rPr>
        <w:tab/>
      </w:r>
      <w:r w:rsidRPr="001B7E9A">
        <w:rPr>
          <w:sz w:val="28"/>
          <w:szCs w:val="28"/>
        </w:rPr>
        <w:tab/>
      </w:r>
      <w:r w:rsidRPr="001B7E9A">
        <w:rPr>
          <w:sz w:val="28"/>
          <w:szCs w:val="28"/>
        </w:rPr>
        <w:tab/>
      </w:r>
      <w:r w:rsidRPr="001B7E9A">
        <w:rPr>
          <w:sz w:val="28"/>
          <w:szCs w:val="28"/>
        </w:rPr>
        <w:tab/>
      </w:r>
      <w:r w:rsidRPr="001B7E9A">
        <w:rPr>
          <w:sz w:val="28"/>
          <w:szCs w:val="28"/>
        </w:rPr>
        <w:tab/>
      </w:r>
      <w:r w:rsidRPr="008636EF">
        <w:rPr>
          <w:b/>
          <w:sz w:val="28"/>
          <w:szCs w:val="28"/>
        </w:rPr>
        <w:t>Р Е Ш И Л:</w:t>
      </w:r>
    </w:p>
    <w:p w:rsidR="008636EF" w:rsidRPr="001B7E9A" w:rsidP="008636EF">
      <w:pPr>
        <w:jc w:val="both"/>
        <w:rPr>
          <w:sz w:val="28"/>
          <w:szCs w:val="28"/>
        </w:rPr>
      </w:pPr>
    </w:p>
    <w:p w:rsidR="008636EF" w:rsidP="008636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иске  ООО</w:t>
      </w:r>
      <w:r>
        <w:rPr>
          <w:sz w:val="28"/>
          <w:szCs w:val="28"/>
        </w:rPr>
        <w:t xml:space="preserve"> «Дорожная помощь» </w:t>
      </w:r>
      <w:r w:rsidR="00F34406">
        <w:rPr>
          <w:sz w:val="28"/>
          <w:szCs w:val="28"/>
        </w:rPr>
        <w:t xml:space="preserve">к </w:t>
      </w:r>
      <w:r w:rsidR="00F34406">
        <w:rPr>
          <w:sz w:val="28"/>
          <w:szCs w:val="28"/>
        </w:rPr>
        <w:t>Резенковой</w:t>
      </w:r>
      <w:r w:rsidR="00F34406">
        <w:rPr>
          <w:sz w:val="28"/>
          <w:szCs w:val="28"/>
        </w:rPr>
        <w:t xml:space="preserve"> М</w:t>
      </w:r>
      <w:r w:rsidR="00BE3EF3">
        <w:rPr>
          <w:sz w:val="28"/>
          <w:szCs w:val="28"/>
        </w:rPr>
        <w:t>.</w:t>
      </w:r>
      <w:r w:rsidR="00F34406">
        <w:rPr>
          <w:sz w:val="28"/>
          <w:szCs w:val="28"/>
        </w:rPr>
        <w:t>М</w:t>
      </w:r>
      <w:r w:rsidR="00BE3EF3">
        <w:rPr>
          <w:sz w:val="28"/>
          <w:szCs w:val="28"/>
        </w:rPr>
        <w:t>.</w:t>
      </w:r>
      <w:r w:rsidR="00F34406">
        <w:rPr>
          <w:sz w:val="28"/>
          <w:szCs w:val="28"/>
        </w:rPr>
        <w:t xml:space="preserve">   о взыскании  денежных средств</w:t>
      </w:r>
      <w:r>
        <w:rPr>
          <w:sz w:val="28"/>
          <w:szCs w:val="28"/>
        </w:rPr>
        <w:t xml:space="preserve"> отказать</w:t>
      </w:r>
      <w:r w:rsidRPr="001B7E9A">
        <w:rPr>
          <w:sz w:val="28"/>
          <w:szCs w:val="28"/>
        </w:rPr>
        <w:t>.</w:t>
      </w:r>
    </w:p>
    <w:p w:rsidR="008636EF" w:rsidP="008636EF">
      <w:pPr>
        <w:pStyle w:val="BodyTextInden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Лица, участвующие в деле, их представители, присутствовавшие в судебном заседании, вправе в течение трех дней со дня объявления резолютивной части решения подать заявление мировому судье о составлении мотивированного решения суда.</w:t>
      </w:r>
    </w:p>
    <w:p w:rsidR="008636EF" w:rsidP="008636EF">
      <w:pPr>
        <w:pStyle w:val="BodyTextInden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присутствовавшие в судебном заседании вправе в течение 15 дней со дня объявления резолютивной части решения суда подать заявление мировому судье о составлении мотивированного решения суда.</w:t>
      </w:r>
    </w:p>
    <w:p w:rsidR="008636EF" w:rsidP="00863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в Вахитовский районный суд г. Казани в течение месяца со дня оглашения резолютивной части решения либо в течение месяца со дня изготовления мотивированного решения через мирового судью.</w:t>
      </w:r>
    </w:p>
    <w:p w:rsidR="008636EF" w:rsidP="008636EF">
      <w:pPr>
        <w:widowControl w:val="0"/>
        <w:autoSpaceDE w:val="0"/>
        <w:autoSpaceDN w:val="0"/>
        <w:adjustRightInd w:val="0"/>
        <w:spacing w:line="240" w:lineRule="atLeast"/>
        <w:ind w:firstLine="539"/>
        <w:rPr>
          <w:sz w:val="28"/>
          <w:szCs w:val="28"/>
        </w:rPr>
      </w:pPr>
    </w:p>
    <w:p w:rsidR="008636EF" w:rsidRPr="00D45B35" w:rsidP="008636EF">
      <w:pPr>
        <w:widowControl w:val="0"/>
        <w:autoSpaceDE w:val="0"/>
        <w:autoSpaceDN w:val="0"/>
        <w:adjustRightInd w:val="0"/>
        <w:spacing w:line="240" w:lineRule="atLeast"/>
        <w:ind w:firstLine="539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45B35">
        <w:rPr>
          <w:b/>
          <w:sz w:val="28"/>
          <w:szCs w:val="28"/>
        </w:rPr>
        <w:t>И.о</w:t>
      </w:r>
      <w:r w:rsidRPr="00D45B35">
        <w:rPr>
          <w:b/>
          <w:sz w:val="28"/>
          <w:szCs w:val="28"/>
        </w:rPr>
        <w:t xml:space="preserve">. мирового судьи:     </w:t>
      </w:r>
      <w:r>
        <w:rPr>
          <w:b/>
          <w:sz w:val="28"/>
          <w:szCs w:val="28"/>
        </w:rPr>
        <w:t xml:space="preserve">  </w:t>
      </w:r>
      <w:r w:rsidRPr="00D45B3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D45B35">
        <w:rPr>
          <w:b/>
          <w:sz w:val="28"/>
          <w:szCs w:val="28"/>
        </w:rPr>
        <w:t xml:space="preserve">   </w:t>
      </w:r>
      <w:r w:rsidR="00F34406">
        <w:rPr>
          <w:b/>
          <w:sz w:val="28"/>
          <w:szCs w:val="28"/>
        </w:rPr>
        <w:t xml:space="preserve">     </w:t>
      </w:r>
      <w:r w:rsidRPr="00D45B35">
        <w:rPr>
          <w:b/>
          <w:sz w:val="28"/>
          <w:szCs w:val="28"/>
        </w:rPr>
        <w:t xml:space="preserve">               </w:t>
      </w:r>
      <w:r w:rsidRPr="00D45B35">
        <w:rPr>
          <w:b/>
          <w:sz w:val="28"/>
          <w:szCs w:val="28"/>
        </w:rPr>
        <w:t>Э.А.Сахапова</w:t>
      </w:r>
      <w:r w:rsidRPr="00D45B35">
        <w:rPr>
          <w:b/>
          <w:sz w:val="28"/>
          <w:szCs w:val="28"/>
        </w:rPr>
        <w:t xml:space="preserve">                              </w:t>
      </w:r>
    </w:p>
    <w:p w:rsidR="008636EF" w:rsidRPr="001B7E9A" w:rsidP="008636EF">
      <w:pPr>
        <w:ind w:firstLine="708"/>
        <w:jc w:val="both"/>
        <w:rPr>
          <w:sz w:val="28"/>
          <w:szCs w:val="28"/>
        </w:rPr>
      </w:pPr>
    </w:p>
    <w:p w:rsidR="008636EF" w:rsidP="008636EF">
      <w:pPr>
        <w:jc w:val="both"/>
        <w:rPr>
          <w:sz w:val="28"/>
          <w:szCs w:val="28"/>
        </w:rPr>
      </w:pPr>
      <w:r w:rsidRPr="001B7E9A">
        <w:rPr>
          <w:sz w:val="28"/>
          <w:szCs w:val="28"/>
        </w:rPr>
        <w:tab/>
      </w:r>
      <w:r w:rsidR="003028BE">
        <w:rPr>
          <w:sz w:val="28"/>
          <w:szCs w:val="28"/>
        </w:rPr>
        <w:t>Мотивированное решение изготовлено: 14.04.2022</w:t>
      </w:r>
      <w:r w:rsidRPr="001B7E9A">
        <w:rPr>
          <w:sz w:val="28"/>
          <w:szCs w:val="28"/>
        </w:rPr>
        <w:t xml:space="preserve"> </w:t>
      </w:r>
    </w:p>
    <w:p w:rsidR="0096737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8C"/>
    <w:rsid w:val="00026007"/>
    <w:rsid w:val="001409D0"/>
    <w:rsid w:val="001B7E9A"/>
    <w:rsid w:val="003028BE"/>
    <w:rsid w:val="0031598C"/>
    <w:rsid w:val="003F0650"/>
    <w:rsid w:val="008636EF"/>
    <w:rsid w:val="009305A1"/>
    <w:rsid w:val="00967370"/>
    <w:rsid w:val="00BE3EF3"/>
    <w:rsid w:val="00D45B35"/>
    <w:rsid w:val="00F34406"/>
    <w:rsid w:val="00FB18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5AC43B-D990-4B8D-AD4F-FE382BED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636EF"/>
    <w:pPr>
      <w:spacing w:after="120"/>
      <w:ind w:left="283"/>
    </w:pPr>
    <w:rPr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36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1409D0"/>
    <w:rPr>
      <w:rFonts w:cs="Times New Roman"/>
      <w:color w:val="0000FF"/>
      <w:u w:val="single"/>
    </w:rPr>
  </w:style>
  <w:style w:type="paragraph" w:customStyle="1" w:styleId="s1">
    <w:name w:val="s_1"/>
    <w:basedOn w:val="Normal"/>
    <w:rsid w:val="001409D0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FB18E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18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://www.consultant.ru/document/cons_doc_LAW_39570/86dec005acc612a11374dc5a7e98523965f7e9b2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