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6A80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                                                                            Дело №2-3-37/2022</w:t>
      </w:r>
    </w:p>
    <w:p w:rsidR="007C6A80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0008-01-2021-004007-18</w:t>
      </w:r>
    </w:p>
    <w:p w:rsidR="007C6A80" w:rsidRPr="0079145B" w:rsidP="0079145B">
      <w:pPr>
        <w:ind w:firstLine="567"/>
        <w:jc w:val="center"/>
        <w:rPr>
          <w:b/>
          <w:bCs/>
          <w:sz w:val="28"/>
          <w:szCs w:val="28"/>
        </w:rPr>
      </w:pPr>
      <w:r w:rsidRPr="0079145B">
        <w:rPr>
          <w:b/>
          <w:bCs/>
          <w:sz w:val="28"/>
          <w:szCs w:val="28"/>
        </w:rPr>
        <w:t>РЕШЕНИЕ</w:t>
      </w:r>
    </w:p>
    <w:p w:rsidR="007C6A80" w:rsidRPr="0025312B" w:rsidP="0079145B">
      <w:pPr>
        <w:ind w:firstLine="567"/>
        <w:jc w:val="center"/>
        <w:rPr>
          <w:sz w:val="28"/>
          <w:szCs w:val="28"/>
        </w:rPr>
      </w:pPr>
      <w:r w:rsidRPr="0025312B">
        <w:rPr>
          <w:sz w:val="28"/>
          <w:szCs w:val="28"/>
        </w:rPr>
        <w:t>резолютивная часть</w:t>
      </w:r>
    </w:p>
    <w:p w:rsidR="007C6A80" w:rsidRPr="0079145B" w:rsidP="0079145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79145B">
        <w:rPr>
          <w:b/>
          <w:bCs/>
          <w:sz w:val="28"/>
          <w:szCs w:val="28"/>
        </w:rPr>
        <w:t>менем Российской Федерации</w:t>
      </w:r>
    </w:p>
    <w:p w:rsidR="007C6A80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19.01.2022                                                               ул. Агрономическая 76</w:t>
      </w:r>
    </w:p>
    <w:p w:rsidR="007C6A80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№3 по Вахитовскому судебному району г. Казани</w:t>
      </w:r>
    </w:p>
    <w:p w:rsidR="007C6A80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 Э.А.Сахапова</w:t>
      </w:r>
    </w:p>
    <w:p w:rsidR="007C6A80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Н.Н.Лыковой</w:t>
      </w:r>
    </w:p>
    <w:p w:rsidR="007C6A80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Бакирова Р.Р. к ООО «Сеть Связной» о расторжении договора купли-продажи, взыскании стоимости товара, неустойки, штрафа икомпенсации морального вреда</w:t>
      </w:r>
    </w:p>
    <w:p w:rsidR="007C6A80" w:rsidP="0079145B">
      <w:pPr>
        <w:ind w:firstLine="567"/>
        <w:jc w:val="center"/>
        <w:rPr>
          <w:sz w:val="28"/>
          <w:szCs w:val="28"/>
        </w:rPr>
      </w:pPr>
    </w:p>
    <w:p w:rsidR="007C6A80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194, 198, 199  Гражданско-процессуального Кодекса РФ, мировой судья</w:t>
      </w:r>
    </w:p>
    <w:p w:rsidR="007C6A80" w:rsidP="0079145B">
      <w:pPr>
        <w:ind w:firstLine="567"/>
        <w:jc w:val="both"/>
        <w:rPr>
          <w:sz w:val="28"/>
          <w:szCs w:val="28"/>
        </w:rPr>
      </w:pPr>
    </w:p>
    <w:p w:rsidR="007C6A80" w:rsidP="007914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И Л:</w:t>
      </w:r>
    </w:p>
    <w:p w:rsidR="007C6A80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 удовлетворить частично.</w:t>
      </w:r>
    </w:p>
    <w:p w:rsidR="007C6A80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Договор купли-продажи от «ИЗЪЯТО»., заключенный между Бакировым Р.Р. ООО «Сеть Связной»  расторгнуть.</w:t>
      </w:r>
    </w:p>
    <w:p w:rsidR="007C6A80" w:rsidP="0079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ООО «Сеть Связной» в пользу Бакирова Р.Р. 3990 руб. – стоимость товара, с применением ст. 333 ГК РФ 3 000 руб. неустойку за период с «ИЗЪЯТО»., 2000 руб. компенсации морального вреда, 4495 руб. – штраф за неисполнение требований потребителя добровольно.</w:t>
      </w:r>
    </w:p>
    <w:p w:rsidR="007C6A80" w:rsidP="00256A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в удовлетворении иска отказать.</w:t>
      </w:r>
    </w:p>
    <w:p w:rsidR="007C6A80" w:rsidP="0079145B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 xml:space="preserve">Взыскать с ООО «Сеть Связной»  пошлину в бюджет МО г. Казани в размере 700руб. 00 коп. </w:t>
      </w:r>
    </w:p>
    <w:p w:rsidR="007C6A80" w:rsidP="00DC5382">
      <w:pPr>
        <w:pStyle w:val="BodyTextInden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 w:rsidR="007C6A80" w:rsidP="00DC5382">
      <w:pPr>
        <w:pStyle w:val="BodyTextInden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присутствовавшие в судебном заседании вправе в течение 15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 w:rsidR="007C6A80" w:rsidP="00DC5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Вахитовский районный суд г. Казани в течение месяца со дня оглашения резолютивной части решения либо в течение месяца со дня изготовления мотивированного решения через мирового судью.</w:t>
      </w:r>
    </w:p>
    <w:p w:rsidR="007C6A80" w:rsidRPr="00EA3583" w:rsidP="00DC5382">
      <w:pPr>
        <w:ind w:firstLine="709"/>
        <w:jc w:val="both"/>
        <w:rPr>
          <w:b/>
          <w:bCs/>
          <w:sz w:val="28"/>
          <w:szCs w:val="28"/>
        </w:rPr>
      </w:pPr>
      <w:r w:rsidRPr="00EA3583">
        <w:rPr>
          <w:b/>
          <w:bCs/>
          <w:sz w:val="28"/>
          <w:szCs w:val="28"/>
        </w:rPr>
        <w:t>Копия верна:</w:t>
      </w:r>
    </w:p>
    <w:p w:rsidR="007C6A80" w:rsidP="0079145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 мирового судьи:                                                      Э.А.Сахапова</w:t>
      </w:r>
    </w:p>
    <w:sectPr w:rsidSect="0013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45B"/>
    <w:rsid w:val="0001488A"/>
    <w:rsid w:val="000526F7"/>
    <w:rsid w:val="000A4A44"/>
    <w:rsid w:val="000C3F21"/>
    <w:rsid w:val="0013756B"/>
    <w:rsid w:val="001467B0"/>
    <w:rsid w:val="00171DEC"/>
    <w:rsid w:val="002352AA"/>
    <w:rsid w:val="0025312B"/>
    <w:rsid w:val="00256A23"/>
    <w:rsid w:val="002D52EE"/>
    <w:rsid w:val="00350DF3"/>
    <w:rsid w:val="003D52D9"/>
    <w:rsid w:val="00427F11"/>
    <w:rsid w:val="00455BB2"/>
    <w:rsid w:val="00527013"/>
    <w:rsid w:val="00581ABD"/>
    <w:rsid w:val="0079145B"/>
    <w:rsid w:val="007C6A80"/>
    <w:rsid w:val="00813D94"/>
    <w:rsid w:val="00852391"/>
    <w:rsid w:val="00872441"/>
    <w:rsid w:val="00915F93"/>
    <w:rsid w:val="00980159"/>
    <w:rsid w:val="00980C69"/>
    <w:rsid w:val="00A54E02"/>
    <w:rsid w:val="00AA2FF1"/>
    <w:rsid w:val="00B242BB"/>
    <w:rsid w:val="00B77930"/>
    <w:rsid w:val="00C77849"/>
    <w:rsid w:val="00D25660"/>
    <w:rsid w:val="00D4346E"/>
    <w:rsid w:val="00D55EDB"/>
    <w:rsid w:val="00D86070"/>
    <w:rsid w:val="00D96EBF"/>
    <w:rsid w:val="00DA52AB"/>
    <w:rsid w:val="00DC5382"/>
    <w:rsid w:val="00E665A8"/>
    <w:rsid w:val="00EA3583"/>
    <w:rsid w:val="00F41A0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5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914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9145B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79145B"/>
    <w:pPr>
      <w:ind w:firstLine="567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145B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C53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C538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