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09D4" w:rsidP="00A209D4">
      <w:pPr>
        <w:ind w:firstLine="567"/>
        <w:jc w:val="right"/>
        <w:rPr>
          <w:sz w:val="28"/>
          <w:szCs w:val="28"/>
        </w:rPr>
      </w:pPr>
    </w:p>
    <w:p w:rsidR="00444EAB" w:rsidP="00A209D4">
      <w:pPr>
        <w:ind w:firstLine="567"/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9A3F13">
        <w:rPr>
          <w:sz w:val="28"/>
          <w:szCs w:val="28"/>
        </w:rPr>
        <w:t>887</w:t>
      </w:r>
      <w:r w:rsidR="00144000">
        <w:rPr>
          <w:sz w:val="28"/>
          <w:szCs w:val="28"/>
        </w:rPr>
        <w:t>/2022</w:t>
      </w:r>
    </w:p>
    <w:p w:rsidR="00444EAB" w:rsidRPr="00BB1760" w:rsidP="00A209D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F22033">
        <w:rPr>
          <w:sz w:val="28"/>
          <w:szCs w:val="28"/>
        </w:rPr>
        <w:t>1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F22033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9A3F13">
        <w:rPr>
          <w:sz w:val="28"/>
          <w:szCs w:val="28"/>
        </w:rPr>
        <w:t>1310-54</w:t>
      </w:r>
    </w:p>
    <w:p w:rsidR="00444EAB" w:rsidRPr="00A209D4" w:rsidP="00A209D4">
      <w:pPr>
        <w:pStyle w:val="Heading1"/>
        <w:ind w:firstLine="567"/>
        <w:rPr>
          <w:rFonts w:ascii="Times New Roman" w:hAnsi="Times New Roman" w:cs="Times New Roman"/>
          <w:b w:val="0"/>
          <w:sz w:val="16"/>
          <w:szCs w:val="16"/>
        </w:rPr>
      </w:pPr>
    </w:p>
    <w:p w:rsidR="00444EAB" w:rsidRPr="0029355C" w:rsidP="00A209D4">
      <w:pPr>
        <w:pStyle w:val="Heading1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444EAB" w:rsidRPr="0029355C" w:rsidP="00A209D4">
      <w:pPr>
        <w:ind w:firstLine="567"/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444EAB" w:rsidRPr="005A2BC7" w:rsidP="00A209D4">
      <w:pPr>
        <w:ind w:firstLine="567"/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A209D4" w:rsidP="00A209D4">
      <w:pPr>
        <w:pStyle w:val="21"/>
        <w:widowControl/>
        <w:ind w:firstLine="567"/>
        <w:rPr>
          <w:rFonts w:ascii="Times New Roman" w:hAnsi="Times New Roman"/>
          <w:sz w:val="16"/>
          <w:szCs w:val="16"/>
          <w:lang w:val="ru-RU"/>
        </w:rPr>
      </w:pPr>
    </w:p>
    <w:p w:rsidR="00351A95" w:rsidRPr="00BB1760" w:rsidP="00A209D4">
      <w:pPr>
        <w:pStyle w:val="21"/>
        <w:widowControl/>
        <w:ind w:firstLine="567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15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>июня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20</w:t>
      </w:r>
      <w:r w:rsidR="00444EAB">
        <w:rPr>
          <w:rFonts w:ascii="Times New Roman" w:hAnsi="Times New Roman"/>
          <w:sz w:val="28"/>
          <w:szCs w:val="27"/>
          <w:lang w:val="ru-RU"/>
        </w:rPr>
        <w:t>2</w:t>
      </w:r>
      <w:r w:rsidR="00144000">
        <w:rPr>
          <w:rFonts w:ascii="Times New Roman" w:hAnsi="Times New Roman"/>
          <w:sz w:val="28"/>
          <w:szCs w:val="27"/>
          <w:lang w:val="ru-RU"/>
        </w:rPr>
        <w:t>2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года</w:t>
      </w:r>
      <w:r w:rsidR="00792D0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444EAB">
        <w:rPr>
          <w:rFonts w:ascii="Times New Roman" w:hAnsi="Times New Roman"/>
          <w:sz w:val="28"/>
          <w:szCs w:val="27"/>
          <w:lang w:val="ru-RU"/>
        </w:rPr>
        <w:t xml:space="preserve">  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="005333ED">
        <w:rPr>
          <w:rFonts w:ascii="Times New Roman" w:hAnsi="Times New Roman"/>
          <w:sz w:val="28"/>
          <w:szCs w:val="27"/>
          <w:lang w:val="ru-RU"/>
        </w:rPr>
        <w:t xml:space="preserve">  </w:t>
      </w:r>
      <w:r w:rsidR="00A209D4">
        <w:rPr>
          <w:rFonts w:ascii="Times New Roman" w:hAnsi="Times New Roman"/>
          <w:sz w:val="28"/>
          <w:szCs w:val="27"/>
          <w:lang w:val="ru-RU"/>
        </w:rPr>
        <w:t xml:space="preserve">      </w:t>
      </w:r>
      <w:r w:rsidR="005837D5">
        <w:rPr>
          <w:rFonts w:ascii="Times New Roman" w:hAnsi="Times New Roman"/>
          <w:sz w:val="28"/>
          <w:szCs w:val="27"/>
          <w:lang w:val="ru-RU"/>
        </w:rPr>
        <w:t xml:space="preserve">   </w:t>
      </w:r>
      <w:r w:rsidR="00A209D4"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 w:rsidR="00444EAB">
        <w:rPr>
          <w:rFonts w:ascii="Times New Roman" w:hAnsi="Times New Roman"/>
          <w:sz w:val="28"/>
          <w:szCs w:val="27"/>
          <w:lang w:val="ru-RU"/>
        </w:rPr>
        <w:t>город Чистополь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</w:p>
    <w:p w:rsidR="00444EAB" w:rsidRPr="00A209D4" w:rsidP="00A209D4">
      <w:pPr>
        <w:pStyle w:val="BodyText"/>
        <w:spacing w:after="0"/>
        <w:ind w:firstLine="567"/>
        <w:jc w:val="both"/>
        <w:rPr>
          <w:sz w:val="16"/>
          <w:szCs w:val="16"/>
        </w:rPr>
      </w:pPr>
    </w:p>
    <w:p w:rsidR="00444EAB" w:rsidRPr="00BB1760" w:rsidP="00A209D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Мировой судья судебного участка № </w:t>
      </w:r>
      <w:r w:rsidR="00F22033">
        <w:rPr>
          <w:sz w:val="28"/>
          <w:szCs w:val="27"/>
        </w:rPr>
        <w:t>1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 w:rsidR="00F22033">
        <w:rPr>
          <w:sz w:val="28"/>
          <w:szCs w:val="27"/>
        </w:rPr>
        <w:t>И.В. Касаткина</w:t>
      </w:r>
      <w:r w:rsidRPr="00BB1760">
        <w:rPr>
          <w:sz w:val="28"/>
          <w:szCs w:val="27"/>
        </w:rPr>
        <w:t>,</w:t>
      </w:r>
    </w:p>
    <w:p w:rsidR="00444EAB" w:rsidP="00A209D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F22033">
        <w:rPr>
          <w:sz w:val="28"/>
          <w:szCs w:val="27"/>
        </w:rPr>
        <w:t>Г.Б. Ахмадеевой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</w:t>
      </w:r>
      <w:r>
        <w:rPr>
          <w:sz w:val="28"/>
          <w:szCs w:val="27"/>
        </w:rPr>
        <w:t>а</w:t>
      </w:r>
      <w:r>
        <w:rPr>
          <w:sz w:val="28"/>
          <w:szCs w:val="27"/>
        </w:rPr>
        <w:t>явлению</w:t>
      </w:r>
      <w:r w:rsidRPr="00BB1760">
        <w:rPr>
          <w:sz w:val="28"/>
          <w:szCs w:val="27"/>
        </w:rPr>
        <w:t xml:space="preserve"> </w:t>
      </w:r>
      <w:r w:rsidR="00EE0A09">
        <w:rPr>
          <w:sz w:val="28"/>
          <w:szCs w:val="28"/>
        </w:rPr>
        <w:t xml:space="preserve">общества с ограниченной ответственностью </w:t>
      </w:r>
      <w:r w:rsidR="00144000">
        <w:rPr>
          <w:sz w:val="28"/>
          <w:szCs w:val="28"/>
        </w:rPr>
        <w:t xml:space="preserve">Коллекторское агентство </w:t>
      </w:r>
      <w:r w:rsidR="00A209D4">
        <w:rPr>
          <w:sz w:val="28"/>
          <w:szCs w:val="28"/>
        </w:rPr>
        <w:t xml:space="preserve">  </w:t>
      </w:r>
      <w:r w:rsidR="00EE0A09">
        <w:rPr>
          <w:sz w:val="28"/>
          <w:szCs w:val="28"/>
        </w:rPr>
        <w:t>«</w:t>
      </w:r>
      <w:r w:rsidR="00144000">
        <w:rPr>
          <w:sz w:val="28"/>
          <w:szCs w:val="28"/>
        </w:rPr>
        <w:t>Фабула</w:t>
      </w:r>
      <w:r w:rsidR="00EE0A09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9A3F13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 w:rsidR="00634144">
        <w:rPr>
          <w:sz w:val="28"/>
          <w:szCs w:val="28"/>
        </w:rPr>
        <w:t xml:space="preserve"> о</w:t>
      </w:r>
      <w:r w:rsidRPr="005A2BC7">
        <w:rPr>
          <w:sz w:val="28"/>
          <w:szCs w:val="28"/>
        </w:rPr>
        <w:t xml:space="preserve"> взыскании задолженности по </w:t>
      </w:r>
      <w:r>
        <w:rPr>
          <w:sz w:val="28"/>
          <w:szCs w:val="28"/>
        </w:rPr>
        <w:t>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вору</w:t>
      </w:r>
      <w:r w:rsidR="00EE0A09">
        <w:rPr>
          <w:sz w:val="28"/>
          <w:szCs w:val="28"/>
        </w:rPr>
        <w:t xml:space="preserve"> микрозайма</w:t>
      </w:r>
      <w:r w:rsidRPr="005A2BC7">
        <w:rPr>
          <w:sz w:val="28"/>
          <w:szCs w:val="28"/>
        </w:rPr>
        <w:t>,</w:t>
      </w:r>
    </w:p>
    <w:p w:rsidR="00444EAB" w:rsidRPr="00BB1760" w:rsidP="00A209D4">
      <w:pPr>
        <w:pStyle w:val="BodyText"/>
        <w:spacing w:after="0"/>
        <w:ind w:firstLine="567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 w:rsidR="00EA6063">
        <w:rPr>
          <w:sz w:val="28"/>
          <w:szCs w:val="27"/>
        </w:rPr>
        <w:t>, 233-235</w:t>
      </w:r>
      <w:r w:rsidR="005C2F06">
        <w:rPr>
          <w:sz w:val="28"/>
          <w:szCs w:val="27"/>
        </w:rPr>
        <w:t xml:space="preserve"> </w:t>
      </w:r>
      <w:r w:rsidRPr="00BB1760">
        <w:rPr>
          <w:sz w:val="28"/>
          <w:szCs w:val="27"/>
        </w:rPr>
        <w:t>Гражданского процессуального к</w:t>
      </w:r>
      <w:r w:rsidRPr="00BB1760">
        <w:rPr>
          <w:sz w:val="28"/>
          <w:szCs w:val="27"/>
        </w:rPr>
        <w:t>о</w:t>
      </w:r>
      <w:r w:rsidRPr="00BB1760">
        <w:rPr>
          <w:sz w:val="28"/>
          <w:szCs w:val="27"/>
        </w:rPr>
        <w:t>декса Российской Федераци</w:t>
      </w:r>
      <w:r w:rsidRPr="00BB1760">
        <w:rPr>
          <w:sz w:val="28"/>
          <w:szCs w:val="27"/>
        </w:rPr>
        <w:t>и,</w:t>
      </w:r>
    </w:p>
    <w:p w:rsidR="00444EAB" w:rsidP="00A209D4">
      <w:pPr>
        <w:ind w:firstLine="567"/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5837D5" w:rsidRPr="005837D5" w:rsidP="00A209D4">
      <w:pPr>
        <w:ind w:firstLine="567"/>
        <w:jc w:val="center"/>
        <w:rPr>
          <w:bCs/>
          <w:sz w:val="16"/>
          <w:szCs w:val="27"/>
        </w:rPr>
      </w:pPr>
    </w:p>
    <w:p w:rsidR="00444EAB" w:rsidRPr="005A2BC7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144000">
        <w:rPr>
          <w:sz w:val="28"/>
          <w:szCs w:val="28"/>
        </w:rPr>
        <w:t>общества с ограниченной ответственностью Коллекто</w:t>
      </w:r>
      <w:r w:rsidR="00144000">
        <w:rPr>
          <w:sz w:val="28"/>
          <w:szCs w:val="28"/>
        </w:rPr>
        <w:t>р</w:t>
      </w:r>
      <w:r w:rsidR="00144000">
        <w:rPr>
          <w:sz w:val="28"/>
          <w:szCs w:val="28"/>
        </w:rPr>
        <w:t>ское агентство «Фабула»</w:t>
      </w:r>
      <w:r w:rsidRPr="005A2BC7" w:rsidR="00144000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удовлетворить.</w:t>
      </w:r>
    </w:p>
    <w:p w:rsidR="00A209D4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9A3F13">
        <w:rPr>
          <w:sz w:val="28"/>
          <w:szCs w:val="28"/>
        </w:rPr>
        <w:t xml:space="preserve">Гурьяновой </w:t>
      </w:r>
      <w:r>
        <w:rPr>
          <w:sz w:val="28"/>
          <w:szCs w:val="28"/>
        </w:rPr>
        <w:t>В.В.</w:t>
      </w:r>
      <w:r w:rsidR="009A3F13">
        <w:rPr>
          <w:sz w:val="28"/>
          <w:szCs w:val="28"/>
        </w:rPr>
        <w:t xml:space="preserve"> </w:t>
      </w:r>
      <w:r w:rsidRPr="00DA3FD5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в пол</w:t>
      </w:r>
      <w:r w:rsidRPr="005A2BC7">
        <w:rPr>
          <w:sz w:val="28"/>
          <w:szCs w:val="28"/>
        </w:rPr>
        <w:t>ь</w:t>
      </w:r>
      <w:r w:rsidRPr="005A2BC7">
        <w:rPr>
          <w:sz w:val="28"/>
          <w:szCs w:val="28"/>
        </w:rPr>
        <w:t xml:space="preserve">зу </w:t>
      </w:r>
      <w:r w:rsidR="00144000">
        <w:rPr>
          <w:sz w:val="28"/>
          <w:szCs w:val="28"/>
        </w:rPr>
        <w:t>общества с огран</w:t>
      </w:r>
      <w:r w:rsidR="00144000">
        <w:rPr>
          <w:sz w:val="28"/>
          <w:szCs w:val="28"/>
        </w:rPr>
        <w:t>и</w:t>
      </w:r>
      <w:r w:rsidR="00144000">
        <w:rPr>
          <w:sz w:val="28"/>
          <w:szCs w:val="28"/>
        </w:rPr>
        <w:t xml:space="preserve">ченной ответственностью </w:t>
      </w:r>
      <w:r w:rsidR="00144000">
        <w:rPr>
          <w:sz w:val="28"/>
          <w:szCs w:val="28"/>
        </w:rPr>
        <w:t>Коллекторское</w:t>
      </w:r>
      <w:r w:rsidR="00144000">
        <w:rPr>
          <w:sz w:val="28"/>
          <w:szCs w:val="28"/>
        </w:rPr>
        <w:t xml:space="preserve"> агентство «Фабула»</w:t>
      </w:r>
      <w:r w:rsidRPr="005A2BC7" w:rsidR="002511D1">
        <w:rPr>
          <w:sz w:val="28"/>
          <w:szCs w:val="28"/>
        </w:rPr>
        <w:t xml:space="preserve"> </w:t>
      </w:r>
      <w:r w:rsidRPr="00DA3FD5">
        <w:rPr>
          <w:sz w:val="28"/>
          <w:szCs w:val="28"/>
        </w:rPr>
        <w:t>ДАННЫЕ ИЗЪЯТ</w:t>
      </w:r>
      <w:r w:rsidRPr="00DA3FD5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задолженность </w:t>
      </w:r>
      <w:r w:rsidRPr="005A2BC7" w:rsidR="002511D1">
        <w:rPr>
          <w:sz w:val="28"/>
          <w:szCs w:val="28"/>
        </w:rPr>
        <w:t xml:space="preserve">по </w:t>
      </w:r>
      <w:r w:rsidR="002511D1">
        <w:rPr>
          <w:sz w:val="28"/>
          <w:szCs w:val="28"/>
        </w:rPr>
        <w:t>договору</w:t>
      </w:r>
      <w:r w:rsidR="00EE0A09">
        <w:rPr>
          <w:sz w:val="28"/>
          <w:szCs w:val="28"/>
        </w:rPr>
        <w:t xml:space="preserve"> </w:t>
      </w:r>
      <w:r w:rsidR="00EE0A09">
        <w:rPr>
          <w:sz w:val="28"/>
          <w:szCs w:val="28"/>
        </w:rPr>
        <w:t>микрозайма</w:t>
      </w:r>
      <w:r w:rsidR="002511D1">
        <w:rPr>
          <w:sz w:val="28"/>
          <w:szCs w:val="28"/>
        </w:rPr>
        <w:t xml:space="preserve"> </w:t>
      </w:r>
      <w:r w:rsidR="009A3F13">
        <w:rPr>
          <w:sz w:val="28"/>
          <w:szCs w:val="28"/>
        </w:rPr>
        <w:t xml:space="preserve">               </w:t>
      </w:r>
      <w:r w:rsidRPr="00DA3FD5">
        <w:rPr>
          <w:sz w:val="28"/>
          <w:szCs w:val="28"/>
        </w:rPr>
        <w:t>ДАННЫЕ ИЗЪЯТЫ</w:t>
      </w:r>
      <w:r w:rsidR="005837D5">
        <w:rPr>
          <w:sz w:val="28"/>
          <w:szCs w:val="28"/>
        </w:rPr>
        <w:t>, заключенн</w:t>
      </w:r>
      <w:r w:rsidR="005837D5">
        <w:rPr>
          <w:sz w:val="28"/>
          <w:szCs w:val="28"/>
        </w:rPr>
        <w:t>о</w:t>
      </w:r>
      <w:r w:rsidR="005837D5">
        <w:rPr>
          <w:sz w:val="28"/>
          <w:szCs w:val="28"/>
        </w:rPr>
        <w:t>му между ООО МФК «ВЭББА</w:t>
      </w:r>
      <w:r w:rsidR="005837D5">
        <w:rPr>
          <w:sz w:val="28"/>
          <w:szCs w:val="28"/>
        </w:rPr>
        <w:t>Н</w:t>
      </w:r>
      <w:r w:rsidR="005837D5">
        <w:rPr>
          <w:sz w:val="28"/>
          <w:szCs w:val="28"/>
        </w:rPr>
        <w:t xml:space="preserve">КИР» и В.В. Гурьяновой, в </w:t>
      </w:r>
      <w:r>
        <w:rPr>
          <w:sz w:val="28"/>
          <w:szCs w:val="28"/>
        </w:rPr>
        <w:t>размере</w:t>
      </w:r>
      <w:r w:rsidRPr="005A2BC7">
        <w:rPr>
          <w:sz w:val="28"/>
          <w:szCs w:val="28"/>
        </w:rPr>
        <w:t xml:space="preserve"> </w:t>
      </w:r>
      <w:r w:rsidR="009A3F13">
        <w:rPr>
          <w:sz w:val="28"/>
          <w:szCs w:val="28"/>
        </w:rPr>
        <w:t>32500</w:t>
      </w:r>
      <w:r>
        <w:rPr>
          <w:sz w:val="28"/>
          <w:szCs w:val="28"/>
        </w:rPr>
        <w:t xml:space="preserve"> (</w:t>
      </w:r>
      <w:r w:rsidR="009A3F13">
        <w:rPr>
          <w:sz w:val="28"/>
          <w:szCs w:val="28"/>
        </w:rPr>
        <w:t>тридцать две тысячи пятьсот</w:t>
      </w:r>
      <w:r>
        <w:rPr>
          <w:sz w:val="28"/>
          <w:szCs w:val="28"/>
        </w:rPr>
        <w:t>) руб., из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торых:</w:t>
      </w:r>
    </w:p>
    <w:p w:rsidR="00A209D4" w:rsidP="005837D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13000 руб. – сумма основного долга,</w:t>
      </w:r>
    </w:p>
    <w:p w:rsidR="00A209D4" w:rsidP="005837D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18695 руб. 44 коп. – проценты за период с 18 мая 2021 года по 09 октября 2021 года,</w:t>
      </w:r>
    </w:p>
    <w:p w:rsidR="00A209D4" w:rsidP="005837D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804 руб. 56 коп. – пени, начисленные за период с 18 мая 2021 года по 09 октя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2021 года,</w:t>
      </w:r>
    </w:p>
    <w:p w:rsidR="00A209D4" w:rsidP="005837D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</w:t>
      </w:r>
      <w:r w:rsidRPr="006C1256" w:rsidR="00444EAB">
        <w:rPr>
          <w:sz w:val="28"/>
          <w:szCs w:val="28"/>
        </w:rPr>
        <w:t>в счет возмещения расходов по уплате гос</w:t>
      </w:r>
      <w:r w:rsidR="00444EAB">
        <w:rPr>
          <w:sz w:val="28"/>
          <w:szCs w:val="28"/>
        </w:rPr>
        <w:t xml:space="preserve">ударственной </w:t>
      </w:r>
      <w:r w:rsidRPr="006C1256" w:rsidR="00444EAB">
        <w:rPr>
          <w:sz w:val="28"/>
          <w:szCs w:val="28"/>
        </w:rPr>
        <w:t xml:space="preserve">пошлины </w:t>
      </w:r>
      <w:r w:rsidR="009A3F13">
        <w:rPr>
          <w:sz w:val="28"/>
          <w:szCs w:val="28"/>
        </w:rPr>
        <w:t>1175</w:t>
      </w:r>
      <w:r w:rsidR="00EA6063">
        <w:rPr>
          <w:sz w:val="28"/>
          <w:szCs w:val="28"/>
        </w:rPr>
        <w:t xml:space="preserve"> </w:t>
      </w:r>
      <w:r w:rsidRPr="006C1256" w:rsidR="00444EAB">
        <w:rPr>
          <w:sz w:val="28"/>
          <w:szCs w:val="28"/>
        </w:rPr>
        <w:t>руб</w:t>
      </w:r>
      <w:r w:rsidR="00877828">
        <w:rPr>
          <w:sz w:val="28"/>
          <w:szCs w:val="28"/>
        </w:rPr>
        <w:t>.</w:t>
      </w:r>
      <w:r w:rsidRPr="006C1256" w:rsidR="00444EAB">
        <w:rPr>
          <w:sz w:val="28"/>
          <w:szCs w:val="28"/>
        </w:rPr>
        <w:t xml:space="preserve"> </w:t>
      </w:r>
    </w:p>
    <w:p w:rsidR="00EA6063" w:rsidRPr="00BB1760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</w:t>
      </w:r>
      <w:r w:rsidRPr="00BB1760">
        <w:rPr>
          <w:sz w:val="28"/>
          <w:szCs w:val="28"/>
        </w:rPr>
        <w:t xml:space="preserve">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</w:t>
      </w:r>
      <w:r w:rsidRPr="00BB1760">
        <w:rPr>
          <w:sz w:val="28"/>
          <w:szCs w:val="28"/>
        </w:rPr>
        <w:t>е</w:t>
      </w:r>
      <w:r w:rsidRPr="00BB1760">
        <w:rPr>
          <w:sz w:val="28"/>
          <w:szCs w:val="28"/>
        </w:rPr>
        <w:t>ли присутствовали в судебном заседании, в течение пятнадцати дней со дня объя</w:t>
      </w:r>
      <w:r w:rsidRPr="00BB1760">
        <w:rPr>
          <w:sz w:val="28"/>
          <w:szCs w:val="28"/>
        </w:rPr>
        <w:t>в</w:t>
      </w:r>
      <w:r w:rsidRPr="00BB1760">
        <w:rPr>
          <w:sz w:val="28"/>
          <w:szCs w:val="28"/>
        </w:rPr>
        <w:t>ления</w:t>
      </w:r>
      <w:r w:rsidRPr="00BB1760">
        <w:rPr>
          <w:sz w:val="28"/>
          <w:szCs w:val="28"/>
        </w:rPr>
        <w:t xml:space="preserve"> резолютивной части решения суда, если лица, участвующие в деле, их пре</w:t>
      </w:r>
      <w:r w:rsidRPr="00BB1760">
        <w:rPr>
          <w:sz w:val="28"/>
          <w:szCs w:val="28"/>
        </w:rPr>
        <w:t>д</w:t>
      </w:r>
      <w:r w:rsidRPr="00BB1760">
        <w:rPr>
          <w:sz w:val="28"/>
          <w:szCs w:val="28"/>
        </w:rPr>
        <w:t>ставители не присутствовали в судебном заседании.</w:t>
      </w:r>
    </w:p>
    <w:p w:rsidR="00EA6063" w:rsidP="00A209D4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 w:rsidR="00F22033">
        <w:rPr>
          <w:sz w:val="28"/>
          <w:szCs w:val="28"/>
        </w:rPr>
        <w:t>1</w:t>
      </w:r>
      <w:r w:rsidRPr="00740731">
        <w:rPr>
          <w:sz w:val="28"/>
          <w:szCs w:val="28"/>
        </w:rPr>
        <w:t xml:space="preserve"> по Чистопол</w:t>
      </w:r>
      <w:r w:rsidRPr="00740731">
        <w:rPr>
          <w:sz w:val="28"/>
          <w:szCs w:val="28"/>
        </w:rPr>
        <w:t>ь</w:t>
      </w:r>
      <w:r w:rsidRPr="00740731">
        <w:rPr>
          <w:sz w:val="28"/>
          <w:szCs w:val="28"/>
        </w:rPr>
        <w:t>скому судебному району Республики Татарстан заявление об отмен</w:t>
      </w:r>
      <w:r w:rsidRPr="00740731">
        <w:rPr>
          <w:sz w:val="28"/>
          <w:szCs w:val="28"/>
        </w:rPr>
        <w:t>е заочного 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шения суда в течение 7 дней со дня вручения ему копии этого решения.</w:t>
      </w:r>
    </w:p>
    <w:p w:rsidR="00EA6063" w:rsidP="00A209D4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</w:t>
      </w:r>
      <w:r w:rsidRPr="007233F9">
        <w:rPr>
          <w:sz w:val="28"/>
          <w:szCs w:val="28"/>
        </w:rPr>
        <w:t xml:space="preserve"> заявления об отмене этого решения суда.</w:t>
      </w:r>
    </w:p>
    <w:p w:rsidR="005C2F06" w:rsidRPr="006C1256" w:rsidP="00A209D4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</w:t>
      </w:r>
      <w:r w:rsidRPr="007233F9">
        <w:rPr>
          <w:sz w:val="28"/>
          <w:szCs w:val="28"/>
        </w:rPr>
        <w:t>и</w:t>
      </w:r>
      <w:r w:rsidRPr="007233F9">
        <w:rPr>
          <w:sz w:val="28"/>
          <w:szCs w:val="28"/>
        </w:rPr>
        <w:t>влечены к участию в деле и вопрос о правах и об обязанностях которых был разр</w:t>
      </w:r>
      <w:r w:rsidRPr="007233F9">
        <w:rPr>
          <w:sz w:val="28"/>
          <w:szCs w:val="28"/>
        </w:rPr>
        <w:t>е</w:t>
      </w:r>
      <w:r w:rsidRPr="007233F9">
        <w:rPr>
          <w:sz w:val="28"/>
          <w:szCs w:val="28"/>
        </w:rPr>
        <w:t>шен судом, заочное решение суда может быть обжаловано в апелляционн</w:t>
      </w:r>
      <w:r w:rsidRPr="007233F9">
        <w:rPr>
          <w:sz w:val="28"/>
          <w:szCs w:val="28"/>
        </w:rPr>
        <w:t>ом порядке в течение одного месяца по истечении срока подачи ответчиком заявления об о</w:t>
      </w:r>
      <w:r w:rsidRPr="007233F9">
        <w:rPr>
          <w:sz w:val="28"/>
          <w:szCs w:val="28"/>
        </w:rPr>
        <w:t>т</w:t>
      </w:r>
      <w:r w:rsidRPr="007233F9">
        <w:rPr>
          <w:sz w:val="28"/>
          <w:szCs w:val="28"/>
        </w:rPr>
        <w:t>мене этого решения суда, а в случае, если такое заявление подано, - в течение одн</w:t>
      </w:r>
      <w:r w:rsidRPr="007233F9">
        <w:rPr>
          <w:sz w:val="28"/>
          <w:szCs w:val="28"/>
        </w:rPr>
        <w:t>о</w:t>
      </w:r>
      <w:r w:rsidRPr="007233F9">
        <w:rPr>
          <w:sz w:val="28"/>
          <w:szCs w:val="28"/>
        </w:rPr>
        <w:t>го месяца со дня вынесения определения суда об отказе в удовлетворении этого з</w:t>
      </w:r>
      <w:r w:rsidRPr="007233F9">
        <w:rPr>
          <w:sz w:val="28"/>
          <w:szCs w:val="28"/>
        </w:rPr>
        <w:t>а</w:t>
      </w:r>
      <w:r w:rsidRPr="007233F9">
        <w:rPr>
          <w:sz w:val="28"/>
          <w:szCs w:val="28"/>
        </w:rPr>
        <w:t>явления.</w:t>
      </w:r>
    </w:p>
    <w:p w:rsidR="00351A95" w:rsidRPr="00740731" w:rsidP="00A209D4">
      <w:pPr>
        <w:ind w:firstLine="567"/>
        <w:jc w:val="both"/>
        <w:rPr>
          <w:sz w:val="28"/>
          <w:szCs w:val="28"/>
        </w:rPr>
      </w:pPr>
    </w:p>
    <w:p w:rsidR="00B675F1" w:rsidP="00A209D4">
      <w:pPr>
        <w:ind w:firstLine="567"/>
      </w:pPr>
      <w:r w:rsidRPr="00F729FD">
        <w:rPr>
          <w:sz w:val="28"/>
          <w:szCs w:val="28"/>
        </w:rPr>
        <w:t xml:space="preserve">Мировой судья                                                                                 </w:t>
      </w:r>
      <w:r w:rsidR="00F22033">
        <w:rPr>
          <w:sz w:val="28"/>
          <w:szCs w:val="28"/>
        </w:rPr>
        <w:t>И.В. Касаткина</w:t>
      </w:r>
    </w:p>
    <w:p w:rsidR="00A209D4" w:rsidP="00A209D4">
      <w:pPr>
        <w:ind w:firstLine="567"/>
      </w:pPr>
    </w:p>
    <w:sectPr w:rsidSect="00A209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AB"/>
    <w:rsid w:val="000C3901"/>
    <w:rsid w:val="00144000"/>
    <w:rsid w:val="00167072"/>
    <w:rsid w:val="00177DE6"/>
    <w:rsid w:val="00203E6C"/>
    <w:rsid w:val="00220F04"/>
    <w:rsid w:val="002511D1"/>
    <w:rsid w:val="0029355C"/>
    <w:rsid w:val="00345962"/>
    <w:rsid w:val="00351A95"/>
    <w:rsid w:val="0035478B"/>
    <w:rsid w:val="003D613E"/>
    <w:rsid w:val="003E5E60"/>
    <w:rsid w:val="00444EAB"/>
    <w:rsid w:val="004555D6"/>
    <w:rsid w:val="005333ED"/>
    <w:rsid w:val="005837D5"/>
    <w:rsid w:val="00583811"/>
    <w:rsid w:val="005A2BC7"/>
    <w:rsid w:val="005A45C3"/>
    <w:rsid w:val="005B6CB2"/>
    <w:rsid w:val="005C2F06"/>
    <w:rsid w:val="00634144"/>
    <w:rsid w:val="006C1256"/>
    <w:rsid w:val="007233F9"/>
    <w:rsid w:val="00740731"/>
    <w:rsid w:val="00746125"/>
    <w:rsid w:val="00792D07"/>
    <w:rsid w:val="00826519"/>
    <w:rsid w:val="00863B8D"/>
    <w:rsid w:val="00877828"/>
    <w:rsid w:val="00931477"/>
    <w:rsid w:val="00950355"/>
    <w:rsid w:val="00955E87"/>
    <w:rsid w:val="0096608F"/>
    <w:rsid w:val="0097123C"/>
    <w:rsid w:val="009A3F13"/>
    <w:rsid w:val="00A209D4"/>
    <w:rsid w:val="00AA0911"/>
    <w:rsid w:val="00B675F1"/>
    <w:rsid w:val="00BA1FE1"/>
    <w:rsid w:val="00BB1760"/>
    <w:rsid w:val="00BD5F26"/>
    <w:rsid w:val="00C00662"/>
    <w:rsid w:val="00C5777A"/>
    <w:rsid w:val="00CA6ECC"/>
    <w:rsid w:val="00DA3FD5"/>
    <w:rsid w:val="00DE33E0"/>
    <w:rsid w:val="00E13706"/>
    <w:rsid w:val="00EA6063"/>
    <w:rsid w:val="00EE0A09"/>
    <w:rsid w:val="00F22033"/>
    <w:rsid w:val="00F729FD"/>
    <w:rsid w:val="00F82E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