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284E" w:rsidP="0094284E">
      <w:pPr>
        <w:ind w:firstLine="567"/>
        <w:jc w:val="right"/>
        <w:rPr>
          <w:sz w:val="28"/>
          <w:szCs w:val="28"/>
        </w:rPr>
      </w:pPr>
    </w:p>
    <w:p w:rsidR="00775447" w:rsidP="0094284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2-734</w:t>
      </w:r>
      <w:r>
        <w:rPr>
          <w:sz w:val="28"/>
          <w:szCs w:val="28"/>
        </w:rPr>
        <w:t>/2022</w:t>
      </w:r>
    </w:p>
    <w:p w:rsidR="00775447" w:rsidP="0094284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0131-01-2022-000596-62</w:t>
      </w:r>
    </w:p>
    <w:p w:rsidR="00775447" w:rsidRPr="0094284E" w:rsidP="0094284E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775447" w:rsidP="0094284E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775447" w:rsidP="0094284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775447" w:rsidP="0094284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75447" w:rsidRPr="0094284E" w:rsidP="0094284E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775447" w:rsidP="0094284E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17 мая</w:t>
      </w:r>
      <w:r>
        <w:rPr>
          <w:rFonts w:ascii="Times New Roman" w:hAnsi="Times New Roman"/>
          <w:sz w:val="28"/>
          <w:szCs w:val="27"/>
          <w:lang w:val="ru-RU"/>
        </w:rPr>
        <w:t xml:space="preserve"> 2022 года                                                                        город Чистополь</w:t>
      </w:r>
    </w:p>
    <w:p w:rsidR="00775447" w:rsidP="0094284E">
      <w:pPr>
        <w:pStyle w:val="BodyText"/>
        <w:spacing w:after="0"/>
        <w:ind w:firstLine="567"/>
        <w:jc w:val="both"/>
        <w:rPr>
          <w:sz w:val="28"/>
        </w:rPr>
      </w:pPr>
    </w:p>
    <w:p w:rsidR="00775447" w:rsidP="0094284E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Мировой судья судебного участка № 1 по Чистопольскому судебному району Республики Татарстан И.В. Касаткина (Республика Татарстан, гор.</w:t>
      </w:r>
      <w:r>
        <w:rPr>
          <w:sz w:val="28"/>
          <w:szCs w:val="27"/>
        </w:rPr>
        <w:t xml:space="preserve"> Чистополь, ул</w:t>
      </w:r>
      <w:r>
        <w:rPr>
          <w:sz w:val="28"/>
          <w:szCs w:val="27"/>
        </w:rPr>
        <w:t>.Л</w:t>
      </w:r>
      <w:r>
        <w:rPr>
          <w:sz w:val="28"/>
          <w:szCs w:val="27"/>
        </w:rPr>
        <w:t>енина, д. 2 «а»),</w:t>
      </w:r>
    </w:p>
    <w:p w:rsidR="00775447" w:rsidP="0094284E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при секретаре су</w:t>
      </w:r>
      <w:r w:rsidR="00B94750">
        <w:rPr>
          <w:sz w:val="28"/>
          <w:szCs w:val="27"/>
        </w:rPr>
        <w:t>дебного заседания Г.Б. Ахмадеевой</w:t>
      </w:r>
      <w:r>
        <w:rPr>
          <w:sz w:val="28"/>
          <w:szCs w:val="27"/>
        </w:rPr>
        <w:t xml:space="preserve">, </w:t>
      </w:r>
    </w:p>
    <w:p w:rsidR="00775447" w:rsidP="0094284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7"/>
        </w:rPr>
        <w:t>рассмотрев в открытом судебном заседании гражданское дело по исковому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 xml:space="preserve">явлению </w:t>
      </w:r>
      <w:r>
        <w:rPr>
          <w:sz w:val="28"/>
          <w:szCs w:val="28"/>
        </w:rPr>
        <w:t xml:space="preserve">общества с ограниченной ответственностью «Право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</w:t>
      </w:r>
      <w:r w:rsidR="00623EFB">
        <w:rPr>
          <w:sz w:val="28"/>
          <w:szCs w:val="28"/>
        </w:rPr>
        <w:t>Д.Ф.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775447" w:rsidP="0094284E">
      <w:pPr>
        <w:pStyle w:val="BodyText"/>
        <w:spacing w:after="0"/>
        <w:ind w:firstLine="567"/>
        <w:jc w:val="both"/>
        <w:rPr>
          <w:sz w:val="28"/>
        </w:rPr>
      </w:pPr>
      <w:r>
        <w:rPr>
          <w:sz w:val="28"/>
          <w:szCs w:val="27"/>
        </w:rPr>
        <w:t>руководствуясь статьями 194-199 Гражданского процессуального кодекса Ро</w:t>
      </w:r>
      <w:r>
        <w:rPr>
          <w:sz w:val="28"/>
          <w:szCs w:val="27"/>
        </w:rPr>
        <w:t>с</w:t>
      </w:r>
      <w:r>
        <w:rPr>
          <w:sz w:val="28"/>
          <w:szCs w:val="27"/>
        </w:rPr>
        <w:t>сийской Федерации,</w:t>
      </w:r>
    </w:p>
    <w:p w:rsidR="00775447" w:rsidP="0094284E">
      <w:pPr>
        <w:ind w:firstLine="567"/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решил:</w:t>
      </w:r>
    </w:p>
    <w:p w:rsidR="00775447" w:rsidRPr="0094284E" w:rsidP="0094284E">
      <w:pPr>
        <w:ind w:firstLine="567"/>
        <w:jc w:val="center"/>
        <w:rPr>
          <w:bCs/>
          <w:sz w:val="16"/>
          <w:szCs w:val="16"/>
        </w:rPr>
      </w:pPr>
    </w:p>
    <w:p w:rsidR="00775447" w:rsidP="0094284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="0094284E">
        <w:rPr>
          <w:sz w:val="28"/>
          <w:szCs w:val="28"/>
        </w:rPr>
        <w:t xml:space="preserve">овые требования </w:t>
      </w:r>
      <w:r>
        <w:rPr>
          <w:sz w:val="28"/>
          <w:szCs w:val="28"/>
        </w:rPr>
        <w:t xml:space="preserve">общества с ограниченной ответственностью «Право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лайн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Газизовой</w:t>
      </w:r>
      <w:r>
        <w:rPr>
          <w:sz w:val="28"/>
          <w:szCs w:val="28"/>
        </w:rPr>
        <w:t xml:space="preserve"> </w:t>
      </w:r>
      <w:r w:rsidR="00623EFB">
        <w:rPr>
          <w:sz w:val="28"/>
          <w:szCs w:val="28"/>
        </w:rPr>
        <w:t>Д.Ф.</w:t>
      </w:r>
      <w:r>
        <w:rPr>
          <w:sz w:val="28"/>
          <w:szCs w:val="28"/>
        </w:rPr>
        <w:t xml:space="preserve"> о взыскании задолженности по договору займа 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рить.</w:t>
      </w:r>
    </w:p>
    <w:p w:rsidR="00775447" w:rsidP="0094284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4284E">
        <w:rPr>
          <w:sz w:val="28"/>
          <w:szCs w:val="28"/>
        </w:rPr>
        <w:t>Ямковой</w:t>
      </w:r>
      <w:r w:rsidR="0094284E">
        <w:rPr>
          <w:sz w:val="28"/>
          <w:szCs w:val="28"/>
        </w:rPr>
        <w:t xml:space="preserve"> (</w:t>
      </w:r>
      <w:r>
        <w:rPr>
          <w:sz w:val="28"/>
          <w:szCs w:val="28"/>
        </w:rPr>
        <w:t>Газизовой</w:t>
      </w:r>
      <w:r w:rsidR="0094284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23EFB">
        <w:rPr>
          <w:sz w:val="28"/>
          <w:szCs w:val="28"/>
        </w:rPr>
        <w:t>Д.Ф.</w:t>
      </w:r>
      <w:r>
        <w:rPr>
          <w:sz w:val="28"/>
          <w:szCs w:val="28"/>
        </w:rPr>
        <w:t xml:space="preserve"> в пользу общества с ограниченной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ственностью «Право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>» в счет погашения задолженности по договору займа № </w:t>
      </w:r>
      <w:r w:rsidR="00623EFB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от 21 февраля 2021 года, </w:t>
      </w:r>
      <w:r w:rsidR="008666F4">
        <w:rPr>
          <w:sz w:val="28"/>
          <w:szCs w:val="28"/>
        </w:rPr>
        <w:t xml:space="preserve">заключенному между </w:t>
      </w:r>
      <w:r w:rsidR="00623EFB">
        <w:rPr>
          <w:sz w:val="28"/>
          <w:szCs w:val="28"/>
        </w:rPr>
        <w:t>ДАННЫЕ ИЗЪЯТЫ</w:t>
      </w:r>
      <w:r w:rsidR="008666F4">
        <w:rPr>
          <w:sz w:val="28"/>
          <w:szCs w:val="28"/>
        </w:rPr>
        <w:t xml:space="preserve"> и Д.Ф. </w:t>
      </w:r>
      <w:r w:rsidR="008666F4">
        <w:rPr>
          <w:sz w:val="28"/>
          <w:szCs w:val="28"/>
        </w:rPr>
        <w:t>Газизовой</w:t>
      </w:r>
      <w:r w:rsidR="008666F4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24 марта 2021 года по 30 ноября 2021 года, в размере 16280 (шестнадцать тысяч двести восемьдесят) руб</w:t>
      </w:r>
      <w:r w:rsidR="008666F4">
        <w:rPr>
          <w:sz w:val="28"/>
          <w:szCs w:val="28"/>
        </w:rPr>
        <w:t>лей</w:t>
      </w:r>
      <w:r w:rsidR="0094284E">
        <w:rPr>
          <w:sz w:val="28"/>
          <w:szCs w:val="28"/>
        </w:rPr>
        <w:t>,</w:t>
      </w:r>
      <w:r w:rsidR="008666F4">
        <w:rPr>
          <w:sz w:val="28"/>
          <w:szCs w:val="28"/>
        </w:rPr>
        <w:t xml:space="preserve"> из которых: 7400 (семь</w:t>
      </w:r>
      <w:r w:rsidR="008666F4">
        <w:rPr>
          <w:sz w:val="28"/>
          <w:szCs w:val="28"/>
        </w:rPr>
        <w:t xml:space="preserve"> тысяч четыреста) рублей – сумма основного долга, 8880 (восемь тысяч в</w:t>
      </w:r>
      <w:r w:rsidR="008666F4">
        <w:rPr>
          <w:sz w:val="28"/>
          <w:szCs w:val="28"/>
        </w:rPr>
        <w:t>о</w:t>
      </w:r>
      <w:r w:rsidR="008666F4">
        <w:rPr>
          <w:sz w:val="28"/>
          <w:szCs w:val="28"/>
        </w:rPr>
        <w:t>семьсот восемьдесят) рублей – задолженность по процентам, а также</w:t>
      </w:r>
      <w:r>
        <w:rPr>
          <w:sz w:val="28"/>
          <w:szCs w:val="28"/>
        </w:rPr>
        <w:t xml:space="preserve"> </w:t>
      </w:r>
      <w:r w:rsidR="008666F4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 уплате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пошлины 651 (шестьсот пятьдесят один) руб</w:t>
      </w:r>
      <w:r w:rsidR="008666F4">
        <w:rPr>
          <w:sz w:val="28"/>
          <w:szCs w:val="28"/>
        </w:rPr>
        <w:t>лей</w:t>
      </w:r>
      <w:r>
        <w:rPr>
          <w:sz w:val="28"/>
          <w:szCs w:val="28"/>
        </w:rPr>
        <w:t xml:space="preserve"> 20 коп</w:t>
      </w:r>
      <w:r w:rsidR="008666F4">
        <w:rPr>
          <w:sz w:val="28"/>
          <w:szCs w:val="28"/>
        </w:rPr>
        <w:t>еек</w:t>
      </w:r>
      <w:r>
        <w:rPr>
          <w:sz w:val="28"/>
          <w:szCs w:val="28"/>
        </w:rPr>
        <w:t xml:space="preserve">. </w:t>
      </w:r>
    </w:p>
    <w:p w:rsidR="008666F4" w:rsidRPr="00634D11" w:rsidP="0094284E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634D11">
        <w:rPr>
          <w:sz w:val="27"/>
          <w:szCs w:val="27"/>
        </w:rPr>
        <w:t>Разъяснить сторонам, что мировой судья составляет мотивированное решение с</w:t>
      </w:r>
      <w:r w:rsidRPr="00634D11">
        <w:rPr>
          <w:sz w:val="27"/>
          <w:szCs w:val="27"/>
        </w:rPr>
        <w:t>у</w:t>
      </w:r>
      <w:r w:rsidRPr="00634D11">
        <w:rPr>
          <w:sz w:val="27"/>
          <w:szCs w:val="27"/>
        </w:rPr>
        <w:t>да в течение пяти дней по рассмотренному им делу в случае поступления от лиц, учас</w:t>
      </w:r>
      <w:r w:rsidRPr="00634D11">
        <w:rPr>
          <w:sz w:val="27"/>
          <w:szCs w:val="27"/>
        </w:rPr>
        <w:t>т</w:t>
      </w:r>
      <w:r w:rsidRPr="00634D11">
        <w:rPr>
          <w:sz w:val="27"/>
          <w:szCs w:val="27"/>
        </w:rPr>
        <w:t>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 w:rsidRPr="00634D11">
        <w:rPr>
          <w:sz w:val="27"/>
          <w:szCs w:val="27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634D11">
        <w:rPr>
          <w:sz w:val="27"/>
          <w:szCs w:val="27"/>
        </w:rPr>
        <w:t>о</w:t>
      </w:r>
      <w:r w:rsidRPr="00634D11">
        <w:rPr>
          <w:sz w:val="27"/>
          <w:szCs w:val="27"/>
        </w:rPr>
        <w:t>вали в судебном заседании.</w:t>
      </w:r>
    </w:p>
    <w:p w:rsidR="00775447" w:rsidP="0094284E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634D11">
        <w:rPr>
          <w:spacing w:val="-2"/>
          <w:sz w:val="27"/>
          <w:szCs w:val="27"/>
        </w:rPr>
        <w:t>Решение может быть обжаловано в апелляционном порядке в Чистопольский г</w:t>
      </w:r>
      <w:r w:rsidRPr="00634D11">
        <w:rPr>
          <w:spacing w:val="-2"/>
          <w:sz w:val="27"/>
          <w:szCs w:val="27"/>
        </w:rPr>
        <w:t>о</w:t>
      </w:r>
      <w:r w:rsidRPr="00634D11">
        <w:rPr>
          <w:spacing w:val="-2"/>
          <w:sz w:val="27"/>
          <w:szCs w:val="27"/>
        </w:rPr>
        <w:t>родской суд Республики Татарстан в течение месяца со дня принятия решения суда в окончательной форме через миро</w:t>
      </w:r>
      <w:r>
        <w:rPr>
          <w:spacing w:val="-2"/>
          <w:sz w:val="27"/>
          <w:szCs w:val="27"/>
        </w:rPr>
        <w:t>вого судью судебного участка № 1</w:t>
      </w:r>
      <w:r w:rsidRPr="00634D11">
        <w:rPr>
          <w:spacing w:val="-2"/>
          <w:sz w:val="27"/>
          <w:szCs w:val="27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>.</w:t>
      </w:r>
    </w:p>
    <w:p w:rsidR="00775447" w:rsidP="0094284E">
      <w:pPr>
        <w:ind w:firstLine="567"/>
        <w:jc w:val="both"/>
        <w:rPr>
          <w:sz w:val="28"/>
          <w:szCs w:val="28"/>
        </w:rPr>
      </w:pPr>
    </w:p>
    <w:p w:rsidR="00775447" w:rsidP="0094284E">
      <w:pPr>
        <w:ind w:firstLine="567"/>
        <w:jc w:val="both"/>
        <w:rPr>
          <w:rStyle w:val="FontStyle33"/>
          <w:sz w:val="28"/>
          <w:szCs w:val="27"/>
        </w:rPr>
      </w:pPr>
      <w:r>
        <w:rPr>
          <w:sz w:val="28"/>
          <w:szCs w:val="28"/>
        </w:rPr>
        <w:t>Мировой судья                                                                                 И.В. Касаткина</w:t>
      </w:r>
    </w:p>
    <w:p w:rsidR="006315BF" w:rsidP="0094284E">
      <w:pPr>
        <w:ind w:firstLine="567"/>
      </w:pPr>
    </w:p>
    <w:sectPr w:rsidSect="009428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775447"/>
    <w:rsid w:val="00402C9A"/>
    <w:rsid w:val="00623EFB"/>
    <w:rsid w:val="006315BF"/>
    <w:rsid w:val="00634D11"/>
    <w:rsid w:val="00775447"/>
    <w:rsid w:val="007A2F04"/>
    <w:rsid w:val="008666F4"/>
    <w:rsid w:val="0094284E"/>
    <w:rsid w:val="009737A0"/>
    <w:rsid w:val="00B94750"/>
    <w:rsid w:val="00BF7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754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54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7754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754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7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7754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7754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