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F565D">
      <w:pPr>
        <w:pStyle w:val="1"/>
        <w:framePr w:w="9485" w:h="677" w:hRule="exact" w:wrap="none" w:vAnchor="page" w:hAnchor="page" w:x="694" w:y="1297"/>
        <w:shd w:val="clear" w:color="auto" w:fill="auto"/>
        <w:spacing w:after="0"/>
        <w:ind w:left="5160" w:right="40"/>
      </w:pPr>
      <w:r>
        <w:t>Дело № 2-</w:t>
      </w:r>
      <w:r w:rsidRPr="001A29C9">
        <w:t>1</w:t>
      </w:r>
      <w:r>
        <w:t xml:space="preserve">3/4/2022 </w:t>
      </w:r>
    </w:p>
    <w:p w:rsidR="003F5587">
      <w:pPr>
        <w:pStyle w:val="1"/>
        <w:framePr w:w="9485" w:h="677" w:hRule="exact" w:wrap="none" w:vAnchor="page" w:hAnchor="page" w:x="694" w:y="1297"/>
        <w:shd w:val="clear" w:color="auto" w:fill="auto"/>
        <w:spacing w:after="0"/>
        <w:ind w:left="5160" w:right="40"/>
      </w:pPr>
      <w:r>
        <w:t>УИД: 1</w:t>
      </w:r>
      <w:r w:rsidRPr="00AF565D">
        <w:t>6</w:t>
      </w:r>
      <w:r>
        <w:rPr>
          <w:lang w:val="en-US"/>
        </w:rPr>
        <w:t>MS</w:t>
      </w:r>
      <w:r w:rsidRPr="00AF565D">
        <w:t>0</w:t>
      </w:r>
      <w:r>
        <w:t>122-01 -2022-000025-21</w:t>
      </w:r>
    </w:p>
    <w:p w:rsidR="00AF565D" w:rsidP="00AF565D">
      <w:pPr>
        <w:pStyle w:val="1"/>
        <w:framePr w:w="9485" w:h="13482" w:hRule="exact" w:wrap="none" w:vAnchor="page" w:hAnchor="page" w:x="694" w:y="2231"/>
        <w:shd w:val="clear" w:color="auto" w:fill="auto"/>
        <w:spacing w:after="0" w:line="240" w:lineRule="auto"/>
        <w:ind w:left="23"/>
        <w:jc w:val="center"/>
      </w:pPr>
      <w:r>
        <w:t xml:space="preserve">ЗАОЧНОЕ РЕШЕНИЕ </w:t>
      </w:r>
    </w:p>
    <w:p w:rsidR="003F5587" w:rsidP="00AF565D">
      <w:pPr>
        <w:pStyle w:val="1"/>
        <w:framePr w:w="9485" w:h="13482" w:hRule="exact" w:wrap="none" w:vAnchor="page" w:hAnchor="page" w:x="694" w:y="2231"/>
        <w:shd w:val="clear" w:color="auto" w:fill="auto"/>
        <w:spacing w:after="0" w:line="240" w:lineRule="auto"/>
        <w:ind w:left="23"/>
        <w:jc w:val="center"/>
      </w:pPr>
      <w:r>
        <w:t>ИМЕНЕМ РОССИЙСКОЙ ФЕДЕРАЦИИ (Резолютивная часть)</w:t>
      </w:r>
    </w:p>
    <w:p w:rsidR="00AF565D" w:rsidP="00AF565D">
      <w:pPr>
        <w:pStyle w:val="1"/>
        <w:framePr w:w="9485" w:h="13482" w:hRule="exact" w:wrap="none" w:vAnchor="page" w:hAnchor="page" w:x="694" w:y="2231"/>
        <w:shd w:val="clear" w:color="auto" w:fill="auto"/>
        <w:spacing w:after="0" w:line="240" w:lineRule="auto"/>
        <w:ind w:left="23"/>
        <w:jc w:val="center"/>
      </w:pPr>
    </w:p>
    <w:p w:rsidR="003F5587">
      <w:pPr>
        <w:pStyle w:val="1"/>
        <w:framePr w:w="9485" w:h="13482" w:hRule="exact" w:wrap="none" w:vAnchor="page" w:hAnchor="page" w:x="694" w:y="2231"/>
        <w:shd w:val="clear" w:color="auto" w:fill="auto"/>
        <w:tabs>
          <w:tab w:val="left" w:pos="7148"/>
        </w:tabs>
        <w:spacing w:after="263" w:line="230" w:lineRule="exact"/>
        <w:ind w:left="20"/>
        <w:jc w:val="both"/>
      </w:pPr>
      <w:r>
        <w:t>25 января 2022 года</w:t>
      </w:r>
      <w:r>
        <w:tab/>
        <w:t>г. Нижнекамск, РТ</w:t>
      </w:r>
    </w:p>
    <w:p w:rsidR="003F5587">
      <w:pPr>
        <w:pStyle w:val="1"/>
        <w:framePr w:w="9485" w:h="13482" w:hRule="exact" w:wrap="none" w:vAnchor="page" w:hAnchor="page" w:x="694" w:y="2231"/>
        <w:shd w:val="clear" w:color="auto" w:fill="auto"/>
        <w:spacing w:after="0" w:line="317" w:lineRule="exact"/>
        <w:ind w:left="20" w:right="40" w:firstLine="720"/>
        <w:jc w:val="both"/>
      </w:pPr>
      <w:r>
        <w:t xml:space="preserve">Мировой судья судебного участка №10 по Нижнекамскому судебному району Республики Татарстан </w:t>
      </w:r>
      <w:r>
        <w:t>Заляев</w:t>
      </w:r>
      <w:r>
        <w:t xml:space="preserve"> </w:t>
      </w:r>
      <w:r>
        <w:rPr>
          <w:lang w:val="en-US"/>
        </w:rPr>
        <w:t>P</w:t>
      </w:r>
      <w:r w:rsidRPr="00AF565D">
        <w:t>.</w:t>
      </w:r>
      <w:r>
        <w:rPr>
          <w:lang w:val="en-US"/>
        </w:rPr>
        <w:t>P</w:t>
      </w:r>
      <w:r w:rsidRPr="00AF565D">
        <w:t xml:space="preserve">., </w:t>
      </w:r>
      <w:r>
        <w:t>исполняющий обязанности мирового судьи судебного участка №4 по Нижнекамскому судебному району Республики Татарстан, при секретаре судебного заседания Макаровой Н.В.,</w:t>
      </w:r>
    </w:p>
    <w:p w:rsidR="003F5587">
      <w:pPr>
        <w:pStyle w:val="1"/>
        <w:framePr w:w="9485" w:h="13482" w:hRule="exact" w:wrap="none" w:vAnchor="page" w:hAnchor="page" w:x="694" w:y="2231"/>
        <w:shd w:val="clear" w:color="auto" w:fill="auto"/>
        <w:spacing w:after="0" w:line="317" w:lineRule="exact"/>
        <w:ind w:left="20" w:right="40" w:firstLine="720"/>
        <w:jc w:val="both"/>
      </w:pPr>
      <w:r>
        <w:t>рассмотрев в открытом судебном заседании гражданское дело по иску Общества с ограниченной ответственностью «</w:t>
      </w:r>
      <w:r w:rsidR="001A29C9">
        <w:t>ХХХХ</w:t>
      </w:r>
      <w:r>
        <w:t>» к Х</w:t>
      </w:r>
      <w:r w:rsidR="001A29C9">
        <w:t xml:space="preserve"> </w:t>
      </w:r>
      <w:r>
        <w:t xml:space="preserve"> Э</w:t>
      </w:r>
      <w:r w:rsidR="001A29C9">
        <w:t xml:space="preserve"> </w:t>
      </w:r>
      <w:r>
        <w:t xml:space="preserve"> Р</w:t>
      </w:r>
      <w:r w:rsidR="001A29C9">
        <w:t xml:space="preserve"> </w:t>
      </w:r>
      <w:r>
        <w:t xml:space="preserve"> о взыскании задолженности по кредитному договору, расходов по оплате государственной пошлины.</w:t>
      </w:r>
    </w:p>
    <w:p w:rsidR="003F5587" w:rsidP="00AF565D">
      <w:pPr>
        <w:pStyle w:val="1"/>
        <w:framePr w:w="9485" w:h="13482" w:hRule="exact" w:wrap="none" w:vAnchor="page" w:hAnchor="page" w:x="694" w:y="2231"/>
        <w:shd w:val="clear" w:color="auto" w:fill="auto"/>
        <w:tabs>
          <w:tab w:val="left" w:pos="6308"/>
        </w:tabs>
        <w:spacing w:after="0" w:line="317" w:lineRule="exact"/>
        <w:ind w:left="20" w:firstLine="720"/>
        <w:jc w:val="both"/>
      </w:pPr>
      <w:r>
        <w:t>Руководствуясь статьями 194-198,</w:t>
      </w:r>
      <w:r>
        <w:tab/>
        <w:t>233-235 Гражданского процессуального кодекса Российской Федерации, мировой судья</w:t>
      </w:r>
    </w:p>
    <w:p w:rsidR="003F5587">
      <w:pPr>
        <w:pStyle w:val="1"/>
        <w:framePr w:w="9485" w:h="13482" w:hRule="exact" w:wrap="none" w:vAnchor="page" w:hAnchor="page" w:x="694" w:y="2231"/>
        <w:shd w:val="clear" w:color="auto" w:fill="auto"/>
        <w:spacing w:after="258" w:line="230" w:lineRule="exact"/>
        <w:ind w:left="20"/>
        <w:jc w:val="center"/>
      </w:pPr>
      <w:r>
        <w:t>РЕШИЛ:</w:t>
      </w:r>
    </w:p>
    <w:p w:rsidR="003F5587">
      <w:pPr>
        <w:pStyle w:val="1"/>
        <w:framePr w:w="9485" w:h="13482" w:hRule="exact" w:wrap="none" w:vAnchor="page" w:hAnchor="page" w:x="694" w:y="2231"/>
        <w:shd w:val="clear" w:color="auto" w:fill="auto"/>
        <w:spacing w:after="0" w:line="317" w:lineRule="exact"/>
        <w:ind w:left="20" w:right="40" w:firstLine="720"/>
        <w:jc w:val="both"/>
      </w:pPr>
      <w:r>
        <w:t>Исковое заявление Общества с ограниченной ответственностью «</w:t>
      </w:r>
      <w:r w:rsidR="001A29C9">
        <w:t>ХХХХХ</w:t>
      </w:r>
      <w:r>
        <w:t>» к Х</w:t>
      </w:r>
      <w:r w:rsidR="001A29C9">
        <w:t xml:space="preserve"> </w:t>
      </w:r>
      <w:r>
        <w:t xml:space="preserve"> Э</w:t>
      </w:r>
      <w:r w:rsidR="001A29C9">
        <w:t xml:space="preserve"> </w:t>
      </w:r>
      <w:r>
        <w:t xml:space="preserve"> Р</w:t>
      </w:r>
      <w:r w:rsidR="001A29C9">
        <w:t xml:space="preserve"> </w:t>
      </w:r>
      <w:r>
        <w:t xml:space="preserve"> о взыскании задолженности по кредитному договору, расходов по оплате государственной пошлины – удовлетворить.</w:t>
      </w:r>
    </w:p>
    <w:p w:rsidR="003F5587">
      <w:pPr>
        <w:pStyle w:val="1"/>
        <w:framePr w:w="9485" w:h="13482" w:hRule="exact" w:wrap="none" w:vAnchor="page" w:hAnchor="page" w:x="694" w:y="2231"/>
        <w:shd w:val="clear" w:color="auto" w:fill="auto"/>
        <w:spacing w:after="0" w:line="317" w:lineRule="exact"/>
        <w:ind w:left="20" w:right="40" w:firstLine="720"/>
        <w:jc w:val="both"/>
      </w:pPr>
      <w:r>
        <w:t>Взыскать с Х</w:t>
      </w:r>
      <w:r w:rsidR="001A29C9">
        <w:t xml:space="preserve"> </w:t>
      </w:r>
      <w:r>
        <w:t xml:space="preserve"> Э</w:t>
      </w:r>
      <w:r w:rsidR="001A29C9">
        <w:t xml:space="preserve"> </w:t>
      </w:r>
      <w:r>
        <w:t xml:space="preserve"> Р</w:t>
      </w:r>
      <w:r w:rsidR="001A29C9">
        <w:t xml:space="preserve"> </w:t>
      </w:r>
      <w:r>
        <w:t xml:space="preserve"> в пользу Общества с ограниченной ответственностью «</w:t>
      </w:r>
      <w:r w:rsidR="001A29C9">
        <w:t>ХХХХ</w:t>
      </w:r>
      <w:r>
        <w:t>» задолженность по кредитному договору №</w:t>
      </w:r>
      <w:r w:rsidR="001A29C9">
        <w:t>ХХХХ</w:t>
      </w:r>
      <w:r>
        <w:t xml:space="preserve"> от 2 октября 2017 года в размере 39158 рублей 76 копеек, расходы по оплате государственной пошлины в размере 1375 рублей.</w:t>
      </w:r>
    </w:p>
    <w:p w:rsidR="003F5587">
      <w:pPr>
        <w:pStyle w:val="1"/>
        <w:framePr w:w="9485" w:h="13482" w:hRule="exact" w:wrap="none" w:vAnchor="page" w:hAnchor="page" w:x="694" w:y="2231"/>
        <w:shd w:val="clear" w:color="auto" w:fill="auto"/>
        <w:spacing w:after="0" w:line="317" w:lineRule="exact"/>
        <w:ind w:left="20" w:right="40" w:firstLine="720"/>
        <w:jc w:val="both"/>
      </w:pPr>
      <w:r>
        <w:t>Мировой судья может не составлять мотивированное решение суда но рассмотренному им делу.</w:t>
      </w:r>
    </w:p>
    <w:p w:rsidR="003F5587">
      <w:pPr>
        <w:pStyle w:val="1"/>
        <w:framePr w:w="9485" w:h="13482" w:hRule="exact" w:wrap="none" w:vAnchor="page" w:hAnchor="page" w:x="694" w:y="2231"/>
        <w:shd w:val="clear" w:color="auto" w:fill="auto"/>
        <w:spacing w:after="0" w:line="317" w:lineRule="exact"/>
        <w:ind w:left="20" w:right="40" w:firstLine="720"/>
        <w:jc w:val="both"/>
      </w:pPr>
      <w:r>
        <w:t>Мировой судья считает необходимым разъяснить, что если стороны желают получить полный текст решения по рассмотренному делу необходимо обратиться с заявлением о составлении мотивированного решения суда, которое может быть подано:</w:t>
      </w:r>
    </w:p>
    <w:p w:rsidR="003F5587">
      <w:pPr>
        <w:pStyle w:val="1"/>
        <w:framePr w:w="9485" w:h="13482" w:hRule="exact" w:wrap="none" w:vAnchor="page" w:hAnchor="page" w:x="694" w:y="2231"/>
        <w:numPr>
          <w:ilvl w:val="0"/>
          <w:numId w:val="1"/>
        </w:numPr>
        <w:shd w:val="clear" w:color="auto" w:fill="auto"/>
        <w:tabs>
          <w:tab w:val="left" w:pos="1074"/>
        </w:tabs>
        <w:spacing w:after="0" w:line="317" w:lineRule="exact"/>
        <w:ind w:left="20" w:right="40" w:firstLine="720"/>
        <w:jc w:val="both"/>
      </w:pPr>
      <w:r>
        <w:t>в течение трех дней со дня объявления резолютивной части решении суда, если лица, участвующие в деле, их представители присутствовали в судебном заседании;</w:t>
      </w:r>
    </w:p>
    <w:p w:rsidR="003F5587">
      <w:pPr>
        <w:pStyle w:val="1"/>
        <w:framePr w:w="9485" w:h="13482" w:hRule="exact" w:wrap="none" w:vAnchor="page" w:hAnchor="page" w:x="694" w:y="2231"/>
        <w:numPr>
          <w:ilvl w:val="0"/>
          <w:numId w:val="1"/>
        </w:numPr>
        <w:shd w:val="clear" w:color="auto" w:fill="auto"/>
        <w:tabs>
          <w:tab w:val="left" w:pos="1074"/>
        </w:tabs>
        <w:spacing w:after="0" w:line="317" w:lineRule="exact"/>
        <w:ind w:left="20" w:right="40" w:firstLine="720"/>
        <w:jc w:val="both"/>
      </w:pPr>
      <w:r>
        <w:t>в течение пятнадцати дней со дня объявления резолютивной чает решения суда, если лица, участвующие в деле, их представители не присутствовали в судебном заседании.</w:t>
      </w:r>
    </w:p>
    <w:p w:rsidR="003F5587">
      <w:pPr>
        <w:pStyle w:val="1"/>
        <w:framePr w:w="9485" w:h="13482" w:hRule="exact" w:wrap="none" w:vAnchor="page" w:hAnchor="page" w:x="694" w:y="2231"/>
        <w:shd w:val="clear" w:color="auto" w:fill="auto"/>
        <w:spacing w:after="0" w:line="317" w:lineRule="exact"/>
        <w:ind w:left="20" w:firstLine="720"/>
        <w:jc w:val="both"/>
      </w:pPr>
      <w:r>
        <w:t>Мировой судья составляет мотивированное решение суда в течение</w:t>
      </w:r>
    </w:p>
    <w:p w:rsidR="003F5587">
      <w:pPr>
        <w:rPr>
          <w:sz w:val="2"/>
          <w:szCs w:val="2"/>
        </w:rPr>
        <w:sectPr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F5587">
      <w:pPr>
        <w:pStyle w:val="a1"/>
        <w:framePr w:wrap="none" w:vAnchor="page" w:hAnchor="page" w:x="5304" w:y="1131"/>
        <w:shd w:val="clear" w:color="auto" w:fill="auto"/>
        <w:spacing w:line="170" w:lineRule="exact"/>
        <w:ind w:left="20"/>
      </w:pPr>
      <w:r>
        <w:t>2</w:t>
      </w:r>
    </w:p>
    <w:p w:rsidR="003F5587" w:rsidP="00AF565D">
      <w:pPr>
        <w:pStyle w:val="1"/>
        <w:framePr w:w="9470" w:h="4208" w:hRule="exact" w:wrap="none" w:vAnchor="page" w:hAnchor="page" w:x="1257" w:y="1659"/>
        <w:shd w:val="clear" w:color="auto" w:fill="auto"/>
        <w:spacing w:after="0" w:line="317" w:lineRule="exact"/>
        <w:ind w:left="20"/>
        <w:jc w:val="both"/>
      </w:pPr>
      <w:r>
        <w:t>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3F5587" w:rsidP="00AF565D">
      <w:pPr>
        <w:pStyle w:val="1"/>
        <w:framePr w:w="9470" w:h="4208" w:hRule="exact" w:wrap="none" w:vAnchor="page" w:hAnchor="page" w:x="1257" w:y="1659"/>
        <w:shd w:val="clear" w:color="auto" w:fill="auto"/>
        <w:spacing w:after="0" w:line="317" w:lineRule="exact"/>
        <w:ind w:left="20" w:right="20" w:firstLine="700"/>
        <w:jc w:val="both"/>
      </w:pPr>
      <w: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3F5587" w:rsidP="00AF565D">
      <w:pPr>
        <w:pStyle w:val="1"/>
        <w:framePr w:w="9470" w:h="4208" w:hRule="exact" w:wrap="none" w:vAnchor="page" w:hAnchor="page" w:x="1257" w:y="1659"/>
        <w:shd w:val="clear" w:color="auto" w:fill="auto"/>
        <w:spacing w:after="0" w:line="317" w:lineRule="exact"/>
        <w:ind w:left="20" w:right="20" w:firstLine="700"/>
        <w:jc w:val="both"/>
      </w:pPr>
      <w:r>
        <w:t>Заочное решение суда может быть обжаловано сторонами также в апелляционном порядке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отказе в удовлетворении этого заявления.</w:t>
      </w:r>
    </w:p>
    <w:p w:rsidR="00AF565D" w:rsidP="00AF565D">
      <w:pPr>
        <w:pStyle w:val="1"/>
        <w:framePr w:w="9470" w:h="4208" w:hRule="exact" w:wrap="none" w:vAnchor="page" w:hAnchor="page" w:x="1257" w:y="1659"/>
        <w:shd w:val="clear" w:color="auto" w:fill="auto"/>
        <w:spacing w:after="0" w:line="317" w:lineRule="exact"/>
        <w:ind w:left="20" w:right="20" w:firstLine="700"/>
        <w:jc w:val="both"/>
      </w:pPr>
    </w:p>
    <w:p w:rsidR="00AF565D" w:rsidP="00AF565D">
      <w:pPr>
        <w:pStyle w:val="1"/>
        <w:framePr w:w="9470" w:h="4208" w:hRule="exact" w:wrap="none" w:vAnchor="page" w:hAnchor="page" w:x="1257" w:y="1659"/>
        <w:shd w:val="clear" w:color="auto" w:fill="auto"/>
        <w:spacing w:after="0" w:line="317" w:lineRule="exact"/>
        <w:ind w:left="20" w:right="20" w:firstLine="700"/>
        <w:jc w:val="both"/>
      </w:pPr>
    </w:p>
    <w:p w:rsidR="003F5587" w:rsidP="00AF565D">
      <w:pPr>
        <w:pStyle w:val="1"/>
        <w:framePr w:w="9470" w:h="4208" w:hRule="exact" w:wrap="none" w:vAnchor="page" w:hAnchor="page" w:x="1257" w:y="1659"/>
        <w:shd w:val="clear" w:color="auto" w:fill="auto"/>
        <w:spacing w:after="0" w:line="230" w:lineRule="exact"/>
        <w:ind w:left="20" w:right="2597"/>
        <w:jc w:val="both"/>
      </w:pPr>
      <w:r>
        <w:t xml:space="preserve">Мировой судья                                               Р.Р. </w:t>
      </w:r>
      <w:r>
        <w:t>Заляев</w:t>
      </w:r>
    </w:p>
    <w:p w:rsidR="003F5587">
      <w:pPr>
        <w:rPr>
          <w:sz w:val="2"/>
          <w:szCs w:val="2"/>
        </w:rPr>
      </w:pPr>
    </w:p>
    <w:sectPr w:rsidSect="003F5587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083022"/>
    <w:multiLevelType w:val="multilevel"/>
    <w:tmpl w:val="B39270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3"/>
        <w:szCs w:val="23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evenAndOddHeaders/>
  <w:drawingGridHorizontalSpacing w:val="181"/>
  <w:drawingGridVerticalSpacing w:val="181"/>
  <w:characterSpacingControl w:val="compressPunctuation"/>
  <w:compat>
    <w:doNotExpandShiftReturn/>
  </w:compat>
  <w:rsids>
    <w:rsidRoot w:val="003F5587"/>
    <w:rsid w:val="001A29C9"/>
    <w:rsid w:val="003F5587"/>
    <w:rsid w:val="00A5409D"/>
    <w:rsid w:val="00AF56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F5587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F5587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sid w:val="003F55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sz w:val="23"/>
      <w:szCs w:val="23"/>
      <w:u w:val="none"/>
    </w:rPr>
  </w:style>
  <w:style w:type="character" w:customStyle="1" w:styleId="Candara6pt0pt">
    <w:name w:val="Основной текст + Candara;6 pt;Интервал 0 pt"/>
    <w:basedOn w:val="a"/>
    <w:rsid w:val="003F5587"/>
    <w:rPr>
      <w:rFonts w:ascii="Candara" w:eastAsia="Candara" w:hAnsi="Candara" w:cs="Candara"/>
      <w:color w:val="000000"/>
      <w:spacing w:val="11"/>
      <w:w w:val="100"/>
      <w:position w:val="0"/>
      <w:sz w:val="12"/>
      <w:szCs w:val="12"/>
      <w:lang w:val="ru-RU"/>
    </w:rPr>
  </w:style>
  <w:style w:type="character" w:customStyle="1" w:styleId="a0">
    <w:name w:val="Колонтитул_"/>
    <w:basedOn w:val="DefaultParagraphFont"/>
    <w:link w:val="a1"/>
    <w:rsid w:val="003F55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1">
    <w:name w:val="Основной текст1"/>
    <w:basedOn w:val="Normal"/>
    <w:link w:val="a"/>
    <w:rsid w:val="003F5587"/>
    <w:pPr>
      <w:shd w:val="clear" w:color="auto" w:fill="FFFFFF"/>
      <w:spacing w:after="300" w:line="312" w:lineRule="exact"/>
      <w:jc w:val="right"/>
    </w:pPr>
    <w:rPr>
      <w:rFonts w:ascii="Times New Roman" w:eastAsia="Times New Roman" w:hAnsi="Times New Roman" w:cs="Times New Roman"/>
      <w:spacing w:val="9"/>
      <w:sz w:val="23"/>
      <w:szCs w:val="23"/>
    </w:rPr>
  </w:style>
  <w:style w:type="paragraph" w:customStyle="1" w:styleId="a1">
    <w:name w:val="Колонтитул"/>
    <w:basedOn w:val="Normal"/>
    <w:link w:val="a0"/>
    <w:rsid w:val="003F558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