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685448762grp-17rplc-8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40196983grp-18rplc-1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04.08.2016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15.10.2018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8500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33179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</w:t>
      </w:r>
      <w:r>
        <w:rPr>
          <w:rFonts w:ascii="Times New Roman" w:eastAsia="Times New Roman" w:hAnsi="Times New Roman" w:cs="Times New Roman"/>
          <w:sz w:val="28"/>
          <w:szCs w:val="28"/>
        </w:rPr>
        <w:t>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>42470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25 копеек,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1474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UserDefined685448762grp-17rplc-8">
    <w:name w:val="cat-UserDefined685448762 grp-17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UserDefined-1640196983grp-18rplc-11">
    <w:name w:val="cat-UserDefined-1640196983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