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0129-01-2022-001619-09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2-990/11/2022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Заочное 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center"/>
      </w:pPr>
    </w:p>
    <w:p>
      <w:pPr>
        <w:spacing w:before="0" w:after="0"/>
        <w:ind w:firstLine="54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05 июля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город Нижнекамск, Республика Татарстан </w:t>
      </w:r>
    </w:p>
    <w:p>
      <w:pPr>
        <w:spacing w:before="0" w:after="0"/>
        <w:ind w:firstLine="540"/>
        <w:jc w:val="both"/>
      </w:pP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по Нижнекамскому судебному району Республики Татарстан Казакова Г.М.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исполняющий обязанности мирового судьи судебного участка № 11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</w:rPr>
        <w:t xml:space="preserve"> при секретаре судебного заседания </w:t>
      </w:r>
      <w:r>
        <w:rPr>
          <w:rFonts w:ascii="Times New Roman" w:eastAsia="Times New Roman" w:hAnsi="Times New Roman" w:cs="Times New Roman"/>
        </w:rPr>
        <w:t>Вафиной В.Р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</w:rPr>
        <w:t xml:space="preserve">Хасаншина Ильяса Федосировича </w:t>
      </w:r>
      <w:r>
        <w:rPr>
          <w:rFonts w:ascii="Times New Roman" w:eastAsia="Times New Roman" w:hAnsi="Times New Roman" w:cs="Times New Roman"/>
        </w:rPr>
        <w:t xml:space="preserve">к ООО «Винегрет» </w:t>
      </w:r>
      <w:r>
        <w:rPr>
          <w:rFonts w:ascii="Times New Roman" w:eastAsia="Times New Roman" w:hAnsi="Times New Roman" w:cs="Times New Roman"/>
        </w:rPr>
        <w:t>о взыскании денежных средств за не оказанные услуги</w:t>
      </w:r>
      <w:r>
        <w:rPr>
          <w:rFonts w:ascii="Times New Roman" w:eastAsia="Times New Roman" w:hAnsi="Times New Roman" w:cs="Times New Roman"/>
        </w:rPr>
        <w:t>,</w:t>
      </w:r>
    </w:p>
    <w:p>
      <w:pPr>
        <w:widowControl w:val="0"/>
        <w:spacing w:before="0" w:after="0"/>
        <w:ind w:left="54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194-199, 233-235 Гражданского процессуального </w:t>
      </w:r>
      <w:r>
        <w:rPr>
          <w:rFonts w:ascii="Times New Roman" w:eastAsia="Times New Roman" w:hAnsi="Times New Roman" w:cs="Times New Roman"/>
        </w:rPr>
        <w:t>кодекса Российской</w:t>
      </w:r>
      <w:r>
        <w:rPr>
          <w:rFonts w:ascii="Times New Roman" w:eastAsia="Times New Roman" w:hAnsi="Times New Roman" w:cs="Times New Roman"/>
        </w:rPr>
        <w:t xml:space="preserve"> Федерации, суд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исковые </w:t>
      </w:r>
      <w:r>
        <w:rPr>
          <w:rFonts w:ascii="Times New Roman" w:eastAsia="Times New Roman" w:hAnsi="Times New Roman" w:cs="Times New Roman"/>
        </w:rPr>
        <w:t>требования удовлетворить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ООО «Винегрет»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ИНН 7726358920, ОГРН 5157746032252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пользу </w:t>
      </w:r>
      <w:r>
        <w:rPr>
          <w:rFonts w:ascii="Times New Roman" w:eastAsia="Times New Roman" w:hAnsi="Times New Roman" w:cs="Times New Roman"/>
        </w:rPr>
        <w:t>Хасаншина Ильяса</w:t>
      </w:r>
      <w:r>
        <w:rPr>
          <w:rFonts w:ascii="Times New Roman" w:eastAsia="Times New Roman" w:hAnsi="Times New Roman" w:cs="Times New Roman"/>
        </w:rPr>
        <w:t xml:space="preserve"> Федосировича </w:t>
      </w:r>
      <w:r>
        <w:rPr>
          <w:rStyle w:val="cat-UserDefinedgrp-20rplc-13"/>
          <w:rFonts w:ascii="Times New Roman" w:eastAsia="Times New Roman" w:hAnsi="Times New Roman" w:cs="Times New Roman"/>
        </w:rPr>
        <w:t>ххх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сумму предоплаты в размере 13810 рублей 00 копеек за не оказанные гостиничные услуги.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ООО «Винегрет» (ИНН 7726358920, ОГРН 5157746032252)</w:t>
      </w:r>
      <w:r>
        <w:rPr>
          <w:rFonts w:ascii="Times New Roman" w:eastAsia="Times New Roman" w:hAnsi="Times New Roman" w:cs="Times New Roman"/>
        </w:rPr>
        <w:t xml:space="preserve"> в пользу </w:t>
      </w:r>
      <w:r>
        <w:rPr>
          <w:rFonts w:ascii="Times New Roman" w:eastAsia="Times New Roman" w:hAnsi="Times New Roman" w:cs="Times New Roman"/>
        </w:rPr>
        <w:t>Хасаншина Иль</w:t>
      </w:r>
      <w:r>
        <w:rPr>
          <w:rFonts w:ascii="Times New Roman" w:eastAsia="Times New Roman" w:hAnsi="Times New Roman" w:cs="Times New Roman"/>
        </w:rPr>
        <w:t>яса</w:t>
      </w:r>
      <w:r>
        <w:rPr>
          <w:rFonts w:ascii="Times New Roman" w:eastAsia="Times New Roman" w:hAnsi="Times New Roman" w:cs="Times New Roman"/>
        </w:rPr>
        <w:t xml:space="preserve"> Федосировича </w:t>
      </w:r>
      <w:r>
        <w:rPr>
          <w:rStyle w:val="cat-UserDefinedgrp-20rplc-19"/>
          <w:rFonts w:ascii="Times New Roman" w:eastAsia="Times New Roman" w:hAnsi="Times New Roman" w:cs="Times New Roman"/>
        </w:rPr>
        <w:t>ххх</w:t>
      </w:r>
      <w:r>
        <w:rPr>
          <w:rFonts w:ascii="Times New Roman" w:eastAsia="Times New Roman" w:hAnsi="Times New Roman" w:cs="Times New Roman"/>
        </w:rPr>
        <w:t>.) проценты за пользование чужими денежными средствами в период с 19 июня 2021 года по 05 июля 2022 года в размере 1435 рублей 68 копеек.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ООО «Винегрет» (ИНН 7726358920, ОГРН 5157746032252)</w:t>
      </w:r>
      <w:r>
        <w:rPr>
          <w:rFonts w:ascii="Times New Roman" w:eastAsia="Times New Roman" w:hAnsi="Times New Roman" w:cs="Times New Roman"/>
        </w:rPr>
        <w:t xml:space="preserve"> в пользу </w:t>
      </w:r>
      <w:r>
        <w:rPr>
          <w:rFonts w:ascii="Times New Roman" w:eastAsia="Times New Roman" w:hAnsi="Times New Roman" w:cs="Times New Roman"/>
        </w:rPr>
        <w:t xml:space="preserve">Хасаншина Ильяса Федосировича </w:t>
      </w:r>
      <w:r>
        <w:rPr>
          <w:rStyle w:val="cat-UserDefinedgrp-20rplc-27"/>
          <w:rFonts w:ascii="Times New Roman" w:eastAsia="Times New Roman" w:hAnsi="Times New Roman" w:cs="Times New Roman"/>
        </w:rPr>
        <w:t>ххх</w:t>
      </w:r>
      <w:r>
        <w:rPr>
          <w:rFonts w:ascii="Times New Roman" w:eastAsia="Times New Roman" w:hAnsi="Times New Roman" w:cs="Times New Roman"/>
        </w:rPr>
        <w:t>.) проценты за пользование чужими денежными средствами</w:t>
      </w:r>
      <w:r>
        <w:rPr>
          <w:rFonts w:ascii="Times New Roman" w:eastAsia="Times New Roman" w:hAnsi="Times New Roman" w:cs="Times New Roman"/>
        </w:rPr>
        <w:t xml:space="preserve"> с 06 июля 2022 года по день фактического исполнения обязательства, исчисляемые из расчета ключевой ставки, установленной Банком России на этот период.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ООО «Винегрет» (ИНН 7726358920, ОГРН 5157746032252)</w:t>
      </w:r>
      <w:r>
        <w:rPr>
          <w:rFonts w:ascii="Times New Roman" w:eastAsia="Times New Roman" w:hAnsi="Times New Roman" w:cs="Times New Roman"/>
        </w:rPr>
        <w:t xml:space="preserve"> в пользу </w:t>
      </w:r>
      <w:r>
        <w:rPr>
          <w:rFonts w:ascii="Times New Roman" w:eastAsia="Times New Roman" w:hAnsi="Times New Roman" w:cs="Times New Roman"/>
        </w:rPr>
        <w:t>Хасаншина Иль</w:t>
      </w:r>
      <w:r>
        <w:rPr>
          <w:rFonts w:ascii="Times New Roman" w:eastAsia="Times New Roman" w:hAnsi="Times New Roman" w:cs="Times New Roman"/>
        </w:rPr>
        <w:t>яса</w:t>
      </w:r>
      <w:r>
        <w:rPr>
          <w:rFonts w:ascii="Times New Roman" w:eastAsia="Times New Roman" w:hAnsi="Times New Roman" w:cs="Times New Roman"/>
        </w:rPr>
        <w:t xml:space="preserve"> Федосировича </w:t>
      </w:r>
      <w:r>
        <w:rPr>
          <w:rStyle w:val="cat-UserDefinedgrp-20rplc-33"/>
          <w:rFonts w:ascii="Times New Roman" w:eastAsia="Times New Roman" w:hAnsi="Times New Roman" w:cs="Times New Roman"/>
        </w:rPr>
        <w:t>ххх</w:t>
      </w:r>
      <w:r>
        <w:rPr>
          <w:rFonts w:ascii="Times New Roman" w:eastAsia="Times New Roman" w:hAnsi="Times New Roman" w:cs="Times New Roman"/>
        </w:rPr>
        <w:t>.) штраф за несоблюдение в добровольном порядке удовлетворения требований потребителя в размере 8122 рубля 84 копейки.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ООО «Винегрет» (ИНН 7726358920, ОГРН 5157746032252)</w:t>
      </w:r>
      <w:r>
        <w:rPr>
          <w:rFonts w:ascii="Times New Roman" w:eastAsia="Times New Roman" w:hAnsi="Times New Roman" w:cs="Times New Roman"/>
        </w:rPr>
        <w:t xml:space="preserve"> в пользу </w:t>
      </w:r>
      <w:r>
        <w:rPr>
          <w:rFonts w:ascii="Times New Roman" w:eastAsia="Times New Roman" w:hAnsi="Times New Roman" w:cs="Times New Roman"/>
        </w:rPr>
        <w:t>Хасаншина Иль</w:t>
      </w:r>
      <w:r>
        <w:rPr>
          <w:rFonts w:ascii="Times New Roman" w:eastAsia="Times New Roman" w:hAnsi="Times New Roman" w:cs="Times New Roman"/>
        </w:rPr>
        <w:t>яса</w:t>
      </w:r>
      <w:r>
        <w:rPr>
          <w:rFonts w:ascii="Times New Roman" w:eastAsia="Times New Roman" w:hAnsi="Times New Roman" w:cs="Times New Roman"/>
        </w:rPr>
        <w:t xml:space="preserve"> Федосировича </w:t>
      </w:r>
      <w:r>
        <w:rPr>
          <w:rStyle w:val="cat-UserDefinedgrp-20rplc-39"/>
          <w:rFonts w:ascii="Times New Roman" w:eastAsia="Times New Roman" w:hAnsi="Times New Roman" w:cs="Times New Roman"/>
        </w:rPr>
        <w:t>ххх</w:t>
      </w:r>
      <w:r>
        <w:rPr>
          <w:rFonts w:ascii="Times New Roman" w:eastAsia="Times New Roman" w:hAnsi="Times New Roman" w:cs="Times New Roman"/>
        </w:rPr>
        <w:t>.) компенсацию морального вреда в сумме 1000 рублей.</w:t>
      </w:r>
    </w:p>
    <w:p>
      <w:pPr>
        <w:spacing w:before="0" w:after="0"/>
        <w:ind w:right="50" w:firstLine="720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ООО «Винегрет» (ИНН 7726358920, ОГРН 5157746032252) </w:t>
      </w:r>
      <w:r>
        <w:rPr>
          <w:rFonts w:ascii="Times New Roman" w:eastAsia="Times New Roman" w:hAnsi="Times New Roman" w:cs="Times New Roman"/>
        </w:rPr>
        <w:t xml:space="preserve">госпошлину в доход бюджета Нижнекамского муниципального района Республики Татарстан </w:t>
      </w:r>
      <w:r>
        <w:rPr>
          <w:rFonts w:ascii="Times New Roman" w:eastAsia="Times New Roman" w:hAnsi="Times New Roman" w:cs="Times New Roman"/>
        </w:rPr>
        <w:t>в размере</w:t>
      </w:r>
      <w:r>
        <w:rPr>
          <w:rFonts w:ascii="Times New Roman" w:eastAsia="Times New Roman" w:hAnsi="Times New Roman" w:cs="Times New Roman"/>
        </w:rPr>
        <w:t xml:space="preserve"> 909 рублей 83 копейки.</w:t>
      </w:r>
    </w:p>
    <w:p>
      <w:pPr>
        <w:spacing w:before="0" w:after="0"/>
        <w:ind w:right="50" w:firstLine="720"/>
        <w:jc w:val="both"/>
      </w:pPr>
      <w:r>
        <w:rPr>
          <w:rFonts w:ascii="Times New Roman" w:eastAsia="Times New Roman" w:hAnsi="Times New Roman" w:cs="Times New Roman"/>
        </w:rPr>
        <w:t>Мировой судья может не составлять мотивированное решение суда по рассмотренному им делу.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считает необходимым разъяснить,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</w:t>
      </w:r>
      <w:r>
        <w:rPr>
          <w:rFonts w:ascii="Times New Roman" w:eastAsia="Times New Roman" w:hAnsi="Times New Roman" w:cs="Times New Roman"/>
        </w:rPr>
        <w:t>представители не присутствовали в судебном заседании.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Г.М. Казакова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UserDefinedgrp-20rplc-19">
    <w:name w:val="cat-UserDefined grp-20 rplc-19"/>
    <w:basedOn w:val="DefaultParagraphFont"/>
  </w:style>
  <w:style w:type="character" w:customStyle="1" w:styleId="cat-UserDefinedgrp-20rplc-27">
    <w:name w:val="cat-UserDefined grp-20 rplc-27"/>
    <w:basedOn w:val="DefaultParagraphFont"/>
  </w:style>
  <w:style w:type="character" w:customStyle="1" w:styleId="cat-UserDefinedgrp-20rplc-33">
    <w:name w:val="cat-UserDefined grp-20 rplc-33"/>
    <w:basedOn w:val="DefaultParagraphFont"/>
  </w:style>
  <w:style w:type="character" w:customStyle="1" w:styleId="cat-UserDefinedgrp-20rplc-39">
    <w:name w:val="cat-UserDefined grp-2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