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CAC" w:rsidP="003F3CAC">
      <w:pPr>
        <w:tabs>
          <w:tab w:val="center" w:pos="5102"/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</w:p>
    <w:p w:rsidR="003F3CAC" w:rsidP="003F3CAC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3F3CAC" w:rsidP="003F3CA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3F3CAC" w:rsidP="003F3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№2 -278/9/2022</w:t>
      </w:r>
    </w:p>
    <w:p w:rsidR="003F3CAC" w:rsidP="003F3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0065-01-2022-000471-55</w:t>
      </w:r>
    </w:p>
    <w:p w:rsidR="003F3CAC" w:rsidP="003F3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марта 2022 года                                                     город Набережные Челны </w:t>
      </w:r>
    </w:p>
    <w:p w:rsidR="003F3CAC" w:rsidP="003F3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3F3CAC" w:rsidP="003F3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3F3CAC" w:rsidP="003F3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</w:t>
      </w:r>
    </w:p>
    <w:p w:rsidR="00375D6F" w:rsidP="00375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общества с ограниченной ответственностью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АктивБизнесКонсалт</w:t>
      </w:r>
      <w:r>
        <w:rPr>
          <w:sz w:val="28"/>
          <w:szCs w:val="28"/>
        </w:rPr>
        <w:t xml:space="preserve">» к Малевич </w:t>
      </w:r>
      <w:r w:rsidR="004B36D1">
        <w:rPr>
          <w:sz w:val="28"/>
          <w:szCs w:val="28"/>
        </w:rPr>
        <w:t>С.А.</w:t>
      </w:r>
      <w:r>
        <w:rPr>
          <w:sz w:val="28"/>
          <w:szCs w:val="28"/>
        </w:rPr>
        <w:t xml:space="preserve"> о взыскании процентов за пользование чужими денежными средствами периода с 19 июля 2018 года по 31 мая 2020 года, </w:t>
      </w:r>
    </w:p>
    <w:p w:rsidR="003F3CAC" w:rsidP="003F3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 Гражданского процессуального кодекса Российской Федерации,</w:t>
      </w:r>
    </w:p>
    <w:p w:rsidR="00375D6F" w:rsidP="003F3CAC">
      <w:pPr>
        <w:ind w:firstLine="708"/>
        <w:jc w:val="both"/>
        <w:rPr>
          <w:sz w:val="28"/>
          <w:szCs w:val="28"/>
        </w:rPr>
      </w:pPr>
    </w:p>
    <w:p w:rsidR="003F3CAC" w:rsidP="003F3CA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3F3CAC" w:rsidP="003F3CAC">
      <w:pPr>
        <w:jc w:val="center"/>
        <w:rPr>
          <w:sz w:val="28"/>
          <w:szCs w:val="28"/>
          <w:lang w:val="tt-RU"/>
        </w:rPr>
      </w:pPr>
    </w:p>
    <w:p w:rsidR="003F3CAC" w:rsidP="003F3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иске обществу с ограниченной ответственностью «</w:t>
      </w:r>
      <w:r>
        <w:rPr>
          <w:sz w:val="28"/>
          <w:szCs w:val="28"/>
        </w:rPr>
        <w:t>АктивБизнесКонсалт</w:t>
      </w:r>
      <w:r>
        <w:rPr>
          <w:sz w:val="28"/>
          <w:szCs w:val="28"/>
        </w:rPr>
        <w:t xml:space="preserve">» к Малевич </w:t>
      </w:r>
      <w:r w:rsidR="004B36D1">
        <w:rPr>
          <w:sz w:val="28"/>
          <w:szCs w:val="28"/>
        </w:rPr>
        <w:t>С.А.</w:t>
      </w:r>
      <w:r>
        <w:rPr>
          <w:sz w:val="28"/>
          <w:szCs w:val="28"/>
        </w:rPr>
        <w:t xml:space="preserve"> о взыскании процентов</w:t>
      </w:r>
      <w:r w:rsidR="00375D6F">
        <w:rPr>
          <w:sz w:val="28"/>
          <w:szCs w:val="28"/>
        </w:rPr>
        <w:t xml:space="preserve"> за пользование чужими денежными средствами периода с 19 июля 2018 года по 31 мая 2020 года</w:t>
      </w:r>
      <w:r>
        <w:rPr>
          <w:sz w:val="28"/>
          <w:szCs w:val="28"/>
        </w:rPr>
        <w:t>, отказать.</w:t>
      </w:r>
    </w:p>
    <w:p w:rsidR="003F3CAC" w:rsidP="003F3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3F3CAC" w:rsidP="003F3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375D6F" w:rsidP="00375D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Решение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</w:t>
      </w:r>
      <w:r>
        <w:rPr>
          <w:rFonts w:eastAsiaTheme="minorHAnsi"/>
          <w:sz w:val="28"/>
          <w:szCs w:val="28"/>
          <w:lang w:eastAsia="en-US"/>
        </w:rPr>
        <w:t>течение месяца со дня принятия в окончательной форме.</w:t>
      </w:r>
    </w:p>
    <w:p w:rsidR="00375D6F" w:rsidP="00375D6F">
      <w:pPr>
        <w:jc w:val="both"/>
        <w:rPr>
          <w:sz w:val="28"/>
          <w:szCs w:val="28"/>
        </w:rPr>
      </w:pPr>
    </w:p>
    <w:p w:rsidR="00375D6F" w:rsidP="00375D6F">
      <w:pPr>
        <w:jc w:val="both"/>
        <w:rPr>
          <w:sz w:val="28"/>
          <w:szCs w:val="28"/>
        </w:rPr>
      </w:pPr>
    </w:p>
    <w:p w:rsidR="00375D6F" w:rsidP="00375D6F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375D6F" w:rsidP="00375D6F">
      <w:r>
        <w:rPr>
          <w:sz w:val="28"/>
          <w:szCs w:val="28"/>
        </w:rPr>
        <w:t xml:space="preserve">Мировой судья                               </w:t>
      </w:r>
      <w:r w:rsidR="00FC64C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375D6F" w:rsidP="00375D6F">
      <w:pPr>
        <w:rPr>
          <w:sz w:val="28"/>
          <w:szCs w:val="28"/>
        </w:rPr>
      </w:pPr>
    </w:p>
    <w:p w:rsidR="00375D6F" w:rsidP="00375D6F"/>
    <w:p w:rsidR="00375D6F" w:rsidP="00375D6F"/>
    <w:p w:rsidR="003F3CAC" w:rsidP="003F3CAC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AC"/>
    <w:rsid w:val="00375D6F"/>
    <w:rsid w:val="003F3CAC"/>
    <w:rsid w:val="004B36D1"/>
    <w:rsid w:val="009F20D0"/>
    <w:rsid w:val="00A00CDE"/>
    <w:rsid w:val="00E2353B"/>
    <w:rsid w:val="00FC6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