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D87F71" w:rsidP="00D8397C">
      <w:pPr>
        <w:pStyle w:val="NoSpacing"/>
        <w:jc w:val="right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Дело № 2-</w:t>
      </w:r>
      <w:r w:rsidR="00FC1B1A">
        <w:rPr>
          <w:rFonts w:ascii="Times New Roman" w:hAnsi="Times New Roman" w:cs="Times New Roman"/>
          <w:sz w:val="25"/>
          <w:szCs w:val="25"/>
        </w:rPr>
        <w:t>571</w:t>
      </w:r>
      <w:r w:rsidRPr="00D87F71" w:rsidR="00750F58">
        <w:rPr>
          <w:rFonts w:ascii="Times New Roman" w:hAnsi="Times New Roman" w:cs="Times New Roman"/>
          <w:sz w:val="25"/>
          <w:szCs w:val="25"/>
        </w:rPr>
        <w:t>/</w:t>
      </w:r>
      <w:r w:rsidRPr="00D87F71" w:rsidR="00837496">
        <w:rPr>
          <w:rFonts w:ascii="Times New Roman" w:hAnsi="Times New Roman" w:cs="Times New Roman"/>
          <w:sz w:val="25"/>
          <w:szCs w:val="25"/>
        </w:rPr>
        <w:t>6</w:t>
      </w:r>
      <w:r w:rsidRPr="00D87F71">
        <w:rPr>
          <w:rFonts w:ascii="Times New Roman" w:hAnsi="Times New Roman" w:cs="Times New Roman"/>
          <w:sz w:val="25"/>
          <w:szCs w:val="25"/>
        </w:rPr>
        <w:t>/202</w:t>
      </w:r>
      <w:r w:rsidRPr="00D87F71" w:rsidR="00C52FFB">
        <w:rPr>
          <w:rFonts w:ascii="Times New Roman" w:hAnsi="Times New Roman" w:cs="Times New Roman"/>
          <w:sz w:val="25"/>
          <w:szCs w:val="25"/>
        </w:rPr>
        <w:t>2</w:t>
      </w:r>
    </w:p>
    <w:p w:rsidR="00D8397C" w:rsidRPr="00D87F71" w:rsidP="00D8397C">
      <w:pPr>
        <w:pStyle w:val="NoSpacing"/>
        <w:ind w:left="5097" w:firstLine="6"/>
        <w:jc w:val="right"/>
        <w:rPr>
          <w:rFonts w:ascii="Times New Roman" w:hAnsi="Times New Roman"/>
          <w:sz w:val="25"/>
          <w:szCs w:val="25"/>
        </w:rPr>
      </w:pPr>
      <w:r w:rsidRPr="00D87F71">
        <w:rPr>
          <w:rFonts w:ascii="Times New Roman" w:hAnsi="Times New Roman"/>
          <w:sz w:val="25"/>
          <w:szCs w:val="25"/>
        </w:rPr>
        <w:t>УИД</w:t>
      </w:r>
      <w:r w:rsidRPr="00D87F71" w:rsidR="00237F13">
        <w:rPr>
          <w:rFonts w:ascii="Times New Roman" w:hAnsi="Times New Roman"/>
          <w:sz w:val="25"/>
          <w:szCs w:val="25"/>
        </w:rPr>
        <w:t>:</w:t>
      </w:r>
      <w:r w:rsidRPr="00D87F71">
        <w:rPr>
          <w:rFonts w:ascii="Times New Roman" w:hAnsi="Times New Roman"/>
          <w:sz w:val="25"/>
          <w:szCs w:val="25"/>
        </w:rPr>
        <w:t xml:space="preserve"> 16</w:t>
      </w:r>
      <w:r w:rsidRPr="00D87F71">
        <w:rPr>
          <w:rFonts w:ascii="Times New Roman" w:hAnsi="Times New Roman"/>
          <w:sz w:val="25"/>
          <w:szCs w:val="25"/>
          <w:lang w:val="en-US"/>
        </w:rPr>
        <w:t>MS</w:t>
      </w:r>
      <w:r w:rsidRPr="00D87F71">
        <w:rPr>
          <w:rFonts w:ascii="Times New Roman" w:hAnsi="Times New Roman"/>
          <w:sz w:val="25"/>
          <w:szCs w:val="25"/>
        </w:rPr>
        <w:t>0</w:t>
      </w:r>
      <w:r w:rsidRPr="00D87F71" w:rsidR="005E5EB9">
        <w:rPr>
          <w:rFonts w:ascii="Times New Roman" w:hAnsi="Times New Roman"/>
          <w:sz w:val="25"/>
          <w:szCs w:val="25"/>
        </w:rPr>
        <w:t>0</w:t>
      </w:r>
      <w:r w:rsidRPr="00D87F71" w:rsidR="000C5083">
        <w:rPr>
          <w:rFonts w:ascii="Times New Roman" w:hAnsi="Times New Roman"/>
          <w:sz w:val="25"/>
          <w:szCs w:val="25"/>
        </w:rPr>
        <w:t>62</w:t>
      </w:r>
      <w:r w:rsidRPr="00D87F71">
        <w:rPr>
          <w:rFonts w:ascii="Times New Roman" w:hAnsi="Times New Roman"/>
          <w:sz w:val="25"/>
          <w:szCs w:val="25"/>
        </w:rPr>
        <w:t>-01-20</w:t>
      </w:r>
      <w:r w:rsidRPr="00D87F71" w:rsidR="00373B99">
        <w:rPr>
          <w:rFonts w:ascii="Times New Roman" w:hAnsi="Times New Roman"/>
          <w:sz w:val="25"/>
          <w:szCs w:val="25"/>
        </w:rPr>
        <w:t>2</w:t>
      </w:r>
      <w:r w:rsidRPr="00D87F71" w:rsidR="00F86349">
        <w:rPr>
          <w:rFonts w:ascii="Times New Roman" w:hAnsi="Times New Roman"/>
          <w:sz w:val="25"/>
          <w:szCs w:val="25"/>
        </w:rPr>
        <w:t>2</w:t>
      </w:r>
      <w:r w:rsidRPr="00D87F71">
        <w:rPr>
          <w:rFonts w:ascii="Times New Roman" w:hAnsi="Times New Roman"/>
          <w:sz w:val="25"/>
          <w:szCs w:val="25"/>
        </w:rPr>
        <w:t>-00</w:t>
      </w:r>
      <w:r w:rsidRPr="00D87F71" w:rsidR="00F86349">
        <w:rPr>
          <w:rFonts w:ascii="Times New Roman" w:hAnsi="Times New Roman"/>
          <w:sz w:val="25"/>
          <w:szCs w:val="25"/>
        </w:rPr>
        <w:t>0</w:t>
      </w:r>
      <w:r w:rsidR="00C25D26">
        <w:rPr>
          <w:rFonts w:ascii="Times New Roman" w:hAnsi="Times New Roman"/>
          <w:sz w:val="25"/>
          <w:szCs w:val="25"/>
        </w:rPr>
        <w:t>360</w:t>
      </w:r>
      <w:r w:rsidRPr="00D87F71" w:rsidR="00D351FE">
        <w:rPr>
          <w:rFonts w:ascii="Times New Roman" w:hAnsi="Times New Roman"/>
          <w:sz w:val="25"/>
          <w:szCs w:val="25"/>
        </w:rPr>
        <w:t>-</w:t>
      </w:r>
      <w:r w:rsidR="00C25D26">
        <w:rPr>
          <w:rFonts w:ascii="Times New Roman" w:hAnsi="Times New Roman"/>
          <w:sz w:val="25"/>
          <w:szCs w:val="25"/>
        </w:rPr>
        <w:t>6</w:t>
      </w:r>
      <w:r w:rsidR="00570A64">
        <w:rPr>
          <w:rFonts w:ascii="Times New Roman" w:hAnsi="Times New Roman"/>
          <w:sz w:val="25"/>
          <w:szCs w:val="25"/>
        </w:rPr>
        <w:t>2</w:t>
      </w: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Заочное р</w:t>
      </w:r>
      <w:r w:rsidRPr="00D87F71" w:rsidR="000803C2">
        <w:rPr>
          <w:rFonts w:ascii="Times New Roman" w:hAnsi="Times New Roman" w:cs="Times New Roman"/>
          <w:sz w:val="25"/>
          <w:szCs w:val="25"/>
        </w:rPr>
        <w:t>ешение</w:t>
      </w: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Именем Российской Федерации</w:t>
      </w:r>
    </w:p>
    <w:p w:rsidR="000803C2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1 апреля</w:t>
      </w:r>
      <w:r w:rsidRPr="00D87F71">
        <w:rPr>
          <w:rFonts w:ascii="Times New Roman" w:hAnsi="Times New Roman" w:cs="Times New Roman"/>
          <w:sz w:val="25"/>
          <w:szCs w:val="25"/>
        </w:rPr>
        <w:t xml:space="preserve"> 202</w:t>
      </w:r>
      <w:r w:rsidRPr="00D87F71" w:rsidR="00A53A76">
        <w:rPr>
          <w:rFonts w:ascii="Times New Roman" w:hAnsi="Times New Roman" w:cs="Times New Roman"/>
          <w:sz w:val="25"/>
          <w:szCs w:val="25"/>
        </w:rPr>
        <w:t>2</w:t>
      </w:r>
      <w:r w:rsidRPr="00D87F71">
        <w:rPr>
          <w:rFonts w:ascii="Times New Roman" w:hAnsi="Times New Roman" w:cs="Times New Roman"/>
          <w:sz w:val="25"/>
          <w:szCs w:val="25"/>
        </w:rPr>
        <w:t xml:space="preserve"> года 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="00FC1B1A">
        <w:rPr>
          <w:rFonts w:ascii="Times New Roman" w:hAnsi="Times New Roman" w:cs="Times New Roman"/>
          <w:sz w:val="25"/>
          <w:szCs w:val="25"/>
        </w:rPr>
        <w:t xml:space="preserve">    </w:t>
      </w:r>
      <w:r w:rsidRPr="00D87F71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837496">
        <w:rPr>
          <w:rFonts w:ascii="Times New Roman" w:hAnsi="Times New Roman" w:cs="Times New Roman"/>
          <w:sz w:val="25"/>
          <w:szCs w:val="25"/>
        </w:rPr>
        <w:t xml:space="preserve">   </w:t>
      </w:r>
      <w:r w:rsidRPr="00D87F71" w:rsidR="00085363">
        <w:rPr>
          <w:rFonts w:ascii="Times New Roman" w:hAnsi="Times New Roman" w:cs="Times New Roman"/>
          <w:sz w:val="25"/>
          <w:szCs w:val="25"/>
        </w:rPr>
        <w:t xml:space="preserve">   </w:t>
      </w:r>
      <w:r w:rsidRPr="00D87F71" w:rsidR="00E27C64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   </w:t>
      </w:r>
      <w:r w:rsidR="00D87F71">
        <w:rPr>
          <w:rFonts w:ascii="Times New Roman" w:hAnsi="Times New Roman" w:cs="Times New Roman"/>
          <w:sz w:val="25"/>
          <w:szCs w:val="25"/>
        </w:rPr>
        <w:t xml:space="preserve">          </w:t>
      </w:r>
      <w:r w:rsidR="005A5D13">
        <w:rPr>
          <w:rFonts w:ascii="Times New Roman" w:hAnsi="Times New Roman" w:cs="Times New Roman"/>
          <w:sz w:val="25"/>
          <w:szCs w:val="25"/>
        </w:rPr>
        <w:t xml:space="preserve">  </w:t>
      </w:r>
      <w:r w:rsid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  </w:t>
      </w:r>
      <w:r w:rsidRPr="00D87F71" w:rsidR="00F67D50">
        <w:rPr>
          <w:rFonts w:ascii="Times New Roman" w:hAnsi="Times New Roman" w:cs="Times New Roman"/>
          <w:sz w:val="25"/>
          <w:szCs w:val="25"/>
        </w:rPr>
        <w:t>г. </w:t>
      </w:r>
      <w:r w:rsidRPr="00D87F71">
        <w:rPr>
          <w:rFonts w:ascii="Times New Roman" w:hAnsi="Times New Roman" w:cs="Times New Roman"/>
          <w:sz w:val="25"/>
          <w:szCs w:val="25"/>
        </w:rPr>
        <w:t xml:space="preserve">Набережные Челны </w:t>
      </w:r>
      <w:r w:rsidRPr="00D87F71" w:rsidR="00F67D50">
        <w:rPr>
          <w:rFonts w:ascii="Times New Roman" w:hAnsi="Times New Roman" w:cs="Times New Roman"/>
          <w:sz w:val="25"/>
          <w:szCs w:val="25"/>
        </w:rPr>
        <w:t>Республики Татарстан</w:t>
      </w:r>
    </w:p>
    <w:p w:rsidR="00F67D50" w:rsidRPr="00D87F71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М</w:t>
      </w:r>
      <w:r w:rsidRPr="00D87F71">
        <w:rPr>
          <w:rFonts w:ascii="Times New Roman" w:hAnsi="Times New Roman" w:cs="Times New Roman"/>
          <w:sz w:val="25"/>
          <w:szCs w:val="25"/>
        </w:rPr>
        <w:t xml:space="preserve">ировой судья судебного участка № </w:t>
      </w:r>
      <w:r w:rsidRPr="00D87F71" w:rsidR="00F67D50">
        <w:rPr>
          <w:rFonts w:ascii="Times New Roman" w:hAnsi="Times New Roman" w:cs="Times New Roman"/>
          <w:sz w:val="25"/>
          <w:szCs w:val="25"/>
        </w:rPr>
        <w:t>6</w:t>
      </w:r>
      <w:r w:rsidRPr="00D87F71">
        <w:rPr>
          <w:rFonts w:ascii="Times New Roman" w:hAnsi="Times New Roman" w:cs="Times New Roman"/>
          <w:sz w:val="25"/>
          <w:szCs w:val="25"/>
        </w:rPr>
        <w:t xml:space="preserve"> по судебному району города Набережные Челны Республики Татарстан </w:t>
      </w:r>
      <w:r w:rsidRPr="00D87F71" w:rsidR="00F67D50">
        <w:rPr>
          <w:rFonts w:ascii="Times New Roman" w:hAnsi="Times New Roman" w:cs="Times New Roman"/>
          <w:sz w:val="25"/>
          <w:szCs w:val="25"/>
        </w:rPr>
        <w:t>Лыкова О.С.</w:t>
      </w:r>
      <w:r w:rsidRPr="00D87F71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при секретаре </w:t>
      </w:r>
      <w:r w:rsidRPr="00D87F71" w:rsidR="00A77A6D">
        <w:rPr>
          <w:rFonts w:ascii="Times New Roman" w:hAnsi="Times New Roman" w:cs="Times New Roman"/>
          <w:sz w:val="25"/>
          <w:szCs w:val="25"/>
        </w:rPr>
        <w:t>Шайх</w:t>
      </w:r>
      <w:r w:rsidRPr="00D87F71" w:rsidR="00A53A76">
        <w:rPr>
          <w:rFonts w:ascii="Times New Roman" w:hAnsi="Times New Roman" w:cs="Times New Roman"/>
          <w:sz w:val="25"/>
          <w:szCs w:val="25"/>
        </w:rPr>
        <w:t>елисламовой</w:t>
      </w:r>
      <w:r w:rsidRPr="00D87F71" w:rsidR="00A53A76">
        <w:rPr>
          <w:rFonts w:ascii="Times New Roman" w:hAnsi="Times New Roman" w:cs="Times New Roman"/>
          <w:sz w:val="25"/>
          <w:szCs w:val="25"/>
        </w:rPr>
        <w:t xml:space="preserve"> Л.И.</w:t>
      </w:r>
      <w:r w:rsidRPr="00D87F71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 w:rsidR="00952198">
        <w:rPr>
          <w:rFonts w:ascii="Times New Roman" w:hAnsi="Times New Roman" w:cs="Times New Roman"/>
          <w:sz w:val="25"/>
          <w:szCs w:val="25"/>
        </w:rPr>
        <w:t>без</w:t>
      </w:r>
      <w:r w:rsidRPr="00D87F71" w:rsidR="008549FB"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 w:rsidRPr="00D87F71" w:rsidR="008549FB">
        <w:rPr>
          <w:rFonts w:ascii="Times New Roman" w:hAnsi="Times New Roman" w:cs="Times New Roman"/>
          <w:sz w:val="25"/>
          <w:szCs w:val="25"/>
        </w:rPr>
        <w:t>участи</w:t>
      </w:r>
      <w:r w:rsidRPr="00D87F71" w:rsidR="00952198">
        <w:rPr>
          <w:rFonts w:ascii="Times New Roman" w:hAnsi="Times New Roman" w:cs="Times New Roman"/>
          <w:sz w:val="25"/>
          <w:szCs w:val="25"/>
        </w:rPr>
        <w:t>я сторон</w:t>
      </w:r>
    </w:p>
    <w:p w:rsidR="00D8397C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рассмотре</w:t>
      </w:r>
      <w:r w:rsidRPr="00D87F71" w:rsidR="005715AB">
        <w:rPr>
          <w:rFonts w:ascii="Times New Roman" w:hAnsi="Times New Roman" w:cs="Times New Roman"/>
          <w:sz w:val="25"/>
          <w:szCs w:val="25"/>
        </w:rPr>
        <w:t>л</w:t>
      </w:r>
      <w:r w:rsidRPr="00D87F71">
        <w:rPr>
          <w:rFonts w:ascii="Times New Roman" w:hAnsi="Times New Roman" w:cs="Times New Roman"/>
          <w:sz w:val="25"/>
          <w:szCs w:val="25"/>
        </w:rPr>
        <w:t xml:space="preserve"> в открытом судебном заседании в зале суда </w:t>
      </w:r>
      <w:r w:rsidRPr="00D87F71" w:rsidR="004D382A">
        <w:rPr>
          <w:rFonts w:ascii="Times New Roman" w:hAnsi="Times New Roman" w:cs="Times New Roman"/>
          <w:sz w:val="25"/>
          <w:szCs w:val="25"/>
        </w:rPr>
        <w:t xml:space="preserve">№ 13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по адресу: г. Набережные Челны Республики Татарстан, пр. Набережночелнинский, д. 31 </w:t>
      </w:r>
      <w:r w:rsidRPr="00D87F71">
        <w:rPr>
          <w:rFonts w:ascii="Times New Roman" w:hAnsi="Times New Roman" w:cs="Times New Roman"/>
          <w:sz w:val="25"/>
          <w:szCs w:val="25"/>
        </w:rPr>
        <w:t xml:space="preserve">гражданское дело по иску 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общества </w:t>
      </w:r>
      <w:r w:rsidRPr="00D87F71" w:rsidR="00DF26D2">
        <w:rPr>
          <w:rFonts w:ascii="Times New Roman" w:hAnsi="Times New Roman" w:cs="Times New Roman"/>
          <w:sz w:val="25"/>
          <w:szCs w:val="25"/>
        </w:rPr>
        <w:t xml:space="preserve">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Микрофинансовая компания </w:t>
      </w:r>
      <w:r w:rsidRPr="00D87F71" w:rsidR="00DF26D2">
        <w:rPr>
          <w:rFonts w:ascii="Times New Roman" w:hAnsi="Times New Roman" w:cs="Times New Roman"/>
          <w:sz w:val="25"/>
          <w:szCs w:val="25"/>
        </w:rPr>
        <w:t>«</w:t>
      </w:r>
      <w:r w:rsidRPr="00D87F71" w:rsidR="00DF26D2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DF26D2">
        <w:rPr>
          <w:rFonts w:ascii="Times New Roman" w:hAnsi="Times New Roman" w:cs="Times New Roman"/>
          <w:sz w:val="25"/>
          <w:szCs w:val="25"/>
        </w:rPr>
        <w:t xml:space="preserve">» 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к </w:t>
      </w:r>
      <w:r w:rsidR="00C25D26">
        <w:rPr>
          <w:rFonts w:ascii="Times New Roman" w:hAnsi="Times New Roman" w:cs="Times New Roman"/>
          <w:sz w:val="25"/>
          <w:szCs w:val="25"/>
        </w:rPr>
        <w:t>Мухамаджановой</w:t>
      </w:r>
      <w:r w:rsidR="00C25D26">
        <w:rPr>
          <w:rFonts w:ascii="Times New Roman" w:hAnsi="Times New Roman" w:cs="Times New Roman"/>
          <w:sz w:val="25"/>
          <w:szCs w:val="25"/>
        </w:rPr>
        <w:t xml:space="preserve"> </w:t>
      </w:r>
      <w:r w:rsidR="00C25D26">
        <w:rPr>
          <w:rFonts w:ascii="Times New Roman" w:hAnsi="Times New Roman" w:cs="Times New Roman"/>
          <w:sz w:val="25"/>
          <w:szCs w:val="25"/>
        </w:rPr>
        <w:t>Фирдаус</w:t>
      </w:r>
      <w:r w:rsidR="00C25D26">
        <w:rPr>
          <w:rFonts w:ascii="Times New Roman" w:hAnsi="Times New Roman" w:cs="Times New Roman"/>
          <w:sz w:val="25"/>
          <w:szCs w:val="25"/>
        </w:rPr>
        <w:t xml:space="preserve"> </w:t>
      </w:r>
      <w:r w:rsidR="00C25D26">
        <w:rPr>
          <w:rFonts w:ascii="Times New Roman" w:hAnsi="Times New Roman" w:cs="Times New Roman"/>
          <w:sz w:val="25"/>
          <w:szCs w:val="25"/>
        </w:rPr>
        <w:t>Махмутовне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договору потребительского займа</w:t>
      </w:r>
      <w:r w:rsidRPr="00D87F71" w:rsidR="000E173F">
        <w:rPr>
          <w:rFonts w:ascii="Times New Roman" w:hAnsi="Times New Roman" w:cs="Times New Roman"/>
          <w:sz w:val="25"/>
          <w:szCs w:val="25"/>
        </w:rPr>
        <w:t xml:space="preserve"> в сумме </w:t>
      </w:r>
      <w:r w:rsidR="00505C03">
        <w:rPr>
          <w:rFonts w:ascii="Times New Roman" w:hAnsi="Times New Roman" w:cs="Times New Roman"/>
          <w:sz w:val="25"/>
          <w:szCs w:val="25"/>
        </w:rPr>
        <w:t>2</w:t>
      </w:r>
      <w:r w:rsidR="007A285B">
        <w:rPr>
          <w:rFonts w:ascii="Times New Roman" w:hAnsi="Times New Roman" w:cs="Times New Roman"/>
          <w:sz w:val="25"/>
          <w:szCs w:val="25"/>
        </w:rPr>
        <w:t>6</w:t>
      </w:r>
      <w:r w:rsidR="00505C03">
        <w:rPr>
          <w:rFonts w:ascii="Times New Roman" w:hAnsi="Times New Roman" w:cs="Times New Roman"/>
          <w:sz w:val="25"/>
          <w:szCs w:val="25"/>
        </w:rPr>
        <w:t> </w:t>
      </w:r>
      <w:r w:rsidR="007A285B">
        <w:rPr>
          <w:rFonts w:ascii="Times New Roman" w:hAnsi="Times New Roman" w:cs="Times New Roman"/>
          <w:sz w:val="25"/>
          <w:szCs w:val="25"/>
        </w:rPr>
        <w:t>176</w:t>
      </w:r>
      <w:r w:rsidRPr="00D87F71" w:rsidR="000E173F">
        <w:rPr>
          <w:rFonts w:ascii="Times New Roman" w:hAnsi="Times New Roman" w:cs="Times New Roman"/>
          <w:sz w:val="25"/>
          <w:szCs w:val="25"/>
        </w:rPr>
        <w:t xml:space="preserve"> рублей</w:t>
      </w:r>
      <w:r w:rsidRPr="00D87F71" w:rsidR="005715AB">
        <w:rPr>
          <w:rFonts w:ascii="Times New Roman" w:hAnsi="Times New Roman" w:cs="Times New Roman"/>
          <w:sz w:val="25"/>
          <w:szCs w:val="25"/>
        </w:rPr>
        <w:t>.</w:t>
      </w:r>
    </w:p>
    <w:p w:rsidR="008C6112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 рассмотрении гражданского дела мировой судья</w:t>
      </w:r>
    </w:p>
    <w:p w:rsidR="008C6112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8C6112" w:rsidP="008C6112">
      <w:pPr>
        <w:pStyle w:val="NoSpacing"/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установил:</w:t>
      </w:r>
    </w:p>
    <w:p w:rsidR="008C6112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8C6112" w:rsidRPr="002969EE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2969EE">
        <w:rPr>
          <w:color w:val="000000"/>
          <w:sz w:val="25"/>
          <w:szCs w:val="25"/>
        </w:rPr>
        <w:t xml:space="preserve">ООО </w:t>
      </w:r>
      <w:r w:rsidRPr="002969EE">
        <w:rPr>
          <w:color w:val="000000"/>
          <w:sz w:val="25"/>
          <w:szCs w:val="25"/>
        </w:rPr>
        <w:t>микрофинансовая</w:t>
      </w:r>
      <w:r w:rsidRPr="002969EE">
        <w:rPr>
          <w:color w:val="000000"/>
          <w:sz w:val="25"/>
          <w:szCs w:val="25"/>
        </w:rPr>
        <w:t xml:space="preserve"> компания «</w:t>
      </w:r>
      <w:r w:rsidRPr="002969EE">
        <w:rPr>
          <w:color w:val="000000"/>
          <w:sz w:val="25"/>
          <w:szCs w:val="25"/>
        </w:rPr>
        <w:t>ЭкспрессДеньги</w:t>
      </w:r>
      <w:r w:rsidRPr="002969EE">
        <w:rPr>
          <w:color w:val="000000"/>
          <w:sz w:val="25"/>
          <w:szCs w:val="25"/>
        </w:rPr>
        <w:t>» (далее – ООО МФК «</w:t>
      </w:r>
      <w:r w:rsidRPr="002969EE">
        <w:rPr>
          <w:color w:val="000000"/>
          <w:sz w:val="25"/>
          <w:szCs w:val="25"/>
        </w:rPr>
        <w:t>ЭкспрессДеньги</w:t>
      </w:r>
      <w:r w:rsidRPr="002969EE">
        <w:rPr>
          <w:color w:val="000000"/>
          <w:sz w:val="25"/>
          <w:szCs w:val="25"/>
        </w:rPr>
        <w:t xml:space="preserve">» или истец) обратилось в суд с иском к </w:t>
      </w:r>
      <w:r>
        <w:rPr>
          <w:sz w:val="25"/>
          <w:szCs w:val="25"/>
        </w:rPr>
        <w:t>Мухамаджановой</w:t>
      </w:r>
      <w:r>
        <w:rPr>
          <w:sz w:val="25"/>
          <w:szCs w:val="25"/>
        </w:rPr>
        <w:t xml:space="preserve"> Ф.М.</w:t>
      </w:r>
      <w:r w:rsidRPr="002969EE">
        <w:rPr>
          <w:color w:val="000000"/>
          <w:sz w:val="25"/>
          <w:szCs w:val="25"/>
        </w:rPr>
        <w:t xml:space="preserve"> (далее – ответчик) о взыскании задолженности по договору займа.</w:t>
      </w:r>
      <w:r>
        <w:rPr>
          <w:color w:val="000000"/>
          <w:sz w:val="25"/>
          <w:szCs w:val="25"/>
        </w:rPr>
        <w:t xml:space="preserve"> </w:t>
      </w:r>
      <w:r w:rsidRPr="002969EE">
        <w:rPr>
          <w:color w:val="000000"/>
          <w:sz w:val="25"/>
          <w:szCs w:val="25"/>
        </w:rPr>
        <w:t xml:space="preserve">В обоснование исковых требований указано, что </w:t>
      </w:r>
      <w:r>
        <w:rPr>
          <w:color w:val="000000"/>
          <w:sz w:val="25"/>
          <w:szCs w:val="25"/>
        </w:rPr>
        <w:t>17</w:t>
      </w:r>
      <w:r w:rsidR="000577B8">
        <w:rPr>
          <w:color w:val="000000"/>
          <w:sz w:val="25"/>
          <w:szCs w:val="25"/>
        </w:rPr>
        <w:t>.03.</w:t>
      </w:r>
      <w:r w:rsidRPr="002E6D0C">
        <w:rPr>
          <w:color w:val="000000"/>
          <w:sz w:val="25"/>
          <w:szCs w:val="25"/>
        </w:rPr>
        <w:t>2018</w:t>
      </w:r>
      <w:r w:rsidRPr="002969EE">
        <w:rPr>
          <w:color w:val="000000"/>
          <w:sz w:val="25"/>
          <w:szCs w:val="25"/>
        </w:rPr>
        <w:t xml:space="preserve"> года межд</w:t>
      </w:r>
      <w:r w:rsidRPr="002969EE">
        <w:rPr>
          <w:color w:val="000000"/>
          <w:sz w:val="25"/>
          <w:szCs w:val="25"/>
        </w:rPr>
        <w:t>у ООО</w:t>
      </w:r>
      <w:r w:rsidRPr="002969EE">
        <w:rPr>
          <w:color w:val="000000"/>
          <w:sz w:val="25"/>
          <w:szCs w:val="25"/>
        </w:rPr>
        <w:t xml:space="preserve"> МФК «</w:t>
      </w:r>
      <w:r w:rsidRPr="002969EE">
        <w:rPr>
          <w:color w:val="000000"/>
          <w:sz w:val="25"/>
          <w:szCs w:val="25"/>
        </w:rPr>
        <w:t>ЭкспрессДеньги</w:t>
      </w:r>
      <w:r w:rsidRPr="002969EE">
        <w:rPr>
          <w:color w:val="000000"/>
          <w:sz w:val="25"/>
          <w:szCs w:val="25"/>
        </w:rPr>
        <w:t xml:space="preserve">» и ответчиком заключен договор займа </w:t>
      </w:r>
      <w:r>
        <w:rPr>
          <w:color w:val="000000"/>
          <w:sz w:val="25"/>
          <w:szCs w:val="25"/>
        </w:rPr>
        <w:t xml:space="preserve">№ </w:t>
      </w:r>
      <w:r w:rsidR="00B67BF6">
        <w:rPr>
          <w:color w:val="000000"/>
          <w:sz w:val="25"/>
          <w:szCs w:val="25"/>
        </w:rPr>
        <w:t>...</w:t>
      </w:r>
      <w:r w:rsidRPr="002969EE">
        <w:rPr>
          <w:color w:val="000000"/>
          <w:sz w:val="25"/>
          <w:szCs w:val="25"/>
        </w:rPr>
        <w:t>, на основании которого ответчику выдан за</w:t>
      </w:r>
      <w:r>
        <w:rPr>
          <w:color w:val="000000"/>
          <w:sz w:val="25"/>
          <w:szCs w:val="25"/>
        </w:rPr>
        <w:t>е</w:t>
      </w:r>
      <w:r w:rsidRPr="002969EE">
        <w:rPr>
          <w:color w:val="000000"/>
          <w:sz w:val="25"/>
          <w:szCs w:val="25"/>
        </w:rPr>
        <w:t xml:space="preserve">м в сумме </w:t>
      </w:r>
      <w:r>
        <w:rPr>
          <w:color w:val="000000"/>
          <w:sz w:val="25"/>
          <w:szCs w:val="25"/>
        </w:rPr>
        <w:t>12</w:t>
      </w:r>
      <w:r w:rsidRPr="002969EE">
        <w:rPr>
          <w:color w:val="000000"/>
          <w:sz w:val="25"/>
          <w:szCs w:val="25"/>
        </w:rPr>
        <w:t xml:space="preserve"> 000 рублей под 1% в день, ответчик обязался вернуть указанную сумму не позднее </w:t>
      </w:r>
      <w:r>
        <w:rPr>
          <w:color w:val="000000"/>
          <w:sz w:val="25"/>
          <w:szCs w:val="25"/>
        </w:rPr>
        <w:t>16</w:t>
      </w:r>
      <w:r w:rsidR="000577B8">
        <w:rPr>
          <w:color w:val="000000"/>
          <w:sz w:val="25"/>
          <w:szCs w:val="25"/>
        </w:rPr>
        <w:t>.04.</w:t>
      </w:r>
      <w:r w:rsidRPr="002969EE">
        <w:rPr>
          <w:color w:val="000000"/>
          <w:sz w:val="25"/>
          <w:szCs w:val="25"/>
        </w:rPr>
        <w:t>2018 года. В нарушение условий договора займа ответчик не исполняет взятые на себя обязательства надлежащим образом, полученные денежные средства в установленный срок не возвратил</w:t>
      </w:r>
      <w:r>
        <w:rPr>
          <w:color w:val="000000"/>
          <w:sz w:val="25"/>
          <w:szCs w:val="25"/>
        </w:rPr>
        <w:t>, проценты за пользование суммой займа не погашены</w:t>
      </w:r>
      <w:r w:rsidRPr="002969EE">
        <w:rPr>
          <w:color w:val="000000"/>
          <w:sz w:val="25"/>
          <w:szCs w:val="25"/>
        </w:rPr>
        <w:t xml:space="preserve">. </w:t>
      </w:r>
      <w:r>
        <w:rPr>
          <w:color w:val="000000"/>
          <w:sz w:val="25"/>
          <w:szCs w:val="25"/>
        </w:rPr>
        <w:t xml:space="preserve">В связи с </w:t>
      </w:r>
      <w:r>
        <w:rPr>
          <w:color w:val="000000"/>
          <w:sz w:val="25"/>
          <w:szCs w:val="25"/>
        </w:rPr>
        <w:t>изложенным</w:t>
      </w:r>
      <w:r w:rsidRPr="002969EE">
        <w:rPr>
          <w:color w:val="000000"/>
          <w:sz w:val="25"/>
          <w:szCs w:val="25"/>
        </w:rPr>
        <w:t xml:space="preserve"> истец просит взыскать с ответчика задолженность в сумме </w:t>
      </w:r>
      <w:r>
        <w:rPr>
          <w:color w:val="000000"/>
          <w:sz w:val="25"/>
          <w:szCs w:val="25"/>
        </w:rPr>
        <w:t>26</w:t>
      </w:r>
      <w:r w:rsidRPr="002969EE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176</w:t>
      </w:r>
      <w:r w:rsidRPr="002969EE">
        <w:rPr>
          <w:color w:val="000000"/>
          <w:sz w:val="25"/>
          <w:szCs w:val="25"/>
        </w:rPr>
        <w:t xml:space="preserve"> рублей, в том числе сумму основного долга в размере </w:t>
      </w:r>
      <w:r>
        <w:rPr>
          <w:color w:val="000000"/>
          <w:sz w:val="25"/>
          <w:szCs w:val="25"/>
        </w:rPr>
        <w:t>9 80</w:t>
      </w:r>
      <w:r w:rsidRPr="002969EE">
        <w:rPr>
          <w:color w:val="000000"/>
          <w:sz w:val="25"/>
          <w:szCs w:val="25"/>
        </w:rPr>
        <w:t>0 рублей</w:t>
      </w:r>
      <w:r>
        <w:rPr>
          <w:color w:val="000000"/>
          <w:sz w:val="25"/>
          <w:szCs w:val="25"/>
        </w:rPr>
        <w:t xml:space="preserve"> и</w:t>
      </w:r>
      <w:r w:rsidRPr="002969EE">
        <w:rPr>
          <w:color w:val="000000"/>
          <w:sz w:val="25"/>
          <w:szCs w:val="25"/>
        </w:rPr>
        <w:t xml:space="preserve"> проценты за пользование денежными средствами за период с </w:t>
      </w:r>
      <w:r>
        <w:rPr>
          <w:color w:val="000000"/>
          <w:sz w:val="25"/>
          <w:szCs w:val="25"/>
        </w:rPr>
        <w:t>18</w:t>
      </w:r>
      <w:r w:rsidR="00A6694E">
        <w:rPr>
          <w:color w:val="000000"/>
          <w:sz w:val="25"/>
          <w:szCs w:val="25"/>
        </w:rPr>
        <w:t>.03.</w:t>
      </w:r>
      <w:r w:rsidRPr="002969EE">
        <w:rPr>
          <w:color w:val="000000"/>
          <w:sz w:val="25"/>
          <w:szCs w:val="25"/>
        </w:rPr>
        <w:t>2018 по 1</w:t>
      </w:r>
      <w:r>
        <w:rPr>
          <w:color w:val="000000"/>
          <w:sz w:val="25"/>
          <w:szCs w:val="25"/>
        </w:rPr>
        <w:t>1</w:t>
      </w:r>
      <w:r w:rsidR="00A6694E">
        <w:rPr>
          <w:color w:val="000000"/>
          <w:sz w:val="25"/>
          <w:szCs w:val="25"/>
        </w:rPr>
        <w:t>.03.</w:t>
      </w:r>
      <w:r w:rsidRPr="002969EE">
        <w:rPr>
          <w:color w:val="000000"/>
          <w:sz w:val="25"/>
          <w:szCs w:val="25"/>
        </w:rPr>
        <w:t>201</w:t>
      </w:r>
      <w:r>
        <w:rPr>
          <w:color w:val="000000"/>
          <w:sz w:val="25"/>
          <w:szCs w:val="25"/>
        </w:rPr>
        <w:t>9</w:t>
      </w:r>
      <w:r w:rsidRPr="002969EE">
        <w:rPr>
          <w:color w:val="000000"/>
          <w:sz w:val="25"/>
          <w:szCs w:val="25"/>
        </w:rPr>
        <w:t xml:space="preserve"> в размере </w:t>
      </w:r>
      <w:r>
        <w:rPr>
          <w:color w:val="000000"/>
          <w:sz w:val="25"/>
          <w:szCs w:val="25"/>
        </w:rPr>
        <w:t>16</w:t>
      </w:r>
      <w:r w:rsidR="0099053E">
        <w:rPr>
          <w:color w:val="000000"/>
          <w:sz w:val="25"/>
          <w:szCs w:val="25"/>
        </w:rPr>
        <w:t> </w:t>
      </w:r>
      <w:r>
        <w:rPr>
          <w:color w:val="000000"/>
          <w:sz w:val="25"/>
          <w:szCs w:val="25"/>
        </w:rPr>
        <w:t>376 рублей</w:t>
      </w:r>
      <w:r w:rsidRPr="002969EE">
        <w:rPr>
          <w:color w:val="000000"/>
          <w:sz w:val="25"/>
          <w:szCs w:val="25"/>
        </w:rPr>
        <w:t>.</w:t>
      </w:r>
    </w:p>
    <w:p w:rsidR="008C6112" w:rsidRPr="002969EE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2969EE">
        <w:rPr>
          <w:color w:val="000000"/>
          <w:sz w:val="25"/>
          <w:szCs w:val="25"/>
        </w:rPr>
        <w:t>Представитель истца на судебное заседание</w:t>
      </w:r>
      <w:r w:rsidR="0099053E">
        <w:rPr>
          <w:color w:val="000000"/>
          <w:sz w:val="25"/>
          <w:szCs w:val="25"/>
        </w:rPr>
        <w:t>, будучи надлежаще извещённым,</w:t>
      </w:r>
      <w:r w:rsidRPr="002969EE">
        <w:rPr>
          <w:color w:val="000000"/>
          <w:sz w:val="25"/>
          <w:szCs w:val="25"/>
        </w:rPr>
        <w:t xml:space="preserve"> не явился, просил </w:t>
      </w:r>
      <w:r w:rsidR="0099053E">
        <w:rPr>
          <w:color w:val="000000"/>
          <w:sz w:val="25"/>
          <w:szCs w:val="25"/>
        </w:rPr>
        <w:t xml:space="preserve">в исковом заявлении </w:t>
      </w:r>
      <w:r w:rsidRPr="002969EE">
        <w:rPr>
          <w:color w:val="000000"/>
          <w:sz w:val="25"/>
          <w:szCs w:val="25"/>
        </w:rPr>
        <w:t xml:space="preserve">рассмотреть дело без </w:t>
      </w:r>
      <w:r>
        <w:rPr>
          <w:color w:val="000000"/>
          <w:sz w:val="25"/>
          <w:szCs w:val="25"/>
        </w:rPr>
        <w:t>своего</w:t>
      </w:r>
      <w:r w:rsidRPr="002969EE">
        <w:rPr>
          <w:color w:val="000000"/>
          <w:sz w:val="25"/>
          <w:szCs w:val="25"/>
        </w:rPr>
        <w:t xml:space="preserve"> участия.</w:t>
      </w:r>
    </w:p>
    <w:p w:rsidR="008C6112" w:rsidRPr="00395735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395735">
        <w:rPr>
          <w:color w:val="000000"/>
          <w:sz w:val="25"/>
          <w:szCs w:val="25"/>
        </w:rPr>
        <w:t xml:space="preserve">Ответчик в судебное заседание не явился, </w:t>
      </w:r>
      <w:r>
        <w:rPr>
          <w:color w:val="000000"/>
          <w:sz w:val="25"/>
          <w:szCs w:val="25"/>
        </w:rPr>
        <w:t>извещался надлежащим образом</w:t>
      </w:r>
      <w:r w:rsidR="0099053E">
        <w:rPr>
          <w:color w:val="000000"/>
          <w:sz w:val="25"/>
          <w:szCs w:val="25"/>
        </w:rPr>
        <w:t xml:space="preserve"> направлением судебной повестки</w:t>
      </w:r>
      <w:r>
        <w:rPr>
          <w:color w:val="000000"/>
          <w:sz w:val="25"/>
          <w:szCs w:val="25"/>
        </w:rPr>
        <w:t xml:space="preserve">, </w:t>
      </w:r>
      <w:r w:rsidR="00C36553">
        <w:rPr>
          <w:color w:val="000000"/>
          <w:sz w:val="25"/>
          <w:szCs w:val="25"/>
        </w:rPr>
        <w:t xml:space="preserve">которая возвращена за истечением срока хранения (л.д.21). Кроме того, </w:t>
      </w:r>
      <w:r w:rsidR="00C36553">
        <w:rPr>
          <w:color w:val="000000"/>
          <w:sz w:val="25"/>
          <w:szCs w:val="25"/>
        </w:rPr>
        <w:t>извещена</w:t>
      </w:r>
      <w:r w:rsidR="00C36553">
        <w:rPr>
          <w:color w:val="000000"/>
          <w:sz w:val="25"/>
          <w:szCs w:val="25"/>
        </w:rPr>
        <w:t xml:space="preserve"> смс-сообщением на номер </w:t>
      </w:r>
      <w:r w:rsidR="00B67BF6">
        <w:rPr>
          <w:color w:val="000000"/>
          <w:sz w:val="25"/>
          <w:szCs w:val="25"/>
        </w:rPr>
        <w:t>…</w:t>
      </w:r>
      <w:r w:rsidR="00C36553">
        <w:rPr>
          <w:color w:val="000000"/>
          <w:sz w:val="25"/>
          <w:szCs w:val="25"/>
        </w:rPr>
        <w:t xml:space="preserve"> (доставлено). Х</w:t>
      </w:r>
      <w:r>
        <w:rPr>
          <w:color w:val="000000"/>
          <w:sz w:val="25"/>
          <w:szCs w:val="25"/>
        </w:rPr>
        <w:t xml:space="preserve">одатайств </w:t>
      </w:r>
      <w:r w:rsidR="00C36553">
        <w:rPr>
          <w:color w:val="000000"/>
          <w:sz w:val="25"/>
          <w:szCs w:val="25"/>
        </w:rPr>
        <w:t xml:space="preserve">ответчиком </w:t>
      </w:r>
      <w:r>
        <w:rPr>
          <w:color w:val="000000"/>
          <w:sz w:val="25"/>
          <w:szCs w:val="25"/>
        </w:rPr>
        <w:t>не представлено</w:t>
      </w:r>
      <w:r w:rsidRPr="00395735">
        <w:rPr>
          <w:color w:val="000000"/>
          <w:sz w:val="25"/>
          <w:szCs w:val="25"/>
        </w:rPr>
        <w:t>.</w:t>
      </w:r>
      <w:r w:rsidR="0099053E">
        <w:rPr>
          <w:color w:val="000000"/>
          <w:sz w:val="25"/>
          <w:szCs w:val="25"/>
        </w:rPr>
        <w:t xml:space="preserve"> При подаче возражений относительно исполнения судебного приказа ответчик выражал несогласие с суммой взыскания по договору.</w:t>
      </w:r>
    </w:p>
    <w:p w:rsidR="008C6112" w:rsidRPr="00395735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395735">
        <w:rPr>
          <w:color w:val="000000"/>
          <w:sz w:val="25"/>
          <w:szCs w:val="25"/>
        </w:rPr>
        <w:t xml:space="preserve">Мировой судья определил </w:t>
      </w:r>
      <w:r w:rsidRPr="00395735">
        <w:rPr>
          <w:color w:val="000000"/>
          <w:sz w:val="25"/>
          <w:szCs w:val="25"/>
        </w:rPr>
        <w:t>возможным</w:t>
      </w:r>
      <w:r w:rsidRPr="00395735">
        <w:rPr>
          <w:color w:val="000000"/>
          <w:sz w:val="25"/>
          <w:szCs w:val="25"/>
        </w:rPr>
        <w:t xml:space="preserve"> рассмотрение дела в отсутствие сторон</w:t>
      </w:r>
      <w:r>
        <w:rPr>
          <w:color w:val="000000"/>
          <w:sz w:val="25"/>
          <w:szCs w:val="25"/>
        </w:rPr>
        <w:t xml:space="preserve"> в заочном порядке</w:t>
      </w:r>
      <w:r w:rsidRPr="00395735">
        <w:rPr>
          <w:color w:val="000000"/>
          <w:sz w:val="25"/>
          <w:szCs w:val="25"/>
        </w:rPr>
        <w:t xml:space="preserve">. </w:t>
      </w:r>
    </w:p>
    <w:p w:rsidR="008C6112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395735">
        <w:rPr>
          <w:color w:val="000000"/>
          <w:sz w:val="25"/>
          <w:szCs w:val="25"/>
        </w:rPr>
        <w:t xml:space="preserve">Исследовав материалы дела, суд пришёл к следующему. </w:t>
      </w:r>
    </w:p>
    <w:p w:rsidR="008C6112" w:rsidRPr="00395735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CA7FA0">
        <w:rPr>
          <w:color w:val="000000"/>
          <w:sz w:val="25"/>
          <w:szCs w:val="25"/>
        </w:rPr>
        <w:t>В соответствии со статьями 12, 56 Гражданского процессуального кодекса Российской Федерации судопроизводство осуществляется на основе состязательности и равноправия сторон. Каждая сторона должна доказать те обстоятельства, на которые она ссылается как на основания своих требований или возражений, если иное не предусмотрено федеральным законом.</w:t>
      </w:r>
    </w:p>
    <w:p w:rsidR="008C6112" w:rsidRPr="002969EE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2969EE">
        <w:rPr>
          <w:color w:val="000000"/>
          <w:sz w:val="25"/>
          <w:szCs w:val="25"/>
        </w:rPr>
        <w:t>Согласно статье 307 Гражданского кодекса Российской Федерации в силу обязательства одно лицо (должник) обязано совершить в пользу другого лица (кредитора) определенное действие, как</w:t>
      </w:r>
      <w:r>
        <w:rPr>
          <w:color w:val="000000"/>
          <w:sz w:val="25"/>
          <w:szCs w:val="25"/>
        </w:rPr>
        <w:t xml:space="preserve"> </w:t>
      </w:r>
      <w:r w:rsidRPr="002969EE">
        <w:rPr>
          <w:color w:val="000000"/>
          <w:sz w:val="25"/>
          <w:szCs w:val="25"/>
        </w:rPr>
        <w:t>то: передать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</w:p>
    <w:p w:rsidR="008C6112" w:rsidRPr="002969EE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2969EE">
        <w:rPr>
          <w:color w:val="000000"/>
          <w:sz w:val="25"/>
          <w:szCs w:val="25"/>
        </w:rPr>
        <w:t>В соответствии со статьей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8C6112" w:rsidRPr="002969EE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2969EE">
        <w:rPr>
          <w:color w:val="000000"/>
          <w:sz w:val="25"/>
          <w:szCs w:val="25"/>
        </w:rPr>
        <w:t>В соответствии с пунктом 1 статьи 809 Гражданского кодекса Российской Федерации,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</w:t>
      </w:r>
    </w:p>
    <w:p w:rsidR="008C6112" w:rsidRPr="002969EE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2969EE">
        <w:rPr>
          <w:color w:val="000000"/>
          <w:sz w:val="25"/>
          <w:szCs w:val="25"/>
        </w:rPr>
        <w:t xml:space="preserve">В силу </w:t>
      </w:r>
      <w:r>
        <w:rPr>
          <w:color w:val="000000"/>
          <w:sz w:val="25"/>
          <w:szCs w:val="25"/>
        </w:rPr>
        <w:t xml:space="preserve">требований </w:t>
      </w:r>
      <w:r w:rsidRPr="002969EE">
        <w:rPr>
          <w:color w:val="000000"/>
          <w:sz w:val="25"/>
          <w:szCs w:val="25"/>
        </w:rPr>
        <w:t>абзаца 1 пункта 1 статьи 810 Гражданского кодекса Российской Федерации заемщик обязан возвратить займодавцу полученную сумму займа в срок и в порядке, которые предусмотрены договором займа.</w:t>
      </w:r>
    </w:p>
    <w:p w:rsidR="008C6112" w:rsidRPr="008C6112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8C6112">
        <w:rPr>
          <w:color w:val="000000"/>
          <w:sz w:val="25"/>
          <w:szCs w:val="25"/>
        </w:rPr>
        <w:t>Согласно пункту 3 статьи 807 Гражданского кодекса Российской Федерации в редакции, действовавшей на момент заключения договора, особенности предоставления займа под проценты заемщику-гражданину в целях, не связанных с предпринимательской деятельностью, устанавливаются законами.</w:t>
      </w:r>
    </w:p>
    <w:p w:rsidR="008C6112" w:rsidRPr="008C6112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8C6112">
        <w:rPr>
          <w:color w:val="000000"/>
          <w:sz w:val="25"/>
          <w:szCs w:val="25"/>
        </w:rPr>
        <w:t xml:space="preserve">Порядок, размер и условия предоставления </w:t>
      </w:r>
      <w:r w:rsidRPr="008C6112">
        <w:rPr>
          <w:color w:val="000000"/>
          <w:sz w:val="25"/>
          <w:szCs w:val="25"/>
        </w:rPr>
        <w:t>микрозаймов</w:t>
      </w:r>
      <w:r w:rsidRPr="008C6112">
        <w:rPr>
          <w:color w:val="000000"/>
          <w:sz w:val="25"/>
          <w:szCs w:val="25"/>
        </w:rPr>
        <w:t xml:space="preserve"> предусмотрены Федеральным законом от 2 июля 2010 г. N 151-ФЗ "О </w:t>
      </w:r>
      <w:r w:rsidRPr="008C6112">
        <w:rPr>
          <w:color w:val="000000"/>
          <w:sz w:val="25"/>
          <w:szCs w:val="25"/>
        </w:rPr>
        <w:t>микрофинансовой</w:t>
      </w:r>
      <w:r w:rsidRPr="008C6112">
        <w:rPr>
          <w:color w:val="000000"/>
          <w:sz w:val="25"/>
          <w:szCs w:val="25"/>
        </w:rPr>
        <w:t xml:space="preserve"> деятельности и </w:t>
      </w:r>
      <w:r w:rsidRPr="008C6112">
        <w:rPr>
          <w:color w:val="000000"/>
          <w:sz w:val="25"/>
          <w:szCs w:val="25"/>
        </w:rPr>
        <w:t>микрофинансовых</w:t>
      </w:r>
      <w:r w:rsidRPr="008C6112">
        <w:rPr>
          <w:color w:val="000000"/>
          <w:sz w:val="25"/>
          <w:szCs w:val="25"/>
        </w:rPr>
        <w:t xml:space="preserve"> организациях".</w:t>
      </w:r>
    </w:p>
    <w:p w:rsidR="008C6112" w:rsidRPr="008C6112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8C6112">
        <w:rPr>
          <w:color w:val="000000"/>
          <w:sz w:val="25"/>
          <w:szCs w:val="25"/>
        </w:rPr>
        <w:t>Частью 2</w:t>
      </w:r>
      <w:r w:rsidR="00FB2B2A">
        <w:rPr>
          <w:color w:val="000000"/>
          <w:sz w:val="25"/>
          <w:szCs w:val="25"/>
        </w:rPr>
        <w:t>.</w:t>
      </w:r>
      <w:r w:rsidRPr="008C6112">
        <w:rPr>
          <w:color w:val="000000"/>
          <w:sz w:val="25"/>
          <w:szCs w:val="25"/>
        </w:rPr>
        <w:t xml:space="preserve">1 статьи 3 названного закона в редакции, действовавшей на момент заключения договора, предусмотрено, что </w:t>
      </w:r>
      <w:r w:rsidRPr="008C6112">
        <w:rPr>
          <w:color w:val="000000"/>
          <w:sz w:val="25"/>
          <w:szCs w:val="25"/>
        </w:rPr>
        <w:t>микрофинансовые</w:t>
      </w:r>
      <w:r w:rsidRPr="008C6112">
        <w:rPr>
          <w:color w:val="000000"/>
          <w:sz w:val="25"/>
          <w:szCs w:val="25"/>
        </w:rPr>
        <w:t xml:space="preserve"> организации вправе осуществлять профессиональную деятельность по предоставлению потребительских займов в порядке, установленном Федеральным законом "О потребительском кредите (займе)".</w:t>
      </w:r>
    </w:p>
    <w:p w:rsidR="008C6112" w:rsidRPr="008C6112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8C6112">
        <w:rPr>
          <w:color w:val="000000"/>
          <w:sz w:val="25"/>
          <w:szCs w:val="25"/>
        </w:rPr>
        <w:t xml:space="preserve">В соответствии со статьей 6 Федерального закона от 21 декабря 2013 г. N 353-ФЗ "О потребительском кредите (займе)" в редакции, действовавшей на момент заключения договора,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(займа) по категориям потребительских кредитов (займов), определяемым Банком России, не </w:t>
      </w:r>
      <w:r w:rsidRPr="008C6112">
        <w:rPr>
          <w:color w:val="000000"/>
          <w:sz w:val="25"/>
          <w:szCs w:val="25"/>
        </w:rPr>
        <w:t>позднее</w:t>
      </w:r>
      <w:r w:rsidRPr="008C6112">
        <w:rPr>
          <w:color w:val="000000"/>
          <w:sz w:val="25"/>
          <w:szCs w:val="25"/>
        </w:rPr>
        <w:t xml:space="preserve"> чем за сорок пять календарных дней до начала квартала, в котором среднерыночное значение полной стоимости потребительского кредита (займа) подлежит применению (часть 8).</w:t>
      </w:r>
    </w:p>
    <w:p w:rsidR="008C6112" w:rsidRPr="008C6112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8C6112">
        <w:rPr>
          <w:color w:val="000000"/>
          <w:sz w:val="25"/>
          <w:szCs w:val="25"/>
        </w:rPr>
        <w:t>Категории потребительских кредитов (займов) определяются Банком России в установленном им порядке с учетом следующих показателей (их диапазонов) - сумма кредита (займа), срок возврата потребительского кредита (займа), наличие обеспечения по кредиту (займу), вид кредитора, цель кредита, использование электронного средства платежа, наличие лимита кредитования (часть 9).</w:t>
      </w:r>
    </w:p>
    <w:p w:rsidR="008C6112" w:rsidRPr="008C6112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8C6112">
        <w:rPr>
          <w:color w:val="000000"/>
          <w:sz w:val="25"/>
          <w:szCs w:val="25"/>
        </w:rPr>
        <w:t>На момент заключения договора потребительского кредита (займа) полная стоимость потребительского кредита (займа) не может превышать рассчитанное Банком России среднерыночное значение полной стоимости потребительского кредита (займа) соответствующей категории потребительского кредита (займа), применяемое в соответствующем календарном квартале, более чем на одну треть (часть 11).</w:t>
      </w:r>
    </w:p>
    <w:p w:rsidR="008C6112" w:rsidRPr="008C6112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8C6112">
        <w:rPr>
          <w:color w:val="000000"/>
          <w:sz w:val="25"/>
          <w:szCs w:val="25"/>
        </w:rPr>
        <w:t xml:space="preserve">Таким образом, законом установлены ограничения полной стоимости потребительского кредита (займа), предоставляемого </w:t>
      </w:r>
      <w:r w:rsidRPr="008C6112">
        <w:rPr>
          <w:color w:val="000000"/>
          <w:sz w:val="25"/>
          <w:szCs w:val="25"/>
        </w:rPr>
        <w:t>микрофинансовой</w:t>
      </w:r>
      <w:r w:rsidRPr="008C6112">
        <w:rPr>
          <w:color w:val="000000"/>
          <w:sz w:val="25"/>
          <w:szCs w:val="25"/>
        </w:rPr>
        <w:t xml:space="preserve"> организацией гражданину, предельный размер которой зависит, в частности, от суммы кредита (займа), срока его возврата и наличия либо отсутствия обеспечения по кредиту.</w:t>
      </w:r>
    </w:p>
    <w:p w:rsidR="008C6112" w:rsidRPr="008C6112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8C6112">
        <w:rPr>
          <w:color w:val="000000"/>
          <w:sz w:val="25"/>
          <w:szCs w:val="25"/>
        </w:rPr>
        <w:t>Предельные значения полной стоимости потребительских кредитов (займов), подлежащие применению для договоров, заключенных в I квартале 201</w:t>
      </w:r>
      <w:r w:rsidR="00463ADD">
        <w:rPr>
          <w:color w:val="000000"/>
          <w:sz w:val="25"/>
          <w:szCs w:val="25"/>
        </w:rPr>
        <w:t>8</w:t>
      </w:r>
      <w:r w:rsidRPr="008C6112">
        <w:rPr>
          <w:color w:val="000000"/>
          <w:sz w:val="25"/>
          <w:szCs w:val="25"/>
        </w:rPr>
        <w:t xml:space="preserve"> года </w:t>
      </w:r>
      <w:r w:rsidRPr="008C6112">
        <w:rPr>
          <w:color w:val="000000"/>
          <w:sz w:val="25"/>
          <w:szCs w:val="25"/>
        </w:rPr>
        <w:t>микрофинансовыми</w:t>
      </w:r>
      <w:r w:rsidRPr="008C6112">
        <w:rPr>
          <w:color w:val="000000"/>
          <w:sz w:val="25"/>
          <w:szCs w:val="25"/>
        </w:rPr>
        <w:t xml:space="preserve"> организациями с физическими лицами, для потребительских </w:t>
      </w:r>
      <w:r w:rsidRPr="008C6112">
        <w:rPr>
          <w:color w:val="000000"/>
          <w:sz w:val="25"/>
          <w:szCs w:val="25"/>
        </w:rPr>
        <w:t>микрозаймов</w:t>
      </w:r>
      <w:r w:rsidRPr="008C6112">
        <w:rPr>
          <w:color w:val="000000"/>
          <w:sz w:val="25"/>
          <w:szCs w:val="25"/>
        </w:rPr>
        <w:t xml:space="preserve"> без обеспечения в сумме до 30 000 руб. на срок до 30 дней включительно, установлены Банком России в размере 8</w:t>
      </w:r>
      <w:r w:rsidR="00463ADD">
        <w:rPr>
          <w:color w:val="000000"/>
          <w:sz w:val="25"/>
          <w:szCs w:val="25"/>
        </w:rPr>
        <w:t>19</w:t>
      </w:r>
      <w:r w:rsidRPr="008C6112">
        <w:rPr>
          <w:color w:val="000000"/>
          <w:sz w:val="25"/>
          <w:szCs w:val="25"/>
        </w:rPr>
        <w:t>,</w:t>
      </w:r>
      <w:r w:rsidR="00463ADD">
        <w:rPr>
          <w:color w:val="000000"/>
          <w:sz w:val="25"/>
          <w:szCs w:val="25"/>
        </w:rPr>
        <w:t>423</w:t>
      </w:r>
      <w:r w:rsidRPr="008C6112">
        <w:rPr>
          <w:color w:val="000000"/>
          <w:sz w:val="25"/>
          <w:szCs w:val="25"/>
        </w:rPr>
        <w:t>% при их среднерыночном значении 6</w:t>
      </w:r>
      <w:r w:rsidR="00463ADD">
        <w:rPr>
          <w:color w:val="000000"/>
          <w:sz w:val="25"/>
          <w:szCs w:val="25"/>
        </w:rPr>
        <w:t>14</w:t>
      </w:r>
      <w:r w:rsidRPr="008C6112">
        <w:rPr>
          <w:color w:val="000000"/>
          <w:sz w:val="25"/>
          <w:szCs w:val="25"/>
        </w:rPr>
        <w:t>,</w:t>
      </w:r>
      <w:r w:rsidR="00463ADD">
        <w:rPr>
          <w:color w:val="000000"/>
          <w:sz w:val="25"/>
          <w:szCs w:val="25"/>
        </w:rPr>
        <w:t>567</w:t>
      </w:r>
      <w:r w:rsidRPr="008C6112">
        <w:rPr>
          <w:color w:val="000000"/>
          <w:sz w:val="25"/>
          <w:szCs w:val="25"/>
        </w:rPr>
        <w:t>%.</w:t>
      </w:r>
    </w:p>
    <w:p w:rsidR="00F84A66" w:rsidRPr="002969EE" w:rsidP="00F84A6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2969EE">
        <w:rPr>
          <w:color w:val="000000"/>
          <w:sz w:val="25"/>
          <w:szCs w:val="25"/>
        </w:rPr>
        <w:t xml:space="preserve">По делу установлено, что </w:t>
      </w:r>
      <w:r>
        <w:rPr>
          <w:color w:val="000000"/>
          <w:sz w:val="25"/>
          <w:szCs w:val="25"/>
        </w:rPr>
        <w:t>17.03.</w:t>
      </w:r>
      <w:r w:rsidRPr="002969EE">
        <w:rPr>
          <w:color w:val="000000"/>
          <w:sz w:val="25"/>
          <w:szCs w:val="25"/>
        </w:rPr>
        <w:t>2018 года межд</w:t>
      </w:r>
      <w:r w:rsidRPr="002969EE">
        <w:rPr>
          <w:color w:val="000000"/>
          <w:sz w:val="25"/>
          <w:szCs w:val="25"/>
        </w:rPr>
        <w:t>у ООО</w:t>
      </w:r>
      <w:r w:rsidRPr="002969EE">
        <w:rPr>
          <w:color w:val="000000"/>
          <w:sz w:val="25"/>
          <w:szCs w:val="25"/>
        </w:rPr>
        <w:t xml:space="preserve"> МФК «</w:t>
      </w:r>
      <w:r w:rsidRPr="002969EE">
        <w:rPr>
          <w:color w:val="000000"/>
          <w:sz w:val="25"/>
          <w:szCs w:val="25"/>
        </w:rPr>
        <w:t>ЭкспрессДеньги</w:t>
      </w:r>
      <w:r w:rsidRPr="002969EE">
        <w:rPr>
          <w:color w:val="000000"/>
          <w:sz w:val="25"/>
          <w:szCs w:val="25"/>
        </w:rPr>
        <w:t xml:space="preserve">» и ответчиком заключен договор займа </w:t>
      </w:r>
      <w:r>
        <w:rPr>
          <w:color w:val="000000"/>
          <w:sz w:val="25"/>
          <w:szCs w:val="25"/>
        </w:rPr>
        <w:t xml:space="preserve">№ </w:t>
      </w:r>
      <w:r w:rsidR="00B67BF6">
        <w:rPr>
          <w:color w:val="000000"/>
          <w:sz w:val="25"/>
          <w:szCs w:val="25"/>
        </w:rPr>
        <w:t>...</w:t>
      </w:r>
      <w:r w:rsidRPr="002969EE">
        <w:rPr>
          <w:color w:val="000000"/>
          <w:sz w:val="25"/>
          <w:szCs w:val="25"/>
        </w:rPr>
        <w:t>, на основании которого ответчику выдан за</w:t>
      </w:r>
      <w:r>
        <w:rPr>
          <w:color w:val="000000"/>
          <w:sz w:val="25"/>
          <w:szCs w:val="25"/>
        </w:rPr>
        <w:t>е</w:t>
      </w:r>
      <w:r w:rsidRPr="002969EE">
        <w:rPr>
          <w:color w:val="000000"/>
          <w:sz w:val="25"/>
          <w:szCs w:val="25"/>
        </w:rPr>
        <w:t xml:space="preserve">м в сумме </w:t>
      </w:r>
      <w:r>
        <w:rPr>
          <w:color w:val="000000"/>
          <w:sz w:val="25"/>
          <w:szCs w:val="25"/>
        </w:rPr>
        <w:t>12</w:t>
      </w:r>
      <w:r w:rsidRPr="002969EE">
        <w:rPr>
          <w:color w:val="000000"/>
          <w:sz w:val="25"/>
          <w:szCs w:val="25"/>
        </w:rPr>
        <w:t xml:space="preserve"> 000 рублей под 1% в день, </w:t>
      </w:r>
      <w:r>
        <w:rPr>
          <w:color w:val="000000"/>
          <w:sz w:val="25"/>
          <w:szCs w:val="25"/>
        </w:rPr>
        <w:t>сроком возврата займа определено 16.04.2018</w:t>
      </w:r>
      <w:r w:rsidRPr="002969EE">
        <w:rPr>
          <w:color w:val="000000"/>
          <w:sz w:val="25"/>
          <w:szCs w:val="25"/>
        </w:rPr>
        <w:t xml:space="preserve"> года (л.д.</w:t>
      </w:r>
      <w:r>
        <w:rPr>
          <w:color w:val="000000"/>
          <w:sz w:val="25"/>
          <w:szCs w:val="25"/>
        </w:rPr>
        <w:t>7</w:t>
      </w:r>
      <w:r w:rsidRPr="002969EE">
        <w:rPr>
          <w:color w:val="000000"/>
          <w:sz w:val="25"/>
          <w:szCs w:val="25"/>
        </w:rPr>
        <w:t>).</w:t>
      </w:r>
    </w:p>
    <w:p w:rsidR="008C6112" w:rsidRPr="008C6112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8C6112">
        <w:rPr>
          <w:color w:val="000000"/>
          <w:sz w:val="25"/>
          <w:szCs w:val="25"/>
        </w:rPr>
        <w:t xml:space="preserve">Согласно </w:t>
      </w:r>
      <w:r w:rsidR="00F84A66">
        <w:rPr>
          <w:color w:val="000000"/>
          <w:sz w:val="25"/>
          <w:szCs w:val="25"/>
        </w:rPr>
        <w:t>вышеприведённым</w:t>
      </w:r>
      <w:r w:rsidRPr="008C6112">
        <w:rPr>
          <w:color w:val="000000"/>
          <w:sz w:val="25"/>
          <w:szCs w:val="25"/>
        </w:rPr>
        <w:t xml:space="preserve"> значениям полная стоимость </w:t>
      </w:r>
      <w:r w:rsidRPr="008C6112">
        <w:rPr>
          <w:color w:val="000000"/>
          <w:sz w:val="25"/>
          <w:szCs w:val="25"/>
        </w:rPr>
        <w:t>микрозайма</w:t>
      </w:r>
      <w:r w:rsidRPr="008C6112">
        <w:rPr>
          <w:color w:val="000000"/>
          <w:sz w:val="25"/>
          <w:szCs w:val="25"/>
        </w:rPr>
        <w:t xml:space="preserve">, предоставленного </w:t>
      </w:r>
      <w:r w:rsidRPr="002969EE" w:rsidR="00463ADD">
        <w:rPr>
          <w:color w:val="000000"/>
          <w:sz w:val="25"/>
          <w:szCs w:val="25"/>
        </w:rPr>
        <w:t>ООО МФК «</w:t>
      </w:r>
      <w:r w:rsidRPr="002969EE" w:rsidR="00463ADD">
        <w:rPr>
          <w:color w:val="000000"/>
          <w:sz w:val="25"/>
          <w:szCs w:val="25"/>
        </w:rPr>
        <w:t>ЭкспрессДеньги</w:t>
      </w:r>
      <w:r w:rsidRPr="002969EE" w:rsidR="00463ADD">
        <w:rPr>
          <w:color w:val="000000"/>
          <w:sz w:val="25"/>
          <w:szCs w:val="25"/>
        </w:rPr>
        <w:t>»</w:t>
      </w:r>
      <w:r w:rsidRPr="008C6112">
        <w:rPr>
          <w:color w:val="000000"/>
          <w:sz w:val="25"/>
          <w:szCs w:val="25"/>
        </w:rPr>
        <w:t xml:space="preserve"> </w:t>
      </w:r>
      <w:r w:rsidR="00463ADD">
        <w:rPr>
          <w:color w:val="000000"/>
          <w:sz w:val="25"/>
          <w:szCs w:val="25"/>
        </w:rPr>
        <w:t>ответчику</w:t>
      </w:r>
      <w:r w:rsidRPr="008C6112">
        <w:rPr>
          <w:color w:val="000000"/>
          <w:sz w:val="25"/>
          <w:szCs w:val="25"/>
        </w:rPr>
        <w:t xml:space="preserve"> в сумме </w:t>
      </w:r>
      <w:r w:rsidR="00463ADD">
        <w:rPr>
          <w:color w:val="000000"/>
          <w:sz w:val="25"/>
          <w:szCs w:val="25"/>
        </w:rPr>
        <w:t>12</w:t>
      </w:r>
      <w:r w:rsidRPr="008C6112">
        <w:rPr>
          <w:color w:val="000000"/>
          <w:sz w:val="25"/>
          <w:szCs w:val="25"/>
        </w:rPr>
        <w:t xml:space="preserve"> 000 руб. на срок 30 дней установлена договором </w:t>
      </w:r>
      <w:r w:rsidR="00F84A66">
        <w:rPr>
          <w:color w:val="000000"/>
          <w:sz w:val="25"/>
          <w:szCs w:val="25"/>
        </w:rPr>
        <w:t>-</w:t>
      </w:r>
      <w:r w:rsidRPr="008C6112">
        <w:rPr>
          <w:color w:val="000000"/>
          <w:sz w:val="25"/>
          <w:szCs w:val="25"/>
        </w:rPr>
        <w:t xml:space="preserve"> </w:t>
      </w:r>
      <w:r w:rsidR="00463ADD">
        <w:rPr>
          <w:color w:val="000000"/>
          <w:sz w:val="25"/>
          <w:szCs w:val="25"/>
        </w:rPr>
        <w:t>365</w:t>
      </w:r>
      <w:r w:rsidRPr="008C6112">
        <w:rPr>
          <w:color w:val="000000"/>
          <w:sz w:val="25"/>
          <w:szCs w:val="25"/>
        </w:rPr>
        <w:t>% годовых.</w:t>
      </w:r>
    </w:p>
    <w:p w:rsidR="008C6112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022D3A">
        <w:rPr>
          <w:color w:val="000000"/>
          <w:sz w:val="25"/>
          <w:szCs w:val="25"/>
        </w:rPr>
        <w:t>Денежные средства по договору займа ответчиком получены (л.д.</w:t>
      </w:r>
      <w:r>
        <w:rPr>
          <w:color w:val="000000"/>
          <w:sz w:val="25"/>
          <w:szCs w:val="25"/>
        </w:rPr>
        <w:t>8</w:t>
      </w:r>
      <w:r w:rsidR="00112284">
        <w:rPr>
          <w:color w:val="000000"/>
          <w:sz w:val="25"/>
          <w:szCs w:val="25"/>
        </w:rPr>
        <w:t>)</w:t>
      </w:r>
      <w:r w:rsidRPr="00022D3A">
        <w:rPr>
          <w:color w:val="000000"/>
          <w:sz w:val="25"/>
          <w:szCs w:val="25"/>
        </w:rPr>
        <w:t>.</w:t>
      </w:r>
    </w:p>
    <w:p w:rsidR="00F84A66" w:rsidRPr="00F84A66" w:rsidP="00F84A6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</w:t>
      </w:r>
      <w:r w:rsidRPr="00F84A66">
        <w:rPr>
          <w:color w:val="000000"/>
          <w:sz w:val="25"/>
          <w:szCs w:val="25"/>
        </w:rPr>
        <w:t xml:space="preserve">ачисление истцом процентов за период </w:t>
      </w:r>
      <w:r>
        <w:rPr>
          <w:color w:val="000000"/>
          <w:sz w:val="25"/>
          <w:szCs w:val="25"/>
        </w:rPr>
        <w:t>18</w:t>
      </w:r>
      <w:r w:rsidRPr="00F84A66">
        <w:rPr>
          <w:color w:val="000000"/>
          <w:sz w:val="25"/>
          <w:szCs w:val="25"/>
        </w:rPr>
        <w:t>.0</w:t>
      </w:r>
      <w:r>
        <w:rPr>
          <w:color w:val="000000"/>
          <w:sz w:val="25"/>
          <w:szCs w:val="25"/>
        </w:rPr>
        <w:t>3</w:t>
      </w:r>
      <w:r w:rsidRPr="00F84A66">
        <w:rPr>
          <w:color w:val="000000"/>
          <w:sz w:val="25"/>
          <w:szCs w:val="25"/>
        </w:rPr>
        <w:t>.2018-</w:t>
      </w:r>
      <w:r>
        <w:rPr>
          <w:color w:val="000000"/>
          <w:sz w:val="25"/>
          <w:szCs w:val="25"/>
        </w:rPr>
        <w:t>16</w:t>
      </w:r>
      <w:r w:rsidRPr="00F84A66">
        <w:rPr>
          <w:color w:val="000000"/>
          <w:sz w:val="25"/>
          <w:szCs w:val="25"/>
        </w:rPr>
        <w:t>.0</w:t>
      </w:r>
      <w:r>
        <w:rPr>
          <w:color w:val="000000"/>
          <w:sz w:val="25"/>
          <w:szCs w:val="25"/>
        </w:rPr>
        <w:t>4</w:t>
      </w:r>
      <w:r w:rsidRPr="00F84A66">
        <w:rPr>
          <w:color w:val="000000"/>
          <w:sz w:val="25"/>
          <w:szCs w:val="25"/>
        </w:rPr>
        <w:t xml:space="preserve">.2018, установленных по договору, - в сумме </w:t>
      </w:r>
      <w:r>
        <w:rPr>
          <w:color w:val="000000"/>
          <w:sz w:val="25"/>
          <w:szCs w:val="25"/>
        </w:rPr>
        <w:t>3 6</w:t>
      </w:r>
      <w:r w:rsidRPr="00F84A66">
        <w:rPr>
          <w:color w:val="000000"/>
          <w:sz w:val="25"/>
          <w:szCs w:val="25"/>
        </w:rPr>
        <w:t>00 рублей</w:t>
      </w:r>
      <w:r>
        <w:rPr>
          <w:color w:val="000000"/>
          <w:sz w:val="25"/>
          <w:szCs w:val="25"/>
        </w:rPr>
        <w:t xml:space="preserve"> верное</w:t>
      </w:r>
      <w:r w:rsidRPr="00F84A66">
        <w:rPr>
          <w:color w:val="000000"/>
          <w:sz w:val="25"/>
          <w:szCs w:val="25"/>
        </w:rPr>
        <w:t>. Это видно из  пунктов 4 и 6 договора займа (л.д.7).</w:t>
      </w:r>
    </w:p>
    <w:p w:rsidR="00F84A66" w:rsidRPr="00F84A66" w:rsidP="00F84A6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F84A66">
        <w:rPr>
          <w:color w:val="000000"/>
          <w:sz w:val="25"/>
          <w:szCs w:val="25"/>
        </w:rPr>
        <w:t xml:space="preserve">Далее истец производит расчет процентов, которые находятся за пределами срока пользования займом, с </w:t>
      </w:r>
      <w:r>
        <w:rPr>
          <w:color w:val="000000"/>
          <w:sz w:val="25"/>
          <w:szCs w:val="25"/>
        </w:rPr>
        <w:t>17</w:t>
      </w:r>
      <w:r w:rsidRPr="00F84A66">
        <w:rPr>
          <w:color w:val="000000"/>
          <w:sz w:val="25"/>
          <w:szCs w:val="25"/>
        </w:rPr>
        <w:t>.0</w:t>
      </w:r>
      <w:r>
        <w:rPr>
          <w:color w:val="000000"/>
          <w:sz w:val="25"/>
          <w:szCs w:val="25"/>
        </w:rPr>
        <w:t>4</w:t>
      </w:r>
      <w:r w:rsidRPr="00F84A66">
        <w:rPr>
          <w:color w:val="000000"/>
          <w:sz w:val="25"/>
          <w:szCs w:val="25"/>
        </w:rPr>
        <w:t xml:space="preserve">.2018 по </w:t>
      </w:r>
      <w:r w:rsidR="00C46E19">
        <w:rPr>
          <w:color w:val="000000"/>
          <w:sz w:val="25"/>
          <w:szCs w:val="25"/>
        </w:rPr>
        <w:t>11.03.</w:t>
      </w:r>
      <w:r w:rsidRPr="00F84A66">
        <w:rPr>
          <w:color w:val="000000"/>
          <w:sz w:val="25"/>
          <w:szCs w:val="25"/>
        </w:rPr>
        <w:t>20</w:t>
      </w:r>
      <w:r w:rsidR="00C46E19">
        <w:rPr>
          <w:color w:val="000000"/>
          <w:sz w:val="25"/>
          <w:szCs w:val="25"/>
        </w:rPr>
        <w:t>19</w:t>
      </w:r>
      <w:r w:rsidRPr="00F84A66">
        <w:rPr>
          <w:color w:val="000000"/>
          <w:sz w:val="25"/>
          <w:szCs w:val="25"/>
        </w:rPr>
        <w:t xml:space="preserve">, что составляет </w:t>
      </w:r>
      <w:r w:rsidR="00A75C74">
        <w:rPr>
          <w:color w:val="000000"/>
          <w:sz w:val="25"/>
          <w:szCs w:val="25"/>
        </w:rPr>
        <w:t>329</w:t>
      </w:r>
      <w:r w:rsidRPr="00F84A66">
        <w:rPr>
          <w:color w:val="000000"/>
          <w:sz w:val="25"/>
          <w:szCs w:val="25"/>
        </w:rPr>
        <w:t xml:space="preserve"> д</w:t>
      </w:r>
      <w:r w:rsidR="00A75C74">
        <w:rPr>
          <w:color w:val="000000"/>
          <w:sz w:val="25"/>
          <w:szCs w:val="25"/>
        </w:rPr>
        <w:t>ней</w:t>
      </w:r>
      <w:r w:rsidRPr="00F84A66">
        <w:rPr>
          <w:color w:val="000000"/>
          <w:sz w:val="25"/>
          <w:szCs w:val="25"/>
        </w:rPr>
        <w:t>.</w:t>
      </w:r>
    </w:p>
    <w:p w:rsidR="00F84A66" w:rsidRPr="00F84A66" w:rsidP="00F84A6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F84A66">
        <w:rPr>
          <w:color w:val="000000"/>
          <w:sz w:val="25"/>
          <w:szCs w:val="25"/>
        </w:rPr>
        <w:t xml:space="preserve">Суд не </w:t>
      </w:r>
      <w:r w:rsidR="00A75C74">
        <w:rPr>
          <w:color w:val="000000"/>
          <w:sz w:val="25"/>
          <w:szCs w:val="25"/>
        </w:rPr>
        <w:t xml:space="preserve">может </w:t>
      </w:r>
      <w:r w:rsidRPr="00F84A66">
        <w:rPr>
          <w:color w:val="000000"/>
          <w:sz w:val="25"/>
          <w:szCs w:val="25"/>
        </w:rPr>
        <w:t>согла</w:t>
      </w:r>
      <w:r w:rsidR="00A75C74">
        <w:rPr>
          <w:color w:val="000000"/>
          <w:sz w:val="25"/>
          <w:szCs w:val="25"/>
        </w:rPr>
        <w:t>ситься</w:t>
      </w:r>
      <w:r w:rsidRPr="00F84A66">
        <w:rPr>
          <w:color w:val="000000"/>
          <w:sz w:val="25"/>
          <w:szCs w:val="25"/>
        </w:rPr>
        <w:t xml:space="preserve"> с расчетом суммы процентов, исчисленных по настоящему договору за вышеуказанный период по ставке 1% в день.</w:t>
      </w:r>
    </w:p>
    <w:p w:rsidR="00F84A66" w:rsidRPr="00F84A66" w:rsidP="00F84A6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F84A66">
        <w:rPr>
          <w:color w:val="000000"/>
          <w:sz w:val="25"/>
          <w:szCs w:val="25"/>
        </w:rPr>
        <w:t>Как установлено судом и следует из материалов дела, между сторонами заключен договор потребительского займа, в соответствии с которым кредитор передал заемщику денежные средства в сумме до 30 000 рублей сроком на 30 дней.</w:t>
      </w:r>
    </w:p>
    <w:p w:rsidR="00F84A66" w:rsidRPr="00F84A66" w:rsidP="00F84A6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F84A66">
        <w:rPr>
          <w:color w:val="000000"/>
          <w:sz w:val="25"/>
          <w:szCs w:val="25"/>
        </w:rPr>
        <w:t>За пользование займом заемщик обязался уплачивать проценты в размере 1% от суммы займа за каждый день пользования денежными средствами.</w:t>
      </w:r>
    </w:p>
    <w:p w:rsidR="00F84A66" w:rsidRPr="00F84A66" w:rsidP="00F84A6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И</w:t>
      </w:r>
      <w:r w:rsidRPr="00F84A66">
        <w:rPr>
          <w:color w:val="000000"/>
          <w:sz w:val="25"/>
          <w:szCs w:val="25"/>
        </w:rPr>
        <w:t xml:space="preserve">стец просит взыскать проценты исходя из ставки за пользование займом по договору за период с </w:t>
      </w:r>
      <w:r>
        <w:rPr>
          <w:color w:val="000000"/>
          <w:sz w:val="25"/>
          <w:szCs w:val="25"/>
        </w:rPr>
        <w:t>17.04.2018</w:t>
      </w:r>
      <w:r w:rsidRPr="00F84A66">
        <w:rPr>
          <w:color w:val="000000"/>
          <w:sz w:val="25"/>
          <w:szCs w:val="25"/>
        </w:rPr>
        <w:t xml:space="preserve"> по </w:t>
      </w:r>
      <w:r>
        <w:rPr>
          <w:color w:val="000000"/>
          <w:sz w:val="25"/>
          <w:szCs w:val="25"/>
        </w:rPr>
        <w:t>11</w:t>
      </w:r>
      <w:r w:rsidRPr="00F84A66">
        <w:rPr>
          <w:color w:val="000000"/>
          <w:sz w:val="25"/>
          <w:szCs w:val="25"/>
        </w:rPr>
        <w:t>.0</w:t>
      </w:r>
      <w:r>
        <w:rPr>
          <w:color w:val="000000"/>
          <w:sz w:val="25"/>
          <w:szCs w:val="25"/>
        </w:rPr>
        <w:t>3</w:t>
      </w:r>
      <w:r w:rsidRPr="00F84A66">
        <w:rPr>
          <w:color w:val="000000"/>
          <w:sz w:val="25"/>
          <w:szCs w:val="25"/>
        </w:rPr>
        <w:t>.20</w:t>
      </w:r>
      <w:r>
        <w:rPr>
          <w:color w:val="000000"/>
          <w:sz w:val="25"/>
          <w:szCs w:val="25"/>
        </w:rPr>
        <w:t>19</w:t>
      </w:r>
      <w:r w:rsidRPr="00F84A66">
        <w:rPr>
          <w:color w:val="000000"/>
          <w:sz w:val="25"/>
          <w:szCs w:val="25"/>
        </w:rPr>
        <w:t xml:space="preserve">, за </w:t>
      </w:r>
      <w:r>
        <w:rPr>
          <w:color w:val="000000"/>
          <w:sz w:val="25"/>
          <w:szCs w:val="25"/>
        </w:rPr>
        <w:t>329</w:t>
      </w:r>
      <w:r w:rsidRPr="00F84A66">
        <w:rPr>
          <w:color w:val="000000"/>
          <w:sz w:val="25"/>
          <w:szCs w:val="25"/>
        </w:rPr>
        <w:t xml:space="preserve"> д</w:t>
      </w:r>
      <w:r>
        <w:rPr>
          <w:color w:val="000000"/>
          <w:sz w:val="25"/>
          <w:szCs w:val="25"/>
        </w:rPr>
        <w:t>ней</w:t>
      </w:r>
      <w:r w:rsidRPr="00F84A66">
        <w:rPr>
          <w:color w:val="000000"/>
          <w:sz w:val="25"/>
          <w:szCs w:val="25"/>
        </w:rPr>
        <w:t xml:space="preserve">, без учета того, что для потребительских </w:t>
      </w:r>
      <w:r w:rsidRPr="00F84A66">
        <w:rPr>
          <w:color w:val="000000"/>
          <w:sz w:val="25"/>
          <w:szCs w:val="25"/>
        </w:rPr>
        <w:t>микрозаймов</w:t>
      </w:r>
      <w:r w:rsidRPr="00F84A66">
        <w:rPr>
          <w:color w:val="000000"/>
          <w:sz w:val="25"/>
          <w:szCs w:val="25"/>
        </w:rPr>
        <w:t xml:space="preserve"> без обеспечения</w:t>
      </w:r>
      <w:r w:rsidR="00612A88">
        <w:rPr>
          <w:color w:val="000000"/>
          <w:sz w:val="25"/>
          <w:szCs w:val="25"/>
        </w:rPr>
        <w:t>, заключённых в I квартале 2018 года</w:t>
      </w:r>
      <w:r w:rsidRPr="00F84A66">
        <w:rPr>
          <w:color w:val="000000"/>
          <w:sz w:val="25"/>
          <w:szCs w:val="25"/>
        </w:rPr>
        <w:t xml:space="preserve"> на сумму до 30 000 рублей сроком </w:t>
      </w:r>
      <w:r w:rsidR="005F46BC">
        <w:rPr>
          <w:color w:val="000000"/>
          <w:sz w:val="25"/>
          <w:szCs w:val="25"/>
        </w:rPr>
        <w:t>от 181 до 365</w:t>
      </w:r>
      <w:r w:rsidRPr="00F84A66">
        <w:rPr>
          <w:color w:val="000000"/>
          <w:sz w:val="25"/>
          <w:szCs w:val="25"/>
        </w:rPr>
        <w:t xml:space="preserve"> дней</w:t>
      </w:r>
      <w:r w:rsidR="005F46BC">
        <w:rPr>
          <w:color w:val="000000"/>
          <w:sz w:val="25"/>
          <w:szCs w:val="25"/>
        </w:rPr>
        <w:t xml:space="preserve"> включительно</w:t>
      </w:r>
      <w:r w:rsidRPr="00F84A66">
        <w:rPr>
          <w:color w:val="000000"/>
          <w:sz w:val="25"/>
          <w:szCs w:val="25"/>
        </w:rPr>
        <w:t xml:space="preserve"> предельное значение полной стоимости такого кредита (займа) Банком России установлено в</w:t>
      </w:r>
      <w:r w:rsidRPr="00F84A66">
        <w:rPr>
          <w:color w:val="000000"/>
          <w:sz w:val="25"/>
          <w:szCs w:val="25"/>
        </w:rPr>
        <w:t xml:space="preserve"> размере </w:t>
      </w:r>
      <w:r w:rsidR="005F46BC">
        <w:rPr>
          <w:color w:val="000000"/>
          <w:sz w:val="25"/>
          <w:szCs w:val="25"/>
        </w:rPr>
        <w:t>200</w:t>
      </w:r>
      <w:r w:rsidRPr="00F84A66">
        <w:rPr>
          <w:color w:val="000000"/>
          <w:sz w:val="25"/>
          <w:szCs w:val="25"/>
        </w:rPr>
        <w:t>,</w:t>
      </w:r>
      <w:r w:rsidR="005F46BC">
        <w:rPr>
          <w:color w:val="000000"/>
          <w:sz w:val="25"/>
          <w:szCs w:val="25"/>
        </w:rPr>
        <w:t> 004</w:t>
      </w:r>
      <w:r w:rsidRPr="00F84A66">
        <w:rPr>
          <w:color w:val="000000"/>
          <w:sz w:val="25"/>
          <w:szCs w:val="25"/>
        </w:rPr>
        <w:t xml:space="preserve">% </w:t>
      </w:r>
      <w:r w:rsidRPr="00F84A66">
        <w:rPr>
          <w:color w:val="000000"/>
          <w:sz w:val="25"/>
          <w:szCs w:val="25"/>
        </w:rPr>
        <w:t>годовых</w:t>
      </w:r>
      <w:r w:rsidRPr="00F84A66">
        <w:rPr>
          <w:color w:val="000000"/>
          <w:sz w:val="25"/>
          <w:szCs w:val="25"/>
        </w:rPr>
        <w:t>.</w:t>
      </w:r>
    </w:p>
    <w:p w:rsidR="00F84A66" w:rsidRPr="00F84A66" w:rsidP="00F84A6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F84A66">
        <w:rPr>
          <w:color w:val="000000"/>
          <w:sz w:val="25"/>
          <w:szCs w:val="25"/>
        </w:rPr>
        <w:t xml:space="preserve">Таким образом, истец просит взыскать с ответчика денежную сумму, превышающую предельное значение полной стоимости </w:t>
      </w:r>
      <w:r w:rsidRPr="00F84A66">
        <w:rPr>
          <w:color w:val="000000"/>
          <w:sz w:val="25"/>
          <w:szCs w:val="25"/>
        </w:rPr>
        <w:t>микрозайма</w:t>
      </w:r>
      <w:r w:rsidRPr="00F84A66">
        <w:rPr>
          <w:color w:val="000000"/>
          <w:sz w:val="25"/>
          <w:szCs w:val="25"/>
        </w:rPr>
        <w:t xml:space="preserve">, определенное Банком России в установленном законом порядке. </w:t>
      </w:r>
    </w:p>
    <w:p w:rsidR="00F84A66" w:rsidRPr="00F84A66" w:rsidP="00F84A6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F84A66">
        <w:rPr>
          <w:color w:val="000000"/>
          <w:sz w:val="25"/>
          <w:szCs w:val="25"/>
        </w:rPr>
        <w:t>Истец, заключив краткосрочный договор займа по процентной ставке для кредитования по договорам займа до одного месяца, но продолжая начислять повышенные проценты по договору займа как долгосрочному, получи</w:t>
      </w:r>
      <w:r w:rsidR="005F46BC">
        <w:rPr>
          <w:color w:val="000000"/>
          <w:sz w:val="25"/>
          <w:szCs w:val="25"/>
        </w:rPr>
        <w:t>л бы</w:t>
      </w:r>
      <w:r w:rsidRPr="00F84A66">
        <w:rPr>
          <w:color w:val="000000"/>
          <w:sz w:val="25"/>
          <w:szCs w:val="25"/>
        </w:rPr>
        <w:t xml:space="preserve"> повышенные проценты, что противоречит целям краткосрочного кредитования и процентным ставкам, предусмотренным Банком России для долгосрочного кредитования.</w:t>
      </w:r>
    </w:p>
    <w:p w:rsidR="00002B31" w:rsidP="00F84A6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F84A66">
        <w:rPr>
          <w:color w:val="000000"/>
          <w:sz w:val="25"/>
          <w:szCs w:val="25"/>
        </w:rPr>
        <w:t xml:space="preserve">Поэтому с </w:t>
      </w:r>
      <w:r w:rsidR="005F46BC">
        <w:rPr>
          <w:color w:val="000000"/>
          <w:sz w:val="25"/>
          <w:szCs w:val="25"/>
        </w:rPr>
        <w:t>17</w:t>
      </w:r>
      <w:r w:rsidRPr="00F84A66">
        <w:rPr>
          <w:color w:val="000000"/>
          <w:sz w:val="25"/>
          <w:szCs w:val="25"/>
        </w:rPr>
        <w:t>.0</w:t>
      </w:r>
      <w:r w:rsidR="005F46BC">
        <w:rPr>
          <w:color w:val="000000"/>
          <w:sz w:val="25"/>
          <w:szCs w:val="25"/>
        </w:rPr>
        <w:t>4</w:t>
      </w:r>
      <w:r w:rsidRPr="00F84A66">
        <w:rPr>
          <w:color w:val="000000"/>
          <w:sz w:val="25"/>
          <w:szCs w:val="25"/>
        </w:rPr>
        <w:t xml:space="preserve">.2018 по </w:t>
      </w:r>
      <w:r w:rsidR="005F46BC">
        <w:rPr>
          <w:color w:val="000000"/>
          <w:sz w:val="25"/>
          <w:szCs w:val="25"/>
        </w:rPr>
        <w:t>11</w:t>
      </w:r>
      <w:r w:rsidRPr="00F84A66">
        <w:rPr>
          <w:color w:val="000000"/>
          <w:sz w:val="25"/>
          <w:szCs w:val="25"/>
        </w:rPr>
        <w:t>.0</w:t>
      </w:r>
      <w:r w:rsidR="005F46BC">
        <w:rPr>
          <w:color w:val="000000"/>
          <w:sz w:val="25"/>
          <w:szCs w:val="25"/>
        </w:rPr>
        <w:t>3</w:t>
      </w:r>
      <w:r w:rsidRPr="00F84A66">
        <w:rPr>
          <w:color w:val="000000"/>
          <w:sz w:val="25"/>
          <w:szCs w:val="25"/>
        </w:rPr>
        <w:t>.20</w:t>
      </w:r>
      <w:r w:rsidR="005F46BC">
        <w:rPr>
          <w:color w:val="000000"/>
          <w:sz w:val="25"/>
          <w:szCs w:val="25"/>
        </w:rPr>
        <w:t>19</w:t>
      </w:r>
      <w:r w:rsidRPr="00F84A66">
        <w:rPr>
          <w:color w:val="000000"/>
          <w:sz w:val="25"/>
          <w:szCs w:val="25"/>
        </w:rPr>
        <w:t xml:space="preserve"> </w:t>
      </w:r>
      <w:r w:rsidR="003D3B22">
        <w:rPr>
          <w:color w:val="000000"/>
          <w:sz w:val="25"/>
          <w:szCs w:val="25"/>
        </w:rPr>
        <w:t>необходимо</w:t>
      </w:r>
      <w:r w:rsidRPr="00F84A66">
        <w:rPr>
          <w:color w:val="000000"/>
          <w:sz w:val="25"/>
          <w:szCs w:val="25"/>
        </w:rPr>
        <w:t xml:space="preserve"> начисл</w:t>
      </w:r>
      <w:r w:rsidR="003D3B22">
        <w:rPr>
          <w:color w:val="000000"/>
          <w:sz w:val="25"/>
          <w:szCs w:val="25"/>
        </w:rPr>
        <w:t>ять</w:t>
      </w:r>
      <w:r w:rsidRPr="00F84A66">
        <w:rPr>
          <w:color w:val="000000"/>
          <w:sz w:val="25"/>
          <w:szCs w:val="25"/>
        </w:rPr>
        <w:t xml:space="preserve"> проценты, исходя из установленного Банком России среднерыночного значения полной стоимости потребительских кредитов (займов), для потребительского </w:t>
      </w:r>
      <w:r w:rsidRPr="00F84A66">
        <w:rPr>
          <w:color w:val="000000"/>
          <w:sz w:val="25"/>
          <w:szCs w:val="25"/>
        </w:rPr>
        <w:t>микрозайма</w:t>
      </w:r>
      <w:r w:rsidRPr="00F84A66">
        <w:rPr>
          <w:color w:val="000000"/>
          <w:sz w:val="25"/>
          <w:szCs w:val="25"/>
        </w:rPr>
        <w:t xml:space="preserve"> без обеспечения на срок </w:t>
      </w:r>
      <w:r>
        <w:rPr>
          <w:color w:val="000000"/>
          <w:sz w:val="25"/>
          <w:szCs w:val="25"/>
        </w:rPr>
        <w:t>от 181 до 365</w:t>
      </w:r>
      <w:r w:rsidRPr="00F84A66">
        <w:rPr>
          <w:color w:val="000000"/>
          <w:sz w:val="25"/>
          <w:szCs w:val="25"/>
        </w:rPr>
        <w:t xml:space="preserve"> дней</w:t>
      </w:r>
      <w:r w:rsidRPr="00F84A66">
        <w:rPr>
          <w:color w:val="000000"/>
          <w:sz w:val="25"/>
          <w:szCs w:val="25"/>
        </w:rPr>
        <w:t>, при сумме займа до 30 000 рублей</w:t>
      </w:r>
      <w:r w:rsidR="00A61FD1">
        <w:rPr>
          <w:color w:val="000000"/>
          <w:sz w:val="25"/>
          <w:szCs w:val="25"/>
        </w:rPr>
        <w:t>, - по значению 200,004% годовых</w:t>
      </w:r>
      <w:r>
        <w:rPr>
          <w:color w:val="000000"/>
          <w:sz w:val="25"/>
          <w:szCs w:val="25"/>
        </w:rPr>
        <w:t>.</w:t>
      </w:r>
    </w:p>
    <w:p w:rsidR="00112284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Согласно представленному истцом расчёту (л.д.9) ответчик внесла следующие оплаты в счёт погашения заключённого договора займа:</w:t>
      </w:r>
    </w:p>
    <w:p w:rsidR="00112284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17 апреля 2018 г. – 5 720 руб.,</w:t>
      </w:r>
    </w:p>
    <w:p w:rsidR="00112284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21 мая 2018 г. – 3 400 руб.,</w:t>
      </w:r>
    </w:p>
    <w:p w:rsidR="00112284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30 июня 2018 г. – 4 000 руб.,</w:t>
      </w:r>
    </w:p>
    <w:p w:rsidR="00112284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7 августа 2018г. 4 000 руб.,</w:t>
      </w:r>
    </w:p>
    <w:p w:rsidR="00112284" w:rsidP="008C611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24 сентября 2018 г. – 4 704 руб.</w:t>
      </w:r>
    </w:p>
    <w:p w:rsidR="00112284" w:rsidP="00A61FD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Суд не может принять за основу расчёт истца, </w:t>
      </w:r>
      <w:r w:rsidR="00A61FD1">
        <w:rPr>
          <w:color w:val="000000"/>
          <w:sz w:val="25"/>
          <w:szCs w:val="25"/>
        </w:rPr>
        <w:t xml:space="preserve">а именно распределение погашений (в счёт долга либо в счёт процентов). </w:t>
      </w:r>
    </w:p>
    <w:p w:rsidR="00A61FD1" w:rsidP="00A61FD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Расчёт должен быть </w:t>
      </w:r>
      <w:r w:rsidR="00A040B0">
        <w:rPr>
          <w:color w:val="000000"/>
          <w:sz w:val="25"/>
          <w:szCs w:val="25"/>
        </w:rPr>
        <w:t>(</w:t>
      </w:r>
      <w:r>
        <w:rPr>
          <w:color w:val="000000"/>
          <w:sz w:val="25"/>
          <w:szCs w:val="25"/>
        </w:rPr>
        <w:t>при указанных истцом оплатах ответчика</w:t>
      </w:r>
      <w:r w:rsidR="00A040B0">
        <w:rPr>
          <w:color w:val="000000"/>
          <w:sz w:val="25"/>
          <w:szCs w:val="25"/>
        </w:rPr>
        <w:t>)</w:t>
      </w:r>
      <w:r>
        <w:rPr>
          <w:color w:val="000000"/>
          <w:sz w:val="25"/>
          <w:szCs w:val="25"/>
        </w:rPr>
        <w:t xml:space="preserve"> таким:</w:t>
      </w:r>
    </w:p>
    <w:p w:rsidR="00A61FD1" w:rsidP="00A61FD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Период 16.04.2018-17.04.2018 (1 день) –</w:t>
      </w:r>
    </w:p>
    <w:p w:rsidR="00A61FD1" w:rsidP="00A61FD1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12 000х1/365х200,004/100=65,75 руб. – основной долг остаётся 9 945, 75 руб.;</w:t>
      </w:r>
    </w:p>
    <w:p w:rsidR="00A61FD1" w:rsidP="00A61FD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Период 18.04.2018-21.05.2018 (34 дня) –</w:t>
      </w:r>
    </w:p>
    <w:p w:rsidR="00A61FD1" w:rsidP="00A61FD1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9 945, 75х34/365х200,004/100=1 852,94 руб. – основной долг остаётся 8 398, 69  руб.;</w:t>
      </w:r>
    </w:p>
    <w:p w:rsidR="00A61FD1" w:rsidP="00A61FD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Период 22.05.2018-30.06.2018 (40 дней) –</w:t>
      </w:r>
    </w:p>
    <w:p w:rsidR="00A61FD1" w:rsidP="00A61FD1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8 398, 69х40/365х200,004/100=1 840,85 руб. – основной долг остаётся 6 239,54 руб.;</w:t>
      </w:r>
    </w:p>
    <w:p w:rsidR="00A61FD1" w:rsidP="00A61FD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Период 01.07.2018-07.08.2018 (38 дней) – </w:t>
      </w:r>
    </w:p>
    <w:p w:rsidR="00FE510E" w:rsidP="00FE510E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6 239, 54х38/365х200,004/100=1 299,22 руб. – основной долг остаётся 3 538, 76 руб.;</w:t>
      </w:r>
    </w:p>
    <w:p w:rsidR="00FE510E" w:rsidP="00FE510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Период 08.08.2018-24.09.2018 (48 дней) –</w:t>
      </w:r>
    </w:p>
    <w:p w:rsidR="00FE510E" w:rsidP="00FE510E">
      <w:pPr>
        <w:pStyle w:val="NormalWeb"/>
        <w:shd w:val="clear" w:color="auto" w:fill="FFFFFF"/>
        <w:spacing w:before="0" w:beforeAutospacing="0" w:after="0" w:afterAutospacing="0"/>
        <w:ind w:left="1080"/>
        <w:jc w:val="both"/>
      </w:pPr>
      <w:r>
        <w:rPr>
          <w:color w:val="000000"/>
          <w:sz w:val="25"/>
          <w:szCs w:val="25"/>
        </w:rPr>
        <w:t>3 538,76х48/365х200,004/100=930, </w:t>
      </w:r>
      <w:r>
        <w:t>76 руб.</w:t>
      </w:r>
    </w:p>
    <w:p w:rsidR="00FE510E" w:rsidRPr="00FE510E" w:rsidP="00FE510E">
      <w:pPr>
        <w:pStyle w:val="NormalWeb"/>
        <w:shd w:val="clear" w:color="auto" w:fill="FFFFFF"/>
        <w:spacing w:before="0" w:beforeAutospacing="0" w:after="0" w:afterAutospacing="0"/>
        <w:ind w:left="1080"/>
        <w:jc w:val="both"/>
      </w:pPr>
      <w:r>
        <w:t>При уплаченных ответчиком 24.09.2018 г. 4 704 рублях оставшиеся проценты (930, 76 руб.) и оставшийся долг (3 538, 76 руб.) были погашены.</w:t>
      </w:r>
    </w:p>
    <w:p w:rsidR="005F7F5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 таких обстоятельствах следует отказать в удовлетворении иска.</w:t>
      </w:r>
    </w:p>
    <w:p w:rsidR="00FE510E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0180F">
        <w:rPr>
          <w:rFonts w:ascii="Times New Roman" w:hAnsi="Times New Roman" w:cs="Times New Roman"/>
          <w:sz w:val="25"/>
          <w:szCs w:val="25"/>
        </w:rPr>
        <w:t xml:space="preserve">За отсутствием удовлетворённых исковых требований сумма государственной пошлины </w:t>
      </w:r>
      <w:r>
        <w:rPr>
          <w:rFonts w:ascii="Times New Roman" w:hAnsi="Times New Roman" w:cs="Times New Roman"/>
          <w:sz w:val="25"/>
          <w:szCs w:val="25"/>
        </w:rPr>
        <w:t>985, 28</w:t>
      </w:r>
      <w:r w:rsidRPr="00D0180F">
        <w:rPr>
          <w:rFonts w:ascii="Times New Roman" w:hAnsi="Times New Roman" w:cs="Times New Roman"/>
          <w:sz w:val="25"/>
          <w:szCs w:val="25"/>
        </w:rPr>
        <w:t xml:space="preserve"> рублей как понесенные по делу судебные расходы возмещению с ответчика не подлежит в силу положений  части 1 статьи 98 Гражданского процессуального кодекса Российской Федерации.</w:t>
      </w:r>
    </w:p>
    <w:p w:rsidR="00126921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</w:t>
      </w:r>
      <w:r w:rsidRPr="00D87F71" w:rsidR="00503DA8">
        <w:rPr>
          <w:rFonts w:ascii="Times New Roman" w:hAnsi="Times New Roman" w:cs="Times New Roman"/>
          <w:sz w:val="25"/>
          <w:szCs w:val="25"/>
        </w:rPr>
        <w:t>уководствуясь статьями 194-199</w:t>
      </w:r>
      <w:r w:rsidRPr="00D87F71" w:rsidR="00B46871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>
        <w:rPr>
          <w:rFonts w:ascii="Times New Roman" w:hAnsi="Times New Roman" w:cs="Times New Roman"/>
          <w:sz w:val="25"/>
          <w:szCs w:val="25"/>
        </w:rPr>
        <w:t>233-</w:t>
      </w:r>
      <w:r w:rsidRPr="00D87F71" w:rsidR="00B46871">
        <w:rPr>
          <w:rFonts w:ascii="Times New Roman" w:hAnsi="Times New Roman" w:cs="Times New Roman"/>
          <w:sz w:val="25"/>
          <w:szCs w:val="25"/>
        </w:rPr>
        <w:t>235</w:t>
      </w:r>
      <w:r w:rsidRPr="00D87F71" w:rsidR="00503DA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D8397C">
        <w:rPr>
          <w:rFonts w:ascii="Times New Roman" w:hAnsi="Times New Roman" w:cs="Times New Roman"/>
          <w:sz w:val="25"/>
          <w:szCs w:val="25"/>
        </w:rPr>
        <w:t xml:space="preserve">Гражданского процессуального кодекса Российской Федерации, </w:t>
      </w:r>
      <w:r w:rsidRPr="00D87F71" w:rsidR="00503DA8">
        <w:rPr>
          <w:rFonts w:ascii="Times New Roman" w:hAnsi="Times New Roman" w:cs="Times New Roman"/>
          <w:sz w:val="25"/>
          <w:szCs w:val="25"/>
        </w:rPr>
        <w:t>мировой судья</w:t>
      </w:r>
    </w:p>
    <w:p w:rsidR="00503DA8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решил:</w:t>
      </w:r>
    </w:p>
    <w:p w:rsidR="00973EB8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исковые требования </w:t>
      </w:r>
      <w:r w:rsidRPr="00D87F71" w:rsidR="00127CB8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Микрофинансовая компания </w:t>
      </w:r>
      <w:r w:rsidRPr="00D87F71" w:rsidR="00127CB8">
        <w:rPr>
          <w:rFonts w:ascii="Times New Roman" w:hAnsi="Times New Roman" w:cs="Times New Roman"/>
          <w:sz w:val="25"/>
          <w:szCs w:val="25"/>
        </w:rPr>
        <w:t>«</w:t>
      </w:r>
      <w:r w:rsidRPr="00D87F71" w:rsidR="00127CB8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127CB8">
        <w:rPr>
          <w:rFonts w:ascii="Times New Roman" w:hAnsi="Times New Roman" w:cs="Times New Roman"/>
          <w:sz w:val="25"/>
          <w:szCs w:val="25"/>
        </w:rPr>
        <w:t>»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A77A6D">
        <w:rPr>
          <w:rFonts w:ascii="Times New Roman" w:hAnsi="Times New Roman" w:cs="Times New Roman"/>
          <w:sz w:val="25"/>
          <w:szCs w:val="25"/>
        </w:rPr>
        <w:t xml:space="preserve">к </w:t>
      </w:r>
      <w:r w:rsidR="00C25D26">
        <w:rPr>
          <w:rFonts w:ascii="Times New Roman" w:hAnsi="Times New Roman" w:cs="Times New Roman"/>
          <w:sz w:val="25"/>
          <w:szCs w:val="25"/>
        </w:rPr>
        <w:t>Мухамаджановой</w:t>
      </w:r>
      <w:r w:rsidR="00C25D26">
        <w:rPr>
          <w:rFonts w:ascii="Times New Roman" w:hAnsi="Times New Roman" w:cs="Times New Roman"/>
          <w:sz w:val="25"/>
          <w:szCs w:val="25"/>
        </w:rPr>
        <w:t xml:space="preserve"> </w:t>
      </w:r>
      <w:r w:rsidR="00C25D26">
        <w:rPr>
          <w:rFonts w:ascii="Times New Roman" w:hAnsi="Times New Roman" w:cs="Times New Roman"/>
          <w:sz w:val="25"/>
          <w:szCs w:val="25"/>
        </w:rPr>
        <w:t>Фирдаус</w:t>
      </w:r>
      <w:r w:rsidR="00C25D26">
        <w:rPr>
          <w:rFonts w:ascii="Times New Roman" w:hAnsi="Times New Roman" w:cs="Times New Roman"/>
          <w:sz w:val="25"/>
          <w:szCs w:val="25"/>
        </w:rPr>
        <w:t xml:space="preserve"> </w:t>
      </w:r>
      <w:r w:rsidR="00C25D26">
        <w:rPr>
          <w:rFonts w:ascii="Times New Roman" w:hAnsi="Times New Roman" w:cs="Times New Roman"/>
          <w:sz w:val="25"/>
          <w:szCs w:val="25"/>
        </w:rPr>
        <w:t>Махмутовне</w:t>
      </w:r>
      <w:r w:rsidRPr="00D87F71" w:rsidR="00A77A6D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договору потребительского займа </w:t>
      </w:r>
      <w:r w:rsidRPr="00D87F71" w:rsidR="00973EB8">
        <w:rPr>
          <w:rFonts w:ascii="Times New Roman" w:hAnsi="Times New Roman" w:cs="Times New Roman"/>
          <w:sz w:val="25"/>
          <w:szCs w:val="25"/>
        </w:rPr>
        <w:t>№ </w:t>
      </w:r>
      <w:r w:rsidR="00B67BF6">
        <w:rPr>
          <w:rFonts w:ascii="Times New Roman" w:hAnsi="Times New Roman" w:cs="Times New Roman"/>
          <w:sz w:val="25"/>
          <w:szCs w:val="25"/>
        </w:rPr>
        <w:t>...</w:t>
      </w:r>
      <w:r w:rsidRPr="00D87F71" w:rsidR="00973EB8">
        <w:rPr>
          <w:rFonts w:ascii="Times New Roman" w:hAnsi="Times New Roman" w:cs="Times New Roman"/>
          <w:sz w:val="25"/>
          <w:szCs w:val="25"/>
        </w:rPr>
        <w:t xml:space="preserve">, заключённому </w:t>
      </w:r>
      <w:r w:rsidR="00973EB8">
        <w:rPr>
          <w:rFonts w:ascii="Times New Roman" w:hAnsi="Times New Roman" w:cs="Times New Roman"/>
          <w:sz w:val="25"/>
          <w:szCs w:val="25"/>
        </w:rPr>
        <w:t>17</w:t>
      </w:r>
      <w:r w:rsidRPr="00D87F71" w:rsidR="00973EB8">
        <w:rPr>
          <w:rFonts w:ascii="Times New Roman" w:hAnsi="Times New Roman" w:cs="Times New Roman"/>
          <w:sz w:val="25"/>
          <w:szCs w:val="25"/>
        </w:rPr>
        <w:t>.0</w:t>
      </w:r>
      <w:r w:rsidR="00973EB8">
        <w:rPr>
          <w:rFonts w:ascii="Times New Roman" w:hAnsi="Times New Roman" w:cs="Times New Roman"/>
          <w:sz w:val="25"/>
          <w:szCs w:val="25"/>
        </w:rPr>
        <w:t>3</w:t>
      </w:r>
      <w:r w:rsidRPr="00D87F71" w:rsidR="00973EB8">
        <w:rPr>
          <w:rFonts w:ascii="Times New Roman" w:hAnsi="Times New Roman" w:cs="Times New Roman"/>
          <w:sz w:val="25"/>
          <w:szCs w:val="25"/>
        </w:rPr>
        <w:t>.2018</w:t>
      </w:r>
      <w:r w:rsidR="00973EB8">
        <w:rPr>
          <w:rFonts w:ascii="Times New Roman" w:hAnsi="Times New Roman" w:cs="Times New Roman"/>
          <w:sz w:val="25"/>
          <w:szCs w:val="25"/>
        </w:rPr>
        <w:t xml:space="preserve">, </w:t>
      </w:r>
      <w:r w:rsidR="005A5D13">
        <w:rPr>
          <w:rFonts w:ascii="Times New Roman" w:hAnsi="Times New Roman" w:cs="Times New Roman"/>
          <w:sz w:val="25"/>
          <w:szCs w:val="25"/>
        </w:rPr>
        <w:t>оставить без удовлетворения</w:t>
      </w:r>
      <w:r w:rsidRPr="00D87F71">
        <w:rPr>
          <w:rFonts w:ascii="Times New Roman" w:hAnsi="Times New Roman" w:cs="Times New Roman"/>
          <w:sz w:val="25"/>
          <w:szCs w:val="25"/>
        </w:rPr>
        <w:t>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D87F71">
        <w:rPr>
          <w:rFonts w:ascii="Times New Roman" w:hAnsi="Times New Roman" w:cs="Times New Roman"/>
          <w:sz w:val="25"/>
          <w:szCs w:val="25"/>
        </w:rPr>
        <w:t>в течение одного месяца со дня вынесения определения суда об отказе в удовлетворении заявления об отмене</w:t>
      </w:r>
      <w:r w:rsidRPr="00D87F71">
        <w:rPr>
          <w:rFonts w:ascii="Times New Roman" w:hAnsi="Times New Roman" w:cs="Times New Roman"/>
          <w:sz w:val="25"/>
          <w:szCs w:val="25"/>
        </w:rPr>
        <w:t xml:space="preserve"> этого решения суда.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Иными лицами, участвующими в деле</w:t>
      </w:r>
      <w:r w:rsidRPr="00D87F71" w:rsidR="008375BF">
        <w:rPr>
          <w:rFonts w:ascii="Times New Roman" w:hAnsi="Times New Roman" w:cs="Times New Roman"/>
          <w:sz w:val="25"/>
          <w:szCs w:val="25"/>
        </w:rPr>
        <w:t>,</w:t>
      </w:r>
      <w:r w:rsidRPr="00D87F71">
        <w:rPr>
          <w:rFonts w:ascii="Times New Roman" w:hAnsi="Times New Roman" w:cs="Times New Roman"/>
          <w:sz w:val="25"/>
          <w:szCs w:val="25"/>
        </w:rPr>
        <w:t xml:space="preserve">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73EB8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D8397C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D87F71">
        <w:rPr>
          <w:rFonts w:ascii="Times New Roman" w:hAnsi="Times New Roman"/>
          <w:sz w:val="25"/>
          <w:szCs w:val="25"/>
        </w:rPr>
        <w:t xml:space="preserve">Мировой судья                  </w:t>
      </w:r>
      <w:r w:rsidRPr="00D87F71" w:rsidR="001A792C">
        <w:rPr>
          <w:rFonts w:ascii="Times New Roman" w:hAnsi="Times New Roman"/>
          <w:sz w:val="25"/>
          <w:szCs w:val="25"/>
        </w:rPr>
        <w:t xml:space="preserve">      </w:t>
      </w:r>
      <w:r w:rsidR="00A6441A">
        <w:rPr>
          <w:rFonts w:ascii="Times New Roman" w:hAnsi="Times New Roman"/>
          <w:sz w:val="25"/>
          <w:szCs w:val="25"/>
        </w:rPr>
        <w:t xml:space="preserve">    </w:t>
      </w:r>
      <w:r w:rsidRPr="00A00A81" w:rsidR="00A00A81">
        <w:rPr>
          <w:rFonts w:ascii="Times New Roman" w:hAnsi="Times New Roman"/>
          <w:i/>
          <w:sz w:val="25"/>
          <w:szCs w:val="25"/>
        </w:rPr>
        <w:t>подпись</w:t>
      </w:r>
      <w:r w:rsidRPr="00A00A81" w:rsidR="00A6441A">
        <w:rPr>
          <w:rFonts w:ascii="Times New Roman" w:hAnsi="Times New Roman"/>
          <w:i/>
          <w:sz w:val="25"/>
          <w:szCs w:val="25"/>
        </w:rPr>
        <w:t xml:space="preserve"> </w:t>
      </w:r>
      <w:r w:rsidR="00A6441A">
        <w:rPr>
          <w:rFonts w:ascii="Times New Roman" w:hAnsi="Times New Roman"/>
          <w:sz w:val="25"/>
          <w:szCs w:val="25"/>
        </w:rPr>
        <w:t xml:space="preserve">     </w:t>
      </w:r>
      <w:r w:rsidRPr="00D87F71" w:rsidR="001A792C">
        <w:rPr>
          <w:rFonts w:ascii="Times New Roman" w:hAnsi="Times New Roman"/>
          <w:i/>
          <w:sz w:val="25"/>
          <w:szCs w:val="25"/>
        </w:rPr>
        <w:t xml:space="preserve">                                           </w:t>
      </w:r>
      <w:r w:rsidRPr="00D87F71" w:rsidR="00F67D50">
        <w:rPr>
          <w:rFonts w:ascii="Times New Roman" w:hAnsi="Times New Roman"/>
          <w:sz w:val="25"/>
          <w:szCs w:val="25"/>
        </w:rPr>
        <w:t>Лыкова О.С.</w:t>
      </w:r>
    </w:p>
    <w:p w:rsidR="00CB3CA1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CB3CA1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CB3CA1">
        <w:rPr>
          <w:rFonts w:ascii="Times New Roman" w:hAnsi="Times New Roman"/>
          <w:sz w:val="25"/>
          <w:szCs w:val="25"/>
        </w:rPr>
        <w:t>Моти</w:t>
      </w:r>
      <w:r>
        <w:rPr>
          <w:rFonts w:ascii="Times New Roman" w:hAnsi="Times New Roman"/>
          <w:sz w:val="25"/>
          <w:szCs w:val="25"/>
        </w:rPr>
        <w:t>вированное решение изготовлено 0</w:t>
      </w:r>
      <w:r w:rsidR="003B68E1">
        <w:rPr>
          <w:rFonts w:ascii="Times New Roman" w:hAnsi="Times New Roman"/>
          <w:sz w:val="25"/>
          <w:szCs w:val="25"/>
        </w:rPr>
        <w:t>1</w:t>
      </w:r>
      <w:r w:rsidRPr="00CB3CA1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4</w:t>
      </w:r>
      <w:r w:rsidRPr="00CB3CA1">
        <w:rPr>
          <w:rFonts w:ascii="Times New Roman" w:hAnsi="Times New Roman"/>
          <w:sz w:val="25"/>
          <w:szCs w:val="25"/>
        </w:rPr>
        <w:t>.202</w:t>
      </w:r>
      <w:r>
        <w:rPr>
          <w:rFonts w:ascii="Times New Roman" w:hAnsi="Times New Roman"/>
          <w:sz w:val="25"/>
          <w:szCs w:val="25"/>
        </w:rPr>
        <w:t>2.</w:t>
      </w:r>
    </w:p>
    <w:p w:rsidR="00CB3CA1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</w:p>
    <w:sectPr w:rsidSect="005A5D13">
      <w:pgSz w:w="11907" w:h="16840" w:code="9"/>
      <w:pgMar w:top="737" w:right="567" w:bottom="73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F72D85"/>
    <w:multiLevelType w:val="hybridMultilevel"/>
    <w:tmpl w:val="B8D0964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2B31"/>
    <w:rsid w:val="00022D3A"/>
    <w:rsid w:val="00037607"/>
    <w:rsid w:val="0005214B"/>
    <w:rsid w:val="000577B8"/>
    <w:rsid w:val="00071657"/>
    <w:rsid w:val="00073882"/>
    <w:rsid w:val="000803C2"/>
    <w:rsid w:val="00084FD0"/>
    <w:rsid w:val="00085363"/>
    <w:rsid w:val="00096A50"/>
    <w:rsid w:val="000A3EAA"/>
    <w:rsid w:val="000C5083"/>
    <w:rsid w:val="000D644F"/>
    <w:rsid w:val="000E173F"/>
    <w:rsid w:val="00102DAF"/>
    <w:rsid w:val="001041DE"/>
    <w:rsid w:val="00112284"/>
    <w:rsid w:val="00123B45"/>
    <w:rsid w:val="00126921"/>
    <w:rsid w:val="00127CB8"/>
    <w:rsid w:val="001454C4"/>
    <w:rsid w:val="00164AA8"/>
    <w:rsid w:val="001743F1"/>
    <w:rsid w:val="001A6640"/>
    <w:rsid w:val="001A792C"/>
    <w:rsid w:val="001B637D"/>
    <w:rsid w:val="001C54EA"/>
    <w:rsid w:val="001D3CE4"/>
    <w:rsid w:val="00206E1A"/>
    <w:rsid w:val="002352F8"/>
    <w:rsid w:val="00236772"/>
    <w:rsid w:val="00237F13"/>
    <w:rsid w:val="00255415"/>
    <w:rsid w:val="00255584"/>
    <w:rsid w:val="00267C3F"/>
    <w:rsid w:val="00283E42"/>
    <w:rsid w:val="00293220"/>
    <w:rsid w:val="00294340"/>
    <w:rsid w:val="002969EE"/>
    <w:rsid w:val="002A7110"/>
    <w:rsid w:val="002B535E"/>
    <w:rsid w:val="002C506B"/>
    <w:rsid w:val="002D7915"/>
    <w:rsid w:val="002E3A08"/>
    <w:rsid w:val="002E6D0C"/>
    <w:rsid w:val="002F1891"/>
    <w:rsid w:val="002F79D1"/>
    <w:rsid w:val="003051FB"/>
    <w:rsid w:val="0032236A"/>
    <w:rsid w:val="00344AD6"/>
    <w:rsid w:val="00351E20"/>
    <w:rsid w:val="00352BD2"/>
    <w:rsid w:val="00373B99"/>
    <w:rsid w:val="00377AAE"/>
    <w:rsid w:val="00384B0A"/>
    <w:rsid w:val="00395735"/>
    <w:rsid w:val="003A556B"/>
    <w:rsid w:val="003B0FD2"/>
    <w:rsid w:val="003B61DD"/>
    <w:rsid w:val="003B68E1"/>
    <w:rsid w:val="003D3B22"/>
    <w:rsid w:val="00416F58"/>
    <w:rsid w:val="00420ACB"/>
    <w:rsid w:val="004268EF"/>
    <w:rsid w:val="004321F7"/>
    <w:rsid w:val="00452FAF"/>
    <w:rsid w:val="00463ADD"/>
    <w:rsid w:val="0047061E"/>
    <w:rsid w:val="004737BD"/>
    <w:rsid w:val="004D382A"/>
    <w:rsid w:val="00503DA8"/>
    <w:rsid w:val="00505C03"/>
    <w:rsid w:val="00514382"/>
    <w:rsid w:val="00531C5E"/>
    <w:rsid w:val="005345AA"/>
    <w:rsid w:val="005373F3"/>
    <w:rsid w:val="00537901"/>
    <w:rsid w:val="00537CE1"/>
    <w:rsid w:val="0054657F"/>
    <w:rsid w:val="00553B68"/>
    <w:rsid w:val="00570A64"/>
    <w:rsid w:val="005715AB"/>
    <w:rsid w:val="00574F1C"/>
    <w:rsid w:val="005A4494"/>
    <w:rsid w:val="005A5D13"/>
    <w:rsid w:val="005B42BC"/>
    <w:rsid w:val="005C17A7"/>
    <w:rsid w:val="005C2422"/>
    <w:rsid w:val="005D410F"/>
    <w:rsid w:val="005E1A15"/>
    <w:rsid w:val="005E5EB9"/>
    <w:rsid w:val="005E742E"/>
    <w:rsid w:val="005F46BC"/>
    <w:rsid w:val="005F7F51"/>
    <w:rsid w:val="00607629"/>
    <w:rsid w:val="00612A88"/>
    <w:rsid w:val="00635D85"/>
    <w:rsid w:val="006436CA"/>
    <w:rsid w:val="006501B7"/>
    <w:rsid w:val="00664F0A"/>
    <w:rsid w:val="0068098E"/>
    <w:rsid w:val="0069077E"/>
    <w:rsid w:val="006B010D"/>
    <w:rsid w:val="006C0131"/>
    <w:rsid w:val="006E2788"/>
    <w:rsid w:val="006E5D22"/>
    <w:rsid w:val="0070398E"/>
    <w:rsid w:val="00724117"/>
    <w:rsid w:val="007279F6"/>
    <w:rsid w:val="00733E1F"/>
    <w:rsid w:val="00737C58"/>
    <w:rsid w:val="00750F58"/>
    <w:rsid w:val="007978DE"/>
    <w:rsid w:val="007A285B"/>
    <w:rsid w:val="007A6831"/>
    <w:rsid w:val="007C5DBF"/>
    <w:rsid w:val="007D3687"/>
    <w:rsid w:val="0080078B"/>
    <w:rsid w:val="008128D3"/>
    <w:rsid w:val="00837496"/>
    <w:rsid w:val="008375BF"/>
    <w:rsid w:val="00851E71"/>
    <w:rsid w:val="008549FB"/>
    <w:rsid w:val="00874B22"/>
    <w:rsid w:val="008C6112"/>
    <w:rsid w:val="008D059A"/>
    <w:rsid w:val="008D3DCE"/>
    <w:rsid w:val="008F0ED5"/>
    <w:rsid w:val="008F310B"/>
    <w:rsid w:val="009172ED"/>
    <w:rsid w:val="00952198"/>
    <w:rsid w:val="0096338B"/>
    <w:rsid w:val="00967923"/>
    <w:rsid w:val="009708C4"/>
    <w:rsid w:val="00973EB8"/>
    <w:rsid w:val="0099053E"/>
    <w:rsid w:val="009A505E"/>
    <w:rsid w:val="009C71C2"/>
    <w:rsid w:val="009C7E03"/>
    <w:rsid w:val="009F1F4D"/>
    <w:rsid w:val="009F7B46"/>
    <w:rsid w:val="00A00A81"/>
    <w:rsid w:val="00A040B0"/>
    <w:rsid w:val="00A33934"/>
    <w:rsid w:val="00A532C6"/>
    <w:rsid w:val="00A53A76"/>
    <w:rsid w:val="00A57758"/>
    <w:rsid w:val="00A61FD1"/>
    <w:rsid w:val="00A6441A"/>
    <w:rsid w:val="00A6694E"/>
    <w:rsid w:val="00A72253"/>
    <w:rsid w:val="00A74538"/>
    <w:rsid w:val="00A75C74"/>
    <w:rsid w:val="00A77A6D"/>
    <w:rsid w:val="00AD16E7"/>
    <w:rsid w:val="00AE3A2D"/>
    <w:rsid w:val="00AE7859"/>
    <w:rsid w:val="00B01B8A"/>
    <w:rsid w:val="00B363CB"/>
    <w:rsid w:val="00B46871"/>
    <w:rsid w:val="00B46D13"/>
    <w:rsid w:val="00B55700"/>
    <w:rsid w:val="00B602BF"/>
    <w:rsid w:val="00B67BF6"/>
    <w:rsid w:val="00B71FD9"/>
    <w:rsid w:val="00B95487"/>
    <w:rsid w:val="00BB35F9"/>
    <w:rsid w:val="00BD2695"/>
    <w:rsid w:val="00BF3DF4"/>
    <w:rsid w:val="00C25D26"/>
    <w:rsid w:val="00C36553"/>
    <w:rsid w:val="00C43851"/>
    <w:rsid w:val="00C46E19"/>
    <w:rsid w:val="00C50034"/>
    <w:rsid w:val="00C516F0"/>
    <w:rsid w:val="00C52FFB"/>
    <w:rsid w:val="00C7198F"/>
    <w:rsid w:val="00C71DFA"/>
    <w:rsid w:val="00C90613"/>
    <w:rsid w:val="00C94CA2"/>
    <w:rsid w:val="00CA7FA0"/>
    <w:rsid w:val="00CB3CA1"/>
    <w:rsid w:val="00CB586F"/>
    <w:rsid w:val="00CF0688"/>
    <w:rsid w:val="00D0180F"/>
    <w:rsid w:val="00D04B77"/>
    <w:rsid w:val="00D34085"/>
    <w:rsid w:val="00D351FE"/>
    <w:rsid w:val="00D54559"/>
    <w:rsid w:val="00D8397C"/>
    <w:rsid w:val="00D87F71"/>
    <w:rsid w:val="00D97038"/>
    <w:rsid w:val="00DC0FED"/>
    <w:rsid w:val="00DC6389"/>
    <w:rsid w:val="00DD2597"/>
    <w:rsid w:val="00DD4873"/>
    <w:rsid w:val="00DD6CCC"/>
    <w:rsid w:val="00DF26D2"/>
    <w:rsid w:val="00DF67D3"/>
    <w:rsid w:val="00DF6EEB"/>
    <w:rsid w:val="00E1442B"/>
    <w:rsid w:val="00E27C64"/>
    <w:rsid w:val="00E37BD9"/>
    <w:rsid w:val="00E709B2"/>
    <w:rsid w:val="00EC586D"/>
    <w:rsid w:val="00ED2C7A"/>
    <w:rsid w:val="00ED598A"/>
    <w:rsid w:val="00EE22B3"/>
    <w:rsid w:val="00EF1095"/>
    <w:rsid w:val="00EF2EFE"/>
    <w:rsid w:val="00F35FBF"/>
    <w:rsid w:val="00F64688"/>
    <w:rsid w:val="00F67D50"/>
    <w:rsid w:val="00F84A66"/>
    <w:rsid w:val="00F86349"/>
    <w:rsid w:val="00F90AD5"/>
    <w:rsid w:val="00F931A2"/>
    <w:rsid w:val="00FB2B2A"/>
    <w:rsid w:val="00FC1B1A"/>
    <w:rsid w:val="00FE4196"/>
    <w:rsid w:val="00FE510E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C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0A28B-8DD5-4F79-8BA2-DDE43F06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