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571938">
        <w:rPr>
          <w:rFonts w:ascii="Times New Roman" w:hAnsi="Times New Roman" w:cs="Times New Roman"/>
          <w:sz w:val="28"/>
          <w:szCs w:val="28"/>
        </w:rPr>
        <w:t>861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571938">
        <w:rPr>
          <w:rFonts w:ascii="Times New Roman" w:hAnsi="Times New Roman" w:cs="Times New Roman"/>
          <w:sz w:val="28"/>
          <w:szCs w:val="28"/>
        </w:rPr>
        <w:t>3</w:t>
      </w:r>
      <w:r w:rsidR="00854644">
        <w:rPr>
          <w:rFonts w:ascii="Times New Roman" w:hAnsi="Times New Roman" w:cs="Times New Roman"/>
          <w:sz w:val="28"/>
          <w:szCs w:val="28"/>
        </w:rPr>
        <w:t>/202</w:t>
      </w:r>
      <w:r w:rsidR="00571938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71938">
        <w:rPr>
          <w:rFonts w:ascii="Times New Roman" w:hAnsi="Times New Roman"/>
          <w:sz w:val="28"/>
          <w:szCs w:val="28"/>
        </w:rPr>
        <w:t>059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571938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</w:t>
      </w:r>
      <w:r w:rsidR="008142C1">
        <w:rPr>
          <w:rFonts w:ascii="Times New Roman" w:hAnsi="Times New Roman"/>
          <w:sz w:val="28"/>
          <w:szCs w:val="28"/>
        </w:rPr>
        <w:t>00</w:t>
      </w:r>
      <w:r w:rsidR="00571938">
        <w:rPr>
          <w:rFonts w:ascii="Times New Roman" w:hAnsi="Times New Roman"/>
          <w:sz w:val="28"/>
          <w:szCs w:val="28"/>
        </w:rPr>
        <w:t>094</w:t>
      </w:r>
      <w:r w:rsidR="0098232B">
        <w:rPr>
          <w:rFonts w:ascii="Times New Roman" w:hAnsi="Times New Roman"/>
          <w:sz w:val="28"/>
          <w:szCs w:val="28"/>
        </w:rPr>
        <w:t>0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571938">
        <w:rPr>
          <w:rFonts w:ascii="Times New Roman" w:hAnsi="Times New Roman"/>
          <w:sz w:val="28"/>
          <w:szCs w:val="28"/>
        </w:rPr>
        <w:t>33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98232B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аочное решение</w:t>
      </w: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8232B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FD18F1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90A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по судебному району г. Набережные Челны Республики Татарстан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6E1A" w:rsidR="00D8397C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98232B">
        <w:rPr>
          <w:rFonts w:ascii="Times New Roman" w:hAnsi="Times New Roman" w:cs="Times New Roman"/>
          <w:sz w:val="28"/>
          <w:szCs w:val="28"/>
        </w:rPr>
        <w:t>6</w:t>
      </w:r>
      <w:r w:rsidRPr="00206E1A" w:rsidR="00D8397C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="0098232B">
        <w:rPr>
          <w:rFonts w:ascii="Times New Roman" w:hAnsi="Times New Roman" w:cs="Times New Roman"/>
          <w:sz w:val="28"/>
          <w:szCs w:val="28"/>
        </w:rPr>
        <w:t>Лыкова О.С.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Шайхелисламовой</w:t>
      </w:r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="0098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8232B">
        <w:rPr>
          <w:rFonts w:ascii="Times New Roman" w:hAnsi="Times New Roman" w:cs="Times New Roman"/>
          <w:sz w:val="28"/>
          <w:szCs w:val="28"/>
        </w:rPr>
        <w:t>13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Республики Татарстан, пр. 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8142C1">
        <w:rPr>
          <w:rFonts w:ascii="Times New Roman" w:hAnsi="Times New Roman" w:cs="Times New Roman"/>
          <w:sz w:val="28"/>
          <w:szCs w:val="28"/>
        </w:rPr>
        <w:t xml:space="preserve">дачного некоммерческого партнерства «Управляющая компания «Усадьба» к </w:t>
      </w:r>
      <w:r w:rsidR="00663DA7">
        <w:rPr>
          <w:rFonts w:ascii="Times New Roman" w:hAnsi="Times New Roman" w:cs="Times New Roman"/>
          <w:sz w:val="28"/>
          <w:szCs w:val="28"/>
        </w:rPr>
        <w:t>Володиков</w:t>
      </w:r>
      <w:r w:rsidR="00FD18F1">
        <w:rPr>
          <w:rFonts w:ascii="Times New Roman" w:hAnsi="Times New Roman" w:cs="Times New Roman"/>
          <w:sz w:val="28"/>
          <w:szCs w:val="28"/>
        </w:rPr>
        <w:t>ой</w:t>
      </w:r>
      <w:r w:rsidR="00FD18F1">
        <w:rPr>
          <w:rFonts w:ascii="Times New Roman" w:hAnsi="Times New Roman" w:cs="Times New Roman"/>
          <w:sz w:val="28"/>
          <w:szCs w:val="28"/>
        </w:rPr>
        <w:t xml:space="preserve"> Татьяне Анатольевне</w:t>
      </w:r>
      <w:r w:rsidR="008142C1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5C0E3A">
        <w:rPr>
          <w:rFonts w:ascii="Times New Roman" w:hAnsi="Times New Roman" w:cs="Times New Roman"/>
          <w:sz w:val="28"/>
          <w:szCs w:val="28"/>
        </w:rPr>
        <w:t xml:space="preserve">задолженности и </w:t>
      </w:r>
      <w:r w:rsidR="008142C1">
        <w:rPr>
          <w:rFonts w:ascii="Times New Roman" w:hAnsi="Times New Roman" w:cs="Times New Roman"/>
          <w:sz w:val="28"/>
          <w:szCs w:val="28"/>
        </w:rPr>
        <w:t>неосновательного обогащения</w:t>
      </w:r>
      <w:r w:rsidR="0098232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98232B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8C0AB6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8142C1">
        <w:rPr>
          <w:rFonts w:ascii="Times New Roman" w:hAnsi="Times New Roman" w:cs="Times New Roman"/>
          <w:sz w:val="28"/>
          <w:szCs w:val="28"/>
        </w:rPr>
        <w:t xml:space="preserve">дачного некоммерческого партнерства «Управляющая компания «Усадьба» к </w:t>
      </w:r>
      <w:r w:rsidR="00663DA7">
        <w:rPr>
          <w:rFonts w:ascii="Times New Roman" w:hAnsi="Times New Roman" w:cs="Times New Roman"/>
          <w:sz w:val="28"/>
          <w:szCs w:val="28"/>
        </w:rPr>
        <w:t>Володиков</w:t>
      </w:r>
      <w:r w:rsidR="00467D54">
        <w:rPr>
          <w:rFonts w:ascii="Times New Roman" w:hAnsi="Times New Roman" w:cs="Times New Roman"/>
          <w:sz w:val="28"/>
          <w:szCs w:val="28"/>
        </w:rPr>
        <w:t>ой</w:t>
      </w:r>
      <w:r w:rsidR="00467D54">
        <w:rPr>
          <w:rFonts w:ascii="Times New Roman" w:hAnsi="Times New Roman" w:cs="Times New Roman"/>
          <w:sz w:val="28"/>
          <w:szCs w:val="28"/>
        </w:rPr>
        <w:t xml:space="preserve"> Татьяне Анатольевне</w:t>
      </w:r>
      <w:r w:rsidR="008142C1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5C0E3A">
        <w:rPr>
          <w:rFonts w:ascii="Times New Roman" w:hAnsi="Times New Roman" w:cs="Times New Roman"/>
          <w:sz w:val="28"/>
          <w:szCs w:val="28"/>
        </w:rPr>
        <w:t xml:space="preserve">задолженности и </w:t>
      </w:r>
      <w:r w:rsidR="008142C1">
        <w:rPr>
          <w:rFonts w:ascii="Times New Roman" w:hAnsi="Times New Roman" w:cs="Times New Roman"/>
          <w:sz w:val="28"/>
          <w:szCs w:val="28"/>
        </w:rPr>
        <w:t>неосновательного обогащения</w:t>
      </w:r>
      <w:r w:rsidR="004B28F6">
        <w:rPr>
          <w:rFonts w:ascii="Times New Roman" w:hAnsi="Times New Roman" w:cs="Times New Roman"/>
          <w:sz w:val="28"/>
          <w:szCs w:val="28"/>
        </w:rPr>
        <w:t>, связанного с</w:t>
      </w:r>
      <w:r w:rsidR="008606A3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4B28F6">
        <w:rPr>
          <w:rFonts w:ascii="Times New Roman" w:hAnsi="Times New Roman" w:cs="Times New Roman"/>
          <w:sz w:val="28"/>
          <w:szCs w:val="28"/>
        </w:rPr>
        <w:t>ем</w:t>
      </w:r>
      <w:r w:rsidR="008606A3">
        <w:rPr>
          <w:rFonts w:ascii="Times New Roman" w:hAnsi="Times New Roman" w:cs="Times New Roman"/>
          <w:sz w:val="28"/>
          <w:szCs w:val="28"/>
        </w:rPr>
        <w:t xml:space="preserve"> земельного участка 16:39:102402:7</w:t>
      </w:r>
      <w:r w:rsidR="00467D54">
        <w:rPr>
          <w:rFonts w:ascii="Times New Roman" w:hAnsi="Times New Roman" w:cs="Times New Roman"/>
          <w:sz w:val="28"/>
          <w:szCs w:val="28"/>
        </w:rPr>
        <w:t>32</w:t>
      </w:r>
      <w:r w:rsidR="004B28F6">
        <w:rPr>
          <w:rFonts w:ascii="Times New Roman" w:hAnsi="Times New Roman" w:cs="Times New Roman"/>
          <w:sz w:val="28"/>
          <w:szCs w:val="28"/>
        </w:rPr>
        <w:t>,</w:t>
      </w:r>
      <w:r w:rsidR="008606A3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63DA7">
        <w:rPr>
          <w:rFonts w:ascii="Times New Roman" w:hAnsi="Times New Roman" w:cs="Times New Roman"/>
          <w:sz w:val="28"/>
          <w:szCs w:val="28"/>
        </w:rPr>
        <w:t>Володиков</w:t>
      </w:r>
      <w:r w:rsidR="00467D54">
        <w:rPr>
          <w:rFonts w:ascii="Times New Roman" w:hAnsi="Times New Roman" w:cs="Times New Roman"/>
          <w:sz w:val="28"/>
          <w:szCs w:val="28"/>
        </w:rPr>
        <w:t>ой</w:t>
      </w:r>
      <w:r w:rsidR="00467D54">
        <w:rPr>
          <w:rFonts w:ascii="Times New Roman" w:hAnsi="Times New Roman" w:cs="Times New Roman"/>
          <w:sz w:val="28"/>
          <w:szCs w:val="28"/>
        </w:rPr>
        <w:t xml:space="preserve"> Татьяны Анатольевны </w:t>
      </w:r>
      <w:r w:rsidR="008142C1">
        <w:rPr>
          <w:rFonts w:ascii="Times New Roman" w:hAnsi="Times New Roman" w:cs="Times New Roman"/>
          <w:sz w:val="28"/>
          <w:szCs w:val="28"/>
        </w:rPr>
        <w:t xml:space="preserve">в пользу дачного некоммерческого партнёрства «Управляющая компания «Усадьба» </w:t>
      </w:r>
      <w:r w:rsidR="005C0E3A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63DA7">
        <w:rPr>
          <w:rFonts w:ascii="Times New Roman" w:hAnsi="Times New Roman" w:cs="Times New Roman"/>
          <w:sz w:val="28"/>
          <w:szCs w:val="28"/>
        </w:rPr>
        <w:t xml:space="preserve">за период 31.03.2018-31.03.2022 </w:t>
      </w:r>
      <w:r w:rsidR="008142C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C0E3A">
        <w:rPr>
          <w:rFonts w:ascii="Times New Roman" w:hAnsi="Times New Roman" w:cs="Times New Roman"/>
          <w:sz w:val="28"/>
          <w:szCs w:val="28"/>
        </w:rPr>
        <w:t>28 200</w:t>
      </w:r>
      <w:r w:rsidR="008142C1">
        <w:rPr>
          <w:rFonts w:ascii="Times New Roman" w:hAnsi="Times New Roman" w:cs="Times New Roman"/>
          <w:sz w:val="28"/>
          <w:szCs w:val="28"/>
        </w:rPr>
        <w:t xml:space="preserve"> (</w:t>
      </w:r>
      <w:r w:rsidR="005C0E3A">
        <w:rPr>
          <w:rFonts w:ascii="Times New Roman" w:hAnsi="Times New Roman" w:cs="Times New Roman"/>
          <w:sz w:val="28"/>
          <w:szCs w:val="28"/>
        </w:rPr>
        <w:t>двадцать восемь</w:t>
      </w:r>
      <w:r w:rsidR="00991341">
        <w:rPr>
          <w:rFonts w:ascii="Times New Roman" w:hAnsi="Times New Roman" w:cs="Times New Roman"/>
          <w:sz w:val="28"/>
          <w:szCs w:val="28"/>
        </w:rPr>
        <w:t xml:space="preserve"> тысяч двести</w:t>
      </w:r>
      <w:r w:rsidR="008142C1">
        <w:rPr>
          <w:rFonts w:ascii="Times New Roman" w:hAnsi="Times New Roman" w:cs="Times New Roman"/>
          <w:sz w:val="28"/>
          <w:szCs w:val="28"/>
        </w:rPr>
        <w:t>) рубл</w:t>
      </w:r>
      <w:r w:rsidR="005C0E3A">
        <w:rPr>
          <w:rFonts w:ascii="Times New Roman" w:hAnsi="Times New Roman" w:cs="Times New Roman"/>
          <w:sz w:val="28"/>
          <w:szCs w:val="28"/>
        </w:rPr>
        <w:t>ей</w:t>
      </w:r>
      <w:r w:rsidR="008142C1">
        <w:rPr>
          <w:rFonts w:ascii="Times New Roman" w:hAnsi="Times New Roman" w:cs="Times New Roman"/>
          <w:sz w:val="28"/>
          <w:szCs w:val="28"/>
        </w:rPr>
        <w:t xml:space="preserve">, </w:t>
      </w:r>
      <w:r w:rsidR="005C0E3A">
        <w:rPr>
          <w:rFonts w:ascii="Times New Roman" w:hAnsi="Times New Roman" w:cs="Times New Roman"/>
          <w:sz w:val="28"/>
          <w:szCs w:val="28"/>
        </w:rPr>
        <w:t xml:space="preserve">неосновательное обогащение </w:t>
      </w:r>
      <w:r w:rsidR="00663DA7">
        <w:rPr>
          <w:rFonts w:ascii="Times New Roman" w:hAnsi="Times New Roman" w:cs="Times New Roman"/>
          <w:sz w:val="28"/>
          <w:szCs w:val="28"/>
        </w:rPr>
        <w:t xml:space="preserve">за период 31.03.2018-31.03.2022 </w:t>
      </w:r>
      <w:r w:rsidR="005C0E3A">
        <w:rPr>
          <w:rFonts w:ascii="Times New Roman" w:hAnsi="Times New Roman" w:cs="Times New Roman"/>
          <w:sz w:val="28"/>
          <w:szCs w:val="28"/>
        </w:rPr>
        <w:t xml:space="preserve">в сумме 10 000 (десять тысяч) рублей, </w:t>
      </w:r>
      <w:r w:rsidR="008142C1">
        <w:rPr>
          <w:rFonts w:ascii="Times New Roman" w:hAnsi="Times New Roman" w:cs="Times New Roman"/>
          <w:sz w:val="28"/>
          <w:szCs w:val="28"/>
        </w:rPr>
        <w:t xml:space="preserve">расходы по оплате услуг представителя в размере </w:t>
      </w:r>
      <w:r w:rsidR="00663DA7">
        <w:rPr>
          <w:rFonts w:ascii="Times New Roman" w:hAnsi="Times New Roman" w:cs="Times New Roman"/>
          <w:sz w:val="28"/>
          <w:szCs w:val="28"/>
        </w:rPr>
        <w:t>5 000</w:t>
      </w:r>
      <w:r w:rsidR="008142C1">
        <w:rPr>
          <w:rFonts w:ascii="Times New Roman" w:hAnsi="Times New Roman" w:cs="Times New Roman"/>
          <w:sz w:val="28"/>
          <w:szCs w:val="28"/>
        </w:rPr>
        <w:t xml:space="preserve"> (</w:t>
      </w:r>
      <w:r w:rsidR="00663DA7">
        <w:rPr>
          <w:rFonts w:ascii="Times New Roman" w:hAnsi="Times New Roman" w:cs="Times New Roman"/>
          <w:sz w:val="28"/>
          <w:szCs w:val="28"/>
        </w:rPr>
        <w:t>пяти</w:t>
      </w:r>
      <w:r w:rsidR="00991341">
        <w:rPr>
          <w:rFonts w:ascii="Times New Roman" w:hAnsi="Times New Roman" w:cs="Times New Roman"/>
          <w:sz w:val="28"/>
          <w:szCs w:val="28"/>
        </w:rPr>
        <w:t xml:space="preserve"> </w:t>
      </w:r>
      <w:r w:rsidR="008142C1">
        <w:rPr>
          <w:rFonts w:ascii="Times New Roman" w:hAnsi="Times New Roman" w:cs="Times New Roman"/>
          <w:sz w:val="28"/>
          <w:szCs w:val="28"/>
        </w:rPr>
        <w:t xml:space="preserve">тысяч) рублей, </w:t>
      </w:r>
      <w:r w:rsidR="00663DA7">
        <w:rPr>
          <w:rFonts w:ascii="Times New Roman" w:hAnsi="Times New Roman" w:cs="Times New Roman"/>
          <w:sz w:val="28"/>
          <w:szCs w:val="28"/>
        </w:rPr>
        <w:t>сумму</w:t>
      </w:r>
      <w:r w:rsidR="008142C1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663DA7">
        <w:rPr>
          <w:rFonts w:ascii="Times New Roman" w:hAnsi="Times New Roman" w:cs="Times New Roman"/>
          <w:sz w:val="28"/>
          <w:szCs w:val="28"/>
        </w:rPr>
        <w:t>1 346</w:t>
      </w:r>
      <w:r w:rsidR="008142C1">
        <w:rPr>
          <w:rFonts w:ascii="Times New Roman" w:hAnsi="Times New Roman" w:cs="Times New Roman"/>
          <w:sz w:val="28"/>
          <w:szCs w:val="28"/>
        </w:rPr>
        <w:t xml:space="preserve"> (</w:t>
      </w:r>
      <w:r w:rsidR="00663DA7">
        <w:rPr>
          <w:rFonts w:ascii="Times New Roman" w:hAnsi="Times New Roman" w:cs="Times New Roman"/>
          <w:sz w:val="28"/>
          <w:szCs w:val="28"/>
        </w:rPr>
        <w:t>тысячу триста сорок шесть</w:t>
      </w:r>
      <w:r w:rsidR="008142C1">
        <w:rPr>
          <w:rFonts w:ascii="Times New Roman" w:hAnsi="Times New Roman" w:cs="Times New Roman"/>
          <w:sz w:val="28"/>
          <w:szCs w:val="28"/>
        </w:rPr>
        <w:t>) рублей</w:t>
      </w:r>
      <w:r w:rsidRPr="00206E1A">
        <w:rPr>
          <w:rFonts w:ascii="Times New Roman" w:hAnsi="Times New Roman" w:cs="Times New Roman"/>
          <w:sz w:val="28"/>
          <w:szCs w:val="28"/>
        </w:rPr>
        <w:t>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206E1A">
        <w:rPr>
          <w:rFonts w:ascii="Times New Roman" w:hAnsi="Times New Roman" w:cs="Times New Roman"/>
          <w:sz w:val="28"/>
          <w:szCs w:val="28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986B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</w:t>
      </w:r>
      <w:r w:rsidR="00044498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</w:t>
      </w:r>
      <w:r w:rsidRPr="00986B1A" w:rsidR="00986B1A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судья:</w:t>
      </w:r>
    </w:p>
    <w:p w:rsidR="0005214B" w:rsidRPr="00206E1A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  <w:r w:rsidR="00896385">
        <w:rPr>
          <w:rFonts w:ascii="Arial" w:eastAsia="Times New Roman" w:hAnsi="Arial" w:cs="Arial"/>
          <w:i/>
          <w:color w:val="333333"/>
          <w:sz w:val="28"/>
          <w:szCs w:val="28"/>
        </w:rPr>
        <w:t xml:space="preserve"> </w:t>
      </w:r>
    </w:p>
    <w:sectPr w:rsidSect="008142C1">
      <w:pgSz w:w="11907" w:h="16840" w:code="9"/>
      <w:pgMar w:top="993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2484"/>
    <w:rsid w:val="00037607"/>
    <w:rsid w:val="00044498"/>
    <w:rsid w:val="0005214B"/>
    <w:rsid w:val="00071657"/>
    <w:rsid w:val="00073882"/>
    <w:rsid w:val="000803C2"/>
    <w:rsid w:val="00084FD0"/>
    <w:rsid w:val="000A3EAA"/>
    <w:rsid w:val="0010290A"/>
    <w:rsid w:val="00102DAF"/>
    <w:rsid w:val="00123B45"/>
    <w:rsid w:val="00126921"/>
    <w:rsid w:val="001454C4"/>
    <w:rsid w:val="00164AA8"/>
    <w:rsid w:val="001743F1"/>
    <w:rsid w:val="001A6640"/>
    <w:rsid w:val="001A792C"/>
    <w:rsid w:val="001C54EA"/>
    <w:rsid w:val="001F3D0F"/>
    <w:rsid w:val="00206E1A"/>
    <w:rsid w:val="002352F8"/>
    <w:rsid w:val="00236772"/>
    <w:rsid w:val="00237F13"/>
    <w:rsid w:val="00255415"/>
    <w:rsid w:val="00283E42"/>
    <w:rsid w:val="00293220"/>
    <w:rsid w:val="00294340"/>
    <w:rsid w:val="002A122F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84B0A"/>
    <w:rsid w:val="003B61DD"/>
    <w:rsid w:val="003E34A0"/>
    <w:rsid w:val="00416F58"/>
    <w:rsid w:val="00420186"/>
    <w:rsid w:val="004268EF"/>
    <w:rsid w:val="00452FAF"/>
    <w:rsid w:val="00467D54"/>
    <w:rsid w:val="0047061E"/>
    <w:rsid w:val="004737BD"/>
    <w:rsid w:val="004B28F6"/>
    <w:rsid w:val="004D382A"/>
    <w:rsid w:val="00503DA8"/>
    <w:rsid w:val="00514382"/>
    <w:rsid w:val="00531C5E"/>
    <w:rsid w:val="005373F3"/>
    <w:rsid w:val="0054657F"/>
    <w:rsid w:val="00553B68"/>
    <w:rsid w:val="005715AB"/>
    <w:rsid w:val="00571938"/>
    <w:rsid w:val="00574F1C"/>
    <w:rsid w:val="005A4494"/>
    <w:rsid w:val="005B39E3"/>
    <w:rsid w:val="005C0E3A"/>
    <w:rsid w:val="005C17A7"/>
    <w:rsid w:val="005C2422"/>
    <w:rsid w:val="005D410F"/>
    <w:rsid w:val="005E742E"/>
    <w:rsid w:val="005F7F51"/>
    <w:rsid w:val="00607629"/>
    <w:rsid w:val="006436CA"/>
    <w:rsid w:val="00663DA7"/>
    <w:rsid w:val="00664F0A"/>
    <w:rsid w:val="0069077E"/>
    <w:rsid w:val="006B1055"/>
    <w:rsid w:val="006E5D22"/>
    <w:rsid w:val="0070398E"/>
    <w:rsid w:val="00724117"/>
    <w:rsid w:val="007279F6"/>
    <w:rsid w:val="00733E1F"/>
    <w:rsid w:val="00750F58"/>
    <w:rsid w:val="007978DE"/>
    <w:rsid w:val="007A6831"/>
    <w:rsid w:val="008128D3"/>
    <w:rsid w:val="008142C1"/>
    <w:rsid w:val="00851E71"/>
    <w:rsid w:val="00854644"/>
    <w:rsid w:val="008549FB"/>
    <w:rsid w:val="008606A3"/>
    <w:rsid w:val="00874B22"/>
    <w:rsid w:val="00896385"/>
    <w:rsid w:val="008C0AB6"/>
    <w:rsid w:val="008D059A"/>
    <w:rsid w:val="008D3DCE"/>
    <w:rsid w:val="008F0ED5"/>
    <w:rsid w:val="008F310B"/>
    <w:rsid w:val="009172ED"/>
    <w:rsid w:val="00952198"/>
    <w:rsid w:val="0096338B"/>
    <w:rsid w:val="0098232B"/>
    <w:rsid w:val="00986B1A"/>
    <w:rsid w:val="00991341"/>
    <w:rsid w:val="00994F6C"/>
    <w:rsid w:val="009A505E"/>
    <w:rsid w:val="009F1F4D"/>
    <w:rsid w:val="00A3140A"/>
    <w:rsid w:val="00A33934"/>
    <w:rsid w:val="00A57758"/>
    <w:rsid w:val="00AD16E7"/>
    <w:rsid w:val="00AE3A2D"/>
    <w:rsid w:val="00AE7859"/>
    <w:rsid w:val="00B46871"/>
    <w:rsid w:val="00B46D13"/>
    <w:rsid w:val="00B55700"/>
    <w:rsid w:val="00B95487"/>
    <w:rsid w:val="00BB4386"/>
    <w:rsid w:val="00BD2695"/>
    <w:rsid w:val="00BF3DF4"/>
    <w:rsid w:val="00C2085D"/>
    <w:rsid w:val="00C43851"/>
    <w:rsid w:val="00C50034"/>
    <w:rsid w:val="00C71CFC"/>
    <w:rsid w:val="00C71DFA"/>
    <w:rsid w:val="00C90613"/>
    <w:rsid w:val="00D34085"/>
    <w:rsid w:val="00D351FE"/>
    <w:rsid w:val="00D54559"/>
    <w:rsid w:val="00D8397C"/>
    <w:rsid w:val="00D97038"/>
    <w:rsid w:val="00DC0FED"/>
    <w:rsid w:val="00DC6389"/>
    <w:rsid w:val="00DD6CCC"/>
    <w:rsid w:val="00E1442B"/>
    <w:rsid w:val="00E37BD9"/>
    <w:rsid w:val="00E709B2"/>
    <w:rsid w:val="00EC586D"/>
    <w:rsid w:val="00ED2C7A"/>
    <w:rsid w:val="00ED598A"/>
    <w:rsid w:val="00EF1095"/>
    <w:rsid w:val="00EF2EFE"/>
    <w:rsid w:val="00F35FBF"/>
    <w:rsid w:val="00F64688"/>
    <w:rsid w:val="00F67D50"/>
    <w:rsid w:val="00F90AD5"/>
    <w:rsid w:val="00FD18F1"/>
    <w:rsid w:val="00FE18D0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character" w:customStyle="1" w:styleId="address2">
    <w:name w:val="address2"/>
    <w:basedOn w:val="DefaultParagraphFont"/>
    <w:rsid w:val="00FE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