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9AA" w:rsidRPr="006D7DFF" w:rsidP="009B25D5">
      <w:pPr>
        <w:ind w:firstLine="709"/>
        <w:jc w:val="right"/>
        <w:rPr>
          <w:sz w:val="26"/>
          <w:szCs w:val="26"/>
        </w:rPr>
      </w:pPr>
      <w:r w:rsidRPr="006D7DFF">
        <w:rPr>
          <w:sz w:val="26"/>
          <w:szCs w:val="26"/>
        </w:rPr>
        <w:t>Дело № 2-</w:t>
      </w:r>
      <w:r w:rsidRPr="006D7DFF" w:rsidR="009D6494">
        <w:rPr>
          <w:sz w:val="26"/>
          <w:szCs w:val="26"/>
        </w:rPr>
        <w:t>184/3/2021</w:t>
      </w:r>
    </w:p>
    <w:p w:rsidR="004319AA" w:rsidRPr="006D7DFF" w:rsidP="009B25D5">
      <w:pPr>
        <w:pStyle w:val="NoSpacing"/>
        <w:ind w:firstLine="709"/>
        <w:jc w:val="right"/>
        <w:rPr>
          <w:rFonts w:ascii="Times New Roman" w:hAnsi="Times New Roman"/>
          <w:sz w:val="26"/>
          <w:szCs w:val="26"/>
        </w:rPr>
      </w:pPr>
      <w:r w:rsidRPr="006D7DFF">
        <w:rPr>
          <w:rFonts w:ascii="Times New Roman" w:hAnsi="Times New Roman"/>
          <w:sz w:val="26"/>
          <w:szCs w:val="26"/>
        </w:rPr>
        <w:t xml:space="preserve"> УИД: 16</w:t>
      </w:r>
      <w:r w:rsidRPr="006D7DFF">
        <w:rPr>
          <w:rFonts w:ascii="Times New Roman" w:hAnsi="Times New Roman"/>
          <w:sz w:val="26"/>
          <w:szCs w:val="26"/>
          <w:lang w:val="en-US"/>
        </w:rPr>
        <w:t>MS</w:t>
      </w:r>
      <w:r w:rsidRPr="006D7DFF">
        <w:rPr>
          <w:rFonts w:ascii="Times New Roman" w:hAnsi="Times New Roman"/>
          <w:sz w:val="26"/>
          <w:szCs w:val="26"/>
        </w:rPr>
        <w:t>00</w:t>
      </w:r>
      <w:r w:rsidRPr="006D7DFF" w:rsidR="009D6494">
        <w:rPr>
          <w:rFonts w:ascii="Times New Roman" w:hAnsi="Times New Roman"/>
          <w:sz w:val="26"/>
          <w:szCs w:val="26"/>
        </w:rPr>
        <w:t>71</w:t>
      </w:r>
      <w:r w:rsidRPr="006D7DFF">
        <w:rPr>
          <w:rFonts w:ascii="Times New Roman" w:hAnsi="Times New Roman"/>
          <w:sz w:val="26"/>
          <w:szCs w:val="26"/>
        </w:rPr>
        <w:t>-01-2021-</w:t>
      </w:r>
      <w:r w:rsidRPr="006D7DFF" w:rsidR="009D6494">
        <w:rPr>
          <w:rFonts w:ascii="Times New Roman" w:hAnsi="Times New Roman"/>
          <w:sz w:val="26"/>
          <w:szCs w:val="26"/>
        </w:rPr>
        <w:t>000371</w:t>
      </w:r>
      <w:r w:rsidRPr="006D7DFF">
        <w:rPr>
          <w:rFonts w:ascii="Times New Roman" w:hAnsi="Times New Roman"/>
          <w:sz w:val="26"/>
          <w:szCs w:val="26"/>
        </w:rPr>
        <w:t>-</w:t>
      </w:r>
      <w:r w:rsidRPr="006D7DFF" w:rsidR="009D6494">
        <w:rPr>
          <w:rFonts w:ascii="Times New Roman" w:hAnsi="Times New Roman"/>
          <w:sz w:val="26"/>
          <w:szCs w:val="26"/>
        </w:rPr>
        <w:t>21</w:t>
      </w:r>
    </w:p>
    <w:p w:rsidR="004319AA" w:rsidRPr="006D7DFF" w:rsidP="009B25D5">
      <w:pPr>
        <w:ind w:firstLine="709"/>
        <w:jc w:val="right"/>
        <w:rPr>
          <w:sz w:val="26"/>
          <w:szCs w:val="26"/>
        </w:rPr>
      </w:pPr>
    </w:p>
    <w:p w:rsidR="004319AA" w:rsidRPr="006D7DFF" w:rsidP="009B25D5">
      <w:pPr>
        <w:ind w:firstLine="709"/>
        <w:jc w:val="center"/>
        <w:rPr>
          <w:sz w:val="26"/>
          <w:szCs w:val="26"/>
        </w:rPr>
      </w:pPr>
      <w:r w:rsidRPr="006D7DFF">
        <w:rPr>
          <w:sz w:val="26"/>
          <w:szCs w:val="26"/>
        </w:rPr>
        <w:t>РЕШЕНИЕ</w:t>
      </w:r>
    </w:p>
    <w:p w:rsidR="004319AA" w:rsidRPr="006D7DFF" w:rsidP="009B25D5">
      <w:pPr>
        <w:ind w:firstLine="709"/>
        <w:jc w:val="center"/>
        <w:rPr>
          <w:sz w:val="26"/>
          <w:szCs w:val="26"/>
        </w:rPr>
      </w:pPr>
      <w:r w:rsidRPr="006D7DFF">
        <w:rPr>
          <w:sz w:val="26"/>
          <w:szCs w:val="26"/>
        </w:rPr>
        <w:t>Именем Российской Федерации</w:t>
      </w:r>
    </w:p>
    <w:p w:rsidR="009B25D5" w:rsidRPr="006D7DFF" w:rsidP="009B25D5">
      <w:pPr>
        <w:ind w:firstLine="709"/>
        <w:jc w:val="both"/>
        <w:rPr>
          <w:sz w:val="26"/>
          <w:szCs w:val="26"/>
        </w:rPr>
      </w:pPr>
    </w:p>
    <w:p w:rsidR="004319AA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08 февраля 2022 </w:t>
      </w:r>
      <w:r w:rsidRPr="006D7DFF">
        <w:rPr>
          <w:sz w:val="26"/>
          <w:szCs w:val="26"/>
        </w:rPr>
        <w:t xml:space="preserve">года     город Набережные Челны Республики Татарстан                                                 </w:t>
      </w:r>
    </w:p>
    <w:p w:rsidR="004319AA" w:rsidRPr="006D7DFF" w:rsidP="009B25D5">
      <w:pPr>
        <w:ind w:firstLine="709"/>
        <w:jc w:val="both"/>
        <w:rPr>
          <w:sz w:val="26"/>
          <w:szCs w:val="26"/>
        </w:rPr>
      </w:pPr>
    </w:p>
    <w:p w:rsidR="00326449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 w:rsidRPr="006D7DFF">
        <w:rPr>
          <w:sz w:val="26"/>
          <w:szCs w:val="26"/>
        </w:rPr>
        <w:t>Яруллиной</w:t>
      </w:r>
      <w:r w:rsidRPr="006D7DFF">
        <w:rPr>
          <w:sz w:val="26"/>
          <w:szCs w:val="26"/>
        </w:rPr>
        <w:t xml:space="preserve"> Э.Н., </w:t>
      </w:r>
      <w:r w:rsidRPr="006D7DFF" w:rsidR="004D43CD">
        <w:rPr>
          <w:sz w:val="26"/>
          <w:szCs w:val="26"/>
        </w:rPr>
        <w:t>в отсутствие сторон,</w:t>
      </w:r>
    </w:p>
    <w:p w:rsidR="00B455DE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рассмотрев</w:t>
      </w:r>
      <w:r w:rsidRPr="006D7DFF" w:rsidR="00326449">
        <w:rPr>
          <w:sz w:val="26"/>
          <w:szCs w:val="26"/>
        </w:rPr>
        <w:t xml:space="preserve"> в открытом судебном заседании в зале суда № 8 по адресу: г. Набережные Челны Республики Татарстан, пр. Набережночелнинский, дом 31</w:t>
      </w:r>
      <w:r w:rsidRPr="006D7DFF" w:rsidR="008F1FAC">
        <w:rPr>
          <w:sz w:val="26"/>
          <w:szCs w:val="26"/>
        </w:rPr>
        <w:t>,</w:t>
      </w:r>
      <w:r w:rsidRPr="006D7DFF" w:rsidR="00326449">
        <w:rPr>
          <w:sz w:val="26"/>
          <w:szCs w:val="26"/>
        </w:rPr>
        <w:t xml:space="preserve"> гражданского дела по иску </w:t>
      </w:r>
      <w:r w:rsidRPr="006D7DFF" w:rsidR="009D6494">
        <w:rPr>
          <w:sz w:val="26"/>
          <w:szCs w:val="26"/>
        </w:rPr>
        <w:t xml:space="preserve">акционерного общества «Сетевая компания» к Мамедову </w:t>
      </w:r>
      <w:r w:rsidRPr="006D7DFF" w:rsidR="009D6494">
        <w:rPr>
          <w:sz w:val="26"/>
          <w:szCs w:val="26"/>
        </w:rPr>
        <w:t>Элчину</w:t>
      </w:r>
      <w:r w:rsidRPr="006D7DFF" w:rsidR="009D6494">
        <w:rPr>
          <w:sz w:val="26"/>
          <w:szCs w:val="26"/>
        </w:rPr>
        <w:t xml:space="preserve"> </w:t>
      </w:r>
      <w:r w:rsidRPr="006D7DFF" w:rsidR="009D6494">
        <w:rPr>
          <w:sz w:val="26"/>
          <w:szCs w:val="26"/>
        </w:rPr>
        <w:t>Гасанови</w:t>
      </w:r>
      <w:r w:rsidRPr="006D7DFF" w:rsidR="00F97C6D">
        <w:rPr>
          <w:sz w:val="26"/>
          <w:szCs w:val="26"/>
        </w:rPr>
        <w:t>ч</w:t>
      </w:r>
      <w:r w:rsidRPr="006D7DFF" w:rsidR="009D6494">
        <w:rPr>
          <w:sz w:val="26"/>
          <w:szCs w:val="26"/>
        </w:rPr>
        <w:t>у</w:t>
      </w:r>
      <w:r w:rsidRPr="006D7DFF" w:rsidR="009D6494">
        <w:rPr>
          <w:sz w:val="26"/>
          <w:szCs w:val="26"/>
        </w:rPr>
        <w:t xml:space="preserve"> о возмещении ущерба</w:t>
      </w:r>
      <w:r w:rsidRPr="006D7DFF" w:rsidR="00326449">
        <w:rPr>
          <w:sz w:val="26"/>
          <w:szCs w:val="26"/>
        </w:rPr>
        <w:t>,</w:t>
      </w:r>
    </w:p>
    <w:p w:rsidR="00B455DE" w:rsidRPr="006D7DFF" w:rsidP="009B25D5">
      <w:pPr>
        <w:ind w:firstLine="709"/>
        <w:jc w:val="center"/>
        <w:rPr>
          <w:sz w:val="26"/>
          <w:szCs w:val="26"/>
        </w:rPr>
      </w:pPr>
      <w:r w:rsidRPr="006D7DFF">
        <w:rPr>
          <w:sz w:val="26"/>
          <w:szCs w:val="26"/>
        </w:rPr>
        <w:t>установил:</w:t>
      </w:r>
    </w:p>
    <w:p w:rsidR="00B455DE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Акционерное общество</w:t>
      </w:r>
      <w:r w:rsidRPr="006D7DFF" w:rsidR="009D6494">
        <w:rPr>
          <w:sz w:val="26"/>
          <w:szCs w:val="26"/>
        </w:rPr>
        <w:t xml:space="preserve"> «Сетевая компания» обратилось в суд с иском к Мамедову Э.Г. о возмещении ущерба, причинённого в результате повреждения кабельной линии при проведении земляных работ 13.09.2020 в размере 24 335,07 рубля. </w:t>
      </w:r>
    </w:p>
    <w:p w:rsidR="00AB366B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Истец, </w:t>
      </w:r>
      <w:r w:rsidRPr="006D7DFF" w:rsidR="00601959">
        <w:rPr>
          <w:sz w:val="26"/>
          <w:szCs w:val="26"/>
        </w:rPr>
        <w:t>АО</w:t>
      </w:r>
      <w:r w:rsidRPr="006D7DFF">
        <w:rPr>
          <w:sz w:val="26"/>
          <w:szCs w:val="26"/>
        </w:rPr>
        <w:t xml:space="preserve"> «Сетевая компания», в судебное заседание не явился, просил рассмотреть дело в их отсутствие.</w:t>
      </w:r>
      <w:r w:rsidRPr="006D7DFF" w:rsidR="00601959">
        <w:rPr>
          <w:sz w:val="26"/>
          <w:szCs w:val="26"/>
        </w:rPr>
        <w:t xml:space="preserve"> Суд счёл возможным рассмотреть дело в их отсутствие. </w:t>
      </w:r>
    </w:p>
    <w:p w:rsidR="009D6494" w:rsidRPr="006D7DFF" w:rsidP="009D6494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Ответчик Мамедов Э.Г. в судебное заседание не явился, извещён надлежащим образом путём направления судебной повестки по адресу, указанному им в заявлении об отмене заочного решения. Конверт возвращён в судебный участок по истечении срока ожидания. </w:t>
      </w:r>
    </w:p>
    <w:p w:rsidR="009D6494" w:rsidRPr="006D7DFF" w:rsidP="009D6494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В силу </w:t>
      </w:r>
      <w:hyperlink r:id="rId4" w:anchor="/document/10164072/entry/165110" w:history="1">
        <w:r w:rsidRPr="006D7DFF">
          <w:rPr>
            <w:sz w:val="26"/>
            <w:szCs w:val="26"/>
          </w:rPr>
          <w:t>абзаца второго п.1 ст.165.1</w:t>
        </w:r>
      </w:hyperlink>
      <w:r w:rsidRPr="006D7DFF">
        <w:rPr>
          <w:sz w:val="26"/>
          <w:szCs w:val="26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9D6494" w:rsidRPr="006D7DFF" w:rsidP="009D6494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Таким образом, </w:t>
      </w:r>
      <w:r w:rsidRPr="006D7DFF">
        <w:rPr>
          <w:sz w:val="26"/>
          <w:szCs w:val="26"/>
        </w:rPr>
        <w:t>Мамедов Э.Г</w:t>
      </w:r>
      <w:r w:rsidRPr="006D7DFF">
        <w:rPr>
          <w:sz w:val="26"/>
          <w:szCs w:val="26"/>
        </w:rPr>
        <w:t>. несет риск последствий неполучения юридически значимых сообщений, поступивших по его адресу, и не полученных по обстоятельствам, зависящим от него, а также риск отсутствия по этому адресу своего представителя в момент доставки корреспонденции, либо ненадлежащим образом оборудованного места вложения корреспонденции.</w:t>
      </w:r>
    </w:p>
    <w:p w:rsidR="009D6494" w:rsidRPr="006D7DFF" w:rsidP="009D6494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В силу </w:t>
      </w:r>
      <w:hyperlink r:id="rId4" w:anchor="/document/10164072/entry/165110" w:history="1">
        <w:r w:rsidRPr="006D7DFF">
          <w:rPr>
            <w:sz w:val="26"/>
            <w:szCs w:val="26"/>
          </w:rPr>
          <w:t>абз.2 п.1 ст.165.1</w:t>
        </w:r>
      </w:hyperlink>
      <w:r w:rsidRPr="006D7DFF">
        <w:rPr>
          <w:sz w:val="26"/>
          <w:szCs w:val="26"/>
        </w:rPr>
        <w:t xml:space="preserve"> Гражданского кодекса Российской Федерации, п.2 ст.117 Гражданского кодекса Российской Федерации возвращение корреспонденции с отметкой "по истечении срока хранения" признается надлежащим извещением стороны о времени и месте рассмотрения дела.</w:t>
      </w:r>
    </w:p>
    <w:p w:rsidR="009D6494" w:rsidRPr="006D7DFF" w:rsidP="009D6494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Кроме того, по правилам статьи 243 Гражданского процессуального кодекса Российской Федерации п</w:t>
      </w:r>
      <w:r w:rsidRPr="006D7DFF">
        <w:rPr>
          <w:sz w:val="26"/>
          <w:szCs w:val="26"/>
        </w:rPr>
        <w:t>ри отмене заочного решения суд возобновляет рассмотрение дела по существу. В случае неявки ответчика, извещенного надлежащим образом о времени и месте судебного заседания, принятое при новом рассмотрении дела решение суда не будет заочным. Ответчик не вправе повторно подать заявление о пересмотре этого решения в порядке заочного производства.</w:t>
      </w:r>
    </w:p>
    <w:p w:rsidR="009D6494" w:rsidRPr="006D7DFF" w:rsidP="009D6494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По делу было вынесено и отменено заочное решение (</w:t>
      </w:r>
      <w:r w:rsidRPr="006D7DFF">
        <w:rPr>
          <w:sz w:val="26"/>
          <w:szCs w:val="26"/>
        </w:rPr>
        <w:t>л.д</w:t>
      </w:r>
      <w:r w:rsidRPr="006D7DFF">
        <w:rPr>
          <w:sz w:val="26"/>
          <w:szCs w:val="26"/>
        </w:rPr>
        <w:t>. 61, 79).</w:t>
      </w:r>
    </w:p>
    <w:p w:rsidR="00601959" w:rsidRPr="006D7DFF" w:rsidP="009D6494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Таким образом, суд полагает, что Мамедов Э.Г. был надлежащим образом извещён о времени и месте рассмотрения дела, ему известно о предъявленном иске,</w:t>
      </w:r>
      <w:r w:rsidRPr="006D7DFF">
        <w:rPr>
          <w:sz w:val="26"/>
          <w:szCs w:val="26"/>
        </w:rPr>
        <w:t xml:space="preserve"> так как ранее им было подано заявление об отмене заочного решения, </w:t>
      </w:r>
      <w:r w:rsidRPr="006D7DFF">
        <w:rPr>
          <w:sz w:val="26"/>
          <w:szCs w:val="26"/>
        </w:rPr>
        <w:t xml:space="preserve"> </w:t>
      </w:r>
      <w:r w:rsidRPr="006D7DFF">
        <w:rPr>
          <w:sz w:val="26"/>
          <w:szCs w:val="26"/>
        </w:rPr>
        <w:t>информация о движении дела также отражается на официальном сайте мирового суда</w:t>
      </w:r>
      <w:r w:rsidRPr="006D7DFF">
        <w:rPr>
          <w:sz w:val="26"/>
          <w:szCs w:val="26"/>
        </w:rPr>
        <w:t>, и имел возможность предоставить суду возражения на исковые требования и доказательства в их обоснование.</w:t>
      </w:r>
      <w:r w:rsidRPr="006D7DFF">
        <w:rPr>
          <w:sz w:val="26"/>
          <w:szCs w:val="26"/>
        </w:rPr>
        <w:t xml:space="preserve"> </w:t>
      </w:r>
    </w:p>
    <w:p w:rsidR="00601959" w:rsidRPr="006D7DFF" w:rsidP="009D6494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В связи с вышеизложенным, а также с учётом положений статьи 10 Гражданского кодекса Российской Федерации, не позволяющей сторонам злоупотреблять своими правами, с целью соблюдения баланса прав сторон</w:t>
      </w:r>
      <w:r w:rsidRPr="006D7DFF">
        <w:rPr>
          <w:sz w:val="26"/>
          <w:szCs w:val="26"/>
        </w:rPr>
        <w:t xml:space="preserve"> и процессуальной экономии</w:t>
      </w:r>
      <w:r w:rsidRPr="006D7DFF">
        <w:rPr>
          <w:sz w:val="26"/>
          <w:szCs w:val="26"/>
        </w:rPr>
        <w:t>, суд счёл возможным рассмотреть дело в отсутствие Мамедова Э.Г.</w:t>
      </w:r>
      <w:r w:rsidRPr="006D7DFF">
        <w:rPr>
          <w:sz w:val="26"/>
          <w:szCs w:val="26"/>
        </w:rPr>
        <w:t xml:space="preserve"> </w:t>
      </w:r>
    </w:p>
    <w:p w:rsidR="005B3328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По правилам пункта 1 статьи 15 Гражданского кодекса Российской Федерации лицо, право которого нарушено, может требовать </w:t>
      </w:r>
      <w:hyperlink r:id="rId4" w:anchor="/document/71100882/entry/1201" w:history="1">
        <w:r w:rsidRPr="006D7DFF">
          <w:rPr>
            <w:sz w:val="26"/>
            <w:szCs w:val="26"/>
          </w:rPr>
          <w:t>полного</w:t>
        </w:r>
      </w:hyperlink>
      <w:r w:rsidRPr="006D7DFF">
        <w:rPr>
          <w:sz w:val="26"/>
          <w:szCs w:val="26"/>
        </w:rPr>
        <w:t xml:space="preserve"> возмещения причиненных ему убытков, если законом или договором не предусмотрено возмещение убытков в меньшем размере.</w:t>
      </w:r>
    </w:p>
    <w:p w:rsidR="00E13DC0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</w:t>
      </w:r>
      <w:hyperlink r:id="rId4" w:anchor="/multilink/10164072/paragraph/175/number/0" w:history="1">
        <w:r w:rsidRPr="006D7DFF">
          <w:rPr>
            <w:sz w:val="26"/>
            <w:szCs w:val="26"/>
          </w:rPr>
          <w:t>реальный ущерб</w:t>
        </w:r>
      </w:hyperlink>
      <w:r w:rsidRPr="006D7DFF">
        <w:rPr>
          <w:sz w:val="26"/>
          <w:szCs w:val="26"/>
        </w:rPr>
        <w:t>), а также неполученные доходы, которые это лицо получило бы при обычных условиях гражданского оборота, если бы его право не было нарушено (</w:t>
      </w:r>
      <w:hyperlink r:id="rId4" w:anchor="/multilink/10164072/paragraph/175/number/1" w:history="1">
        <w:r w:rsidRPr="006D7DFF">
          <w:rPr>
            <w:sz w:val="26"/>
            <w:szCs w:val="26"/>
          </w:rPr>
          <w:t>упущенная выгода</w:t>
        </w:r>
      </w:hyperlink>
      <w:r w:rsidRPr="006D7DFF">
        <w:rPr>
          <w:sz w:val="26"/>
          <w:szCs w:val="26"/>
        </w:rPr>
        <w:t>) (пункта 2 статьи 15 Гражданского кодекса Российской Федерации).</w:t>
      </w:r>
    </w:p>
    <w:p w:rsidR="005B3328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В соответствии с пунктом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5B3328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Для возложения на лицо имущественной ответственности за причинённый вред необходимо установление фактов наступления вреда, его размера, противоправности поведения </w:t>
      </w:r>
      <w:r w:rsidRPr="006D7DFF">
        <w:rPr>
          <w:sz w:val="26"/>
          <w:szCs w:val="26"/>
        </w:rPr>
        <w:t>причинителя</w:t>
      </w:r>
      <w:r w:rsidRPr="006D7DFF">
        <w:rPr>
          <w:sz w:val="26"/>
          <w:szCs w:val="26"/>
        </w:rPr>
        <w:t xml:space="preserve"> вреда, его вины (в форме умысла или неосторожности), а также причинно-следственной связи между действиями </w:t>
      </w:r>
      <w:r w:rsidRPr="006D7DFF">
        <w:rPr>
          <w:sz w:val="26"/>
          <w:szCs w:val="26"/>
        </w:rPr>
        <w:t>причинителя</w:t>
      </w:r>
      <w:r w:rsidRPr="006D7DFF">
        <w:rPr>
          <w:sz w:val="26"/>
          <w:szCs w:val="26"/>
        </w:rPr>
        <w:t xml:space="preserve"> вреда и наступившими неблагоприятными последствиями.</w:t>
      </w:r>
    </w:p>
    <w:p w:rsidR="005B3328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Бремя доказывания факта причинения вреда, его размера, а также того, что ответчик является </w:t>
      </w:r>
      <w:r w:rsidRPr="006D7DFF">
        <w:rPr>
          <w:sz w:val="26"/>
          <w:szCs w:val="26"/>
        </w:rPr>
        <w:t>причинителем</w:t>
      </w:r>
      <w:r w:rsidRPr="006D7DFF">
        <w:rPr>
          <w:sz w:val="26"/>
          <w:szCs w:val="26"/>
        </w:rPr>
        <w:t xml:space="preserve"> вреда, лежит на потерпевшей стороне; наличие вины </w:t>
      </w:r>
      <w:r w:rsidRPr="006D7DFF">
        <w:rPr>
          <w:sz w:val="26"/>
          <w:szCs w:val="26"/>
        </w:rPr>
        <w:t>причинителя</w:t>
      </w:r>
      <w:r w:rsidRPr="006D7DFF">
        <w:rPr>
          <w:sz w:val="26"/>
          <w:szCs w:val="26"/>
        </w:rPr>
        <w:t xml:space="preserve"> вреда </w:t>
      </w:r>
      <w:r w:rsidRPr="006D7DFF">
        <w:rPr>
          <w:sz w:val="26"/>
          <w:szCs w:val="26"/>
        </w:rPr>
        <w:t>презюмируется</w:t>
      </w:r>
    </w:p>
    <w:p w:rsidR="005B3328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Установленная </w:t>
      </w:r>
      <w:hyperlink r:id="rId4" w:anchor="/document/10164072/entry/201064" w:history="1">
        <w:r w:rsidRPr="006D7DFF">
          <w:rPr>
            <w:sz w:val="26"/>
            <w:szCs w:val="26"/>
          </w:rPr>
          <w:t>статьей 1064</w:t>
        </w:r>
      </w:hyperlink>
      <w:r w:rsidRPr="006D7DFF">
        <w:rPr>
          <w:sz w:val="26"/>
          <w:szCs w:val="26"/>
        </w:rPr>
        <w:t xml:space="preserve"> ГК РФ презумпция вины </w:t>
      </w:r>
      <w:r w:rsidRPr="006D7DFF">
        <w:rPr>
          <w:sz w:val="26"/>
          <w:szCs w:val="26"/>
        </w:rPr>
        <w:t>причинителя</w:t>
      </w:r>
      <w:r w:rsidRPr="006D7DFF">
        <w:rPr>
          <w:sz w:val="26"/>
          <w:szCs w:val="26"/>
        </w:rPr>
        <w:t xml:space="preserve"> вреда предполагает, что доказательства отсутствия его вины должен представить сам ответчик. Потерпевший представляет доказательства, подтверждающие факт увечья или иного повреждения здоровья (например, факт причинения вреда в результате дорожно-транспортного происшествия с участием ответчика), размер причиненного вреда, а также доказательства того, что ответчик является </w:t>
      </w:r>
      <w:r w:rsidRPr="006D7DFF">
        <w:rPr>
          <w:sz w:val="26"/>
          <w:szCs w:val="26"/>
        </w:rPr>
        <w:t>причинителем</w:t>
      </w:r>
      <w:r w:rsidRPr="006D7DFF">
        <w:rPr>
          <w:sz w:val="26"/>
          <w:szCs w:val="26"/>
        </w:rPr>
        <w:t xml:space="preserve"> вреда или лицом, в силу закона обязанным возместить вред.</w:t>
      </w:r>
    </w:p>
    <w:p w:rsidR="00E13DC0" w:rsidRPr="006D7DFF" w:rsidP="00601959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Из материалов дела усматривается, что </w:t>
      </w:r>
      <w:r w:rsidRPr="006D7DFF" w:rsidR="00601959">
        <w:rPr>
          <w:sz w:val="26"/>
          <w:szCs w:val="26"/>
        </w:rPr>
        <w:t xml:space="preserve"> 13 сентября 2020 года было повреждено имущество АО «Сетевая компания»: кабельная линия 0,4 </w:t>
      </w:r>
      <w:r w:rsidRPr="006D7DFF" w:rsidR="00601959">
        <w:rPr>
          <w:sz w:val="26"/>
          <w:szCs w:val="26"/>
        </w:rPr>
        <w:t>кВ</w:t>
      </w:r>
      <w:r w:rsidRPr="006D7DFF" w:rsidR="00601959">
        <w:rPr>
          <w:sz w:val="26"/>
          <w:szCs w:val="26"/>
        </w:rPr>
        <w:t xml:space="preserve"> с ТП 5-3 руб.1 на жилой дом 62/30А инв. № ПРДУСТ11388, что подтверждается актом, составленным и подписанным представителями АО «Сетевая компания» и Мамедовым Э.Г. (</w:t>
      </w:r>
      <w:r w:rsidRPr="006D7DFF" w:rsidR="00601959">
        <w:rPr>
          <w:sz w:val="26"/>
          <w:szCs w:val="26"/>
        </w:rPr>
        <w:t>л.д</w:t>
      </w:r>
      <w:r w:rsidRPr="006D7DFF" w:rsidR="00601959">
        <w:rPr>
          <w:sz w:val="26"/>
          <w:szCs w:val="26"/>
        </w:rPr>
        <w:t xml:space="preserve">. 6). </w:t>
      </w:r>
    </w:p>
    <w:p w:rsidR="00601959" w:rsidRPr="006D7DFF" w:rsidP="00601959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Согласно указанному акту виновным в происшествии явился Мамедов Э.Г., производивший земляные работы. Мамедов Э.Г. акт подписал, замечаний, возражения не указал. </w:t>
      </w:r>
      <w:r w:rsidRPr="006D7DFF" w:rsidR="00773B38">
        <w:rPr>
          <w:sz w:val="26"/>
          <w:szCs w:val="26"/>
        </w:rPr>
        <w:t xml:space="preserve">Доказательств </w:t>
      </w:r>
      <w:r w:rsidRPr="006D7DFF" w:rsidR="00773B38">
        <w:rPr>
          <w:sz w:val="26"/>
          <w:szCs w:val="26"/>
        </w:rPr>
        <w:t>обратного</w:t>
      </w:r>
      <w:r w:rsidRPr="006D7DFF" w:rsidR="00773B38">
        <w:rPr>
          <w:sz w:val="26"/>
          <w:szCs w:val="26"/>
        </w:rPr>
        <w:t xml:space="preserve"> суду не представлено. </w:t>
      </w:r>
    </w:p>
    <w:p w:rsidR="00601959" w:rsidRPr="006D7DFF" w:rsidP="00601959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АО «Сетевая компания» произвела восстановительные работы на сумму 24 237,35 рубля </w:t>
      </w:r>
      <w:r w:rsidRPr="006D7DFF" w:rsidR="00773B38">
        <w:rPr>
          <w:sz w:val="26"/>
          <w:szCs w:val="26"/>
        </w:rPr>
        <w:t>(</w:t>
      </w:r>
      <w:r w:rsidRPr="006D7DFF" w:rsidR="00773B38">
        <w:rPr>
          <w:sz w:val="26"/>
          <w:szCs w:val="26"/>
        </w:rPr>
        <w:t>л.д</w:t>
      </w:r>
      <w:r w:rsidRPr="006D7DFF" w:rsidR="00773B38">
        <w:rPr>
          <w:sz w:val="26"/>
          <w:szCs w:val="26"/>
        </w:rPr>
        <w:t xml:space="preserve">. 7-8). </w:t>
      </w:r>
    </w:p>
    <w:p w:rsidR="00193A0D" w:rsidRPr="006D7DFF" w:rsidP="00601959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Кроме того, согласно расчёту экономического ущерба общество понесло потерю сре</w:t>
      </w:r>
      <w:r w:rsidRPr="006D7DFF">
        <w:rPr>
          <w:sz w:val="26"/>
          <w:szCs w:val="26"/>
        </w:rPr>
        <w:t>дств пр</w:t>
      </w:r>
      <w:r w:rsidRPr="006D7DFF">
        <w:rPr>
          <w:sz w:val="26"/>
          <w:szCs w:val="26"/>
        </w:rPr>
        <w:t xml:space="preserve">оизводства в размере 92,43 рубля и упущенную выгоду в связи с </w:t>
      </w:r>
      <w:r w:rsidRPr="006D7DFF">
        <w:rPr>
          <w:sz w:val="26"/>
          <w:szCs w:val="26"/>
        </w:rPr>
        <w:t>недоотпуском</w:t>
      </w:r>
      <w:r w:rsidRPr="006D7DFF">
        <w:rPr>
          <w:sz w:val="26"/>
          <w:szCs w:val="26"/>
        </w:rPr>
        <w:t xml:space="preserve"> 3 кВт электроэнергии в размере 5,29 рубля. </w:t>
      </w:r>
    </w:p>
    <w:p w:rsidR="00193A0D" w:rsidRPr="006D7DFF" w:rsidP="00601959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Таким образом, вследствие повреждения кабеля истец понёс убытки в размере 24 335,07 рубля. </w:t>
      </w:r>
    </w:p>
    <w:p w:rsidR="00773B38" w:rsidRPr="006D7DFF" w:rsidP="00601959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Учитывая, что ущерб причинён имуществу АО «Сетевая компания» по вине Мамедов Э.Г., исковые требования</w:t>
      </w:r>
      <w:r w:rsidRPr="006D7DFF" w:rsidR="00193A0D">
        <w:rPr>
          <w:sz w:val="26"/>
          <w:szCs w:val="26"/>
        </w:rPr>
        <w:t xml:space="preserve"> о взыскании убытков</w:t>
      </w:r>
      <w:r w:rsidRPr="006D7DFF">
        <w:rPr>
          <w:sz w:val="26"/>
          <w:szCs w:val="26"/>
        </w:rPr>
        <w:t xml:space="preserve"> </w:t>
      </w:r>
      <w:r w:rsidRPr="006D7DFF">
        <w:rPr>
          <w:sz w:val="26"/>
          <w:szCs w:val="26"/>
        </w:rPr>
        <w:t>обоснованны</w:t>
      </w:r>
      <w:r w:rsidRPr="006D7DFF">
        <w:rPr>
          <w:sz w:val="26"/>
          <w:szCs w:val="26"/>
        </w:rPr>
        <w:t xml:space="preserve"> </w:t>
      </w:r>
      <w:r w:rsidRPr="006D7DFF" w:rsidR="00193A0D">
        <w:rPr>
          <w:sz w:val="26"/>
          <w:szCs w:val="26"/>
        </w:rPr>
        <w:t>и подлежат удовлетворению</w:t>
      </w:r>
      <w:r w:rsidRPr="006D7DFF">
        <w:rPr>
          <w:sz w:val="26"/>
          <w:szCs w:val="26"/>
        </w:rPr>
        <w:t xml:space="preserve">. </w:t>
      </w:r>
    </w:p>
    <w:p w:rsidR="009E3E64" w:rsidRPr="006D7DFF" w:rsidP="00193A0D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 </w:t>
      </w:r>
      <w:r w:rsidRPr="006D7DFF">
        <w:rPr>
          <w:sz w:val="26"/>
          <w:szCs w:val="26"/>
        </w:rPr>
        <w:t xml:space="preserve">Согласно </w:t>
      </w:r>
      <w:hyperlink r:id="rId5" w:anchor="/document/12128809/entry/981" w:history="1">
        <w:r w:rsidRPr="006D7DFF">
          <w:rPr>
            <w:sz w:val="26"/>
            <w:szCs w:val="26"/>
          </w:rPr>
          <w:t>части 1 статьи 98</w:t>
        </w:r>
      </w:hyperlink>
      <w:r w:rsidRPr="006D7DFF">
        <w:rPr>
          <w:sz w:val="26"/>
          <w:szCs w:val="26"/>
        </w:rPr>
        <w:t xml:space="preserve">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5" w:anchor="/document/12128809/entry/962" w:history="1">
        <w:r w:rsidRPr="006D7DFF">
          <w:rPr>
            <w:sz w:val="26"/>
            <w:szCs w:val="26"/>
          </w:rPr>
          <w:t>частью второй статьи 96</w:t>
        </w:r>
      </w:hyperlink>
      <w:r w:rsidRPr="006D7DFF">
        <w:rPr>
          <w:sz w:val="26"/>
          <w:szCs w:val="26"/>
        </w:rPr>
        <w:t xml:space="preserve"> настоящего Кодекса. В случае</w:t>
      </w:r>
      <w:r w:rsidRPr="006D7DFF">
        <w:rPr>
          <w:sz w:val="26"/>
          <w:szCs w:val="26"/>
        </w:rPr>
        <w:t>,</w:t>
      </w:r>
      <w:r w:rsidRPr="006D7DFF">
        <w:rPr>
          <w:sz w:val="26"/>
          <w:szCs w:val="26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73B38" w:rsidRPr="006D7DFF" w:rsidP="009E3E64">
      <w:pPr>
        <w:pStyle w:val="NoSpacing"/>
        <w:ind w:firstLine="709"/>
        <w:jc w:val="both"/>
        <w:rPr>
          <w:sz w:val="26"/>
          <w:szCs w:val="26"/>
        </w:rPr>
      </w:pPr>
      <w:r w:rsidRPr="006D7DFF">
        <w:rPr>
          <w:rFonts w:ascii="Times New Roman" w:hAnsi="Times New Roman"/>
          <w:sz w:val="26"/>
          <w:szCs w:val="26"/>
        </w:rPr>
        <w:t>С</w:t>
      </w:r>
      <w:r w:rsidRPr="006D7DFF">
        <w:rPr>
          <w:rFonts w:ascii="Times New Roman" w:hAnsi="Times New Roman"/>
          <w:sz w:val="26"/>
          <w:szCs w:val="26"/>
        </w:rPr>
        <w:t xml:space="preserve"> учётом положений статьи 98 Гражданского процессуального кодекса Российской Федерации с</w:t>
      </w:r>
      <w:r w:rsidRPr="006D7DFF">
        <w:rPr>
          <w:rFonts w:ascii="Times New Roman" w:hAnsi="Times New Roman"/>
          <w:sz w:val="26"/>
          <w:szCs w:val="26"/>
        </w:rPr>
        <w:t xml:space="preserve"> ответчика в пользу истца подлежат взысканию расходы по оплате государственной пошлины в размере </w:t>
      </w:r>
      <w:r w:rsidRPr="006D7DFF" w:rsidR="00193A0D">
        <w:rPr>
          <w:rFonts w:ascii="Times New Roman" w:hAnsi="Times New Roman"/>
          <w:sz w:val="26"/>
          <w:szCs w:val="26"/>
        </w:rPr>
        <w:t>930,05</w:t>
      </w:r>
      <w:r w:rsidRPr="006D7DFF">
        <w:rPr>
          <w:rFonts w:ascii="Times New Roman" w:hAnsi="Times New Roman"/>
          <w:sz w:val="26"/>
          <w:szCs w:val="26"/>
        </w:rPr>
        <w:t xml:space="preserve"> рубля.</w:t>
      </w:r>
    </w:p>
    <w:p w:rsidR="004319AA" w:rsidRPr="006D7DFF" w:rsidP="00E13DC0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Руководствуясь статьями 194 – 198 Гражданского процессуального кодекса Российской Федерации, мировой судья</w:t>
      </w:r>
    </w:p>
    <w:p w:rsidR="004319AA" w:rsidRPr="006D7DFF" w:rsidP="009B25D5">
      <w:pPr>
        <w:ind w:firstLine="709"/>
        <w:jc w:val="center"/>
        <w:rPr>
          <w:sz w:val="26"/>
          <w:szCs w:val="26"/>
        </w:rPr>
      </w:pPr>
      <w:r w:rsidRPr="006D7DFF">
        <w:rPr>
          <w:sz w:val="26"/>
          <w:szCs w:val="26"/>
        </w:rPr>
        <w:t>решил:</w:t>
      </w:r>
    </w:p>
    <w:p w:rsidR="004D43CD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и</w:t>
      </w:r>
      <w:r w:rsidRPr="006D7DFF" w:rsidR="00966491">
        <w:rPr>
          <w:sz w:val="26"/>
          <w:szCs w:val="26"/>
        </w:rPr>
        <w:t xml:space="preserve">сковые </w:t>
      </w:r>
      <w:r w:rsidRPr="006D7DFF" w:rsidR="009E3E64">
        <w:rPr>
          <w:sz w:val="26"/>
          <w:szCs w:val="26"/>
        </w:rPr>
        <w:t xml:space="preserve">акционерного общества «Сетевая компания» к Мамедову </w:t>
      </w:r>
      <w:r w:rsidRPr="006D7DFF" w:rsidR="009E3E64">
        <w:rPr>
          <w:sz w:val="26"/>
          <w:szCs w:val="26"/>
        </w:rPr>
        <w:t>Элчину</w:t>
      </w:r>
      <w:r w:rsidRPr="006D7DFF" w:rsidR="009E3E64">
        <w:rPr>
          <w:sz w:val="26"/>
          <w:szCs w:val="26"/>
        </w:rPr>
        <w:t xml:space="preserve"> </w:t>
      </w:r>
      <w:r w:rsidRPr="006D7DFF" w:rsidR="009E3E64">
        <w:rPr>
          <w:sz w:val="26"/>
          <w:szCs w:val="26"/>
        </w:rPr>
        <w:t>Гасанови</w:t>
      </w:r>
      <w:r w:rsidRPr="006D7DFF" w:rsidR="00F97C6D">
        <w:rPr>
          <w:sz w:val="26"/>
          <w:szCs w:val="26"/>
        </w:rPr>
        <w:t>ч</w:t>
      </w:r>
      <w:r w:rsidRPr="006D7DFF" w:rsidR="009E3E64">
        <w:rPr>
          <w:sz w:val="26"/>
          <w:szCs w:val="26"/>
        </w:rPr>
        <w:t>у</w:t>
      </w:r>
      <w:r w:rsidRPr="006D7DFF" w:rsidR="009E3E64">
        <w:rPr>
          <w:sz w:val="26"/>
          <w:szCs w:val="26"/>
        </w:rPr>
        <w:t xml:space="preserve"> о возмещении ущерба</w:t>
      </w:r>
      <w:r w:rsidRPr="006D7DFF" w:rsidR="009E3E64">
        <w:rPr>
          <w:sz w:val="26"/>
          <w:szCs w:val="26"/>
        </w:rPr>
        <w:t xml:space="preserve"> </w:t>
      </w:r>
      <w:r w:rsidRPr="006D7DFF" w:rsidR="00966491">
        <w:rPr>
          <w:sz w:val="26"/>
          <w:szCs w:val="26"/>
        </w:rPr>
        <w:t>удовлетворить</w:t>
      </w:r>
      <w:r w:rsidRPr="006D7DFF">
        <w:rPr>
          <w:sz w:val="26"/>
          <w:szCs w:val="26"/>
        </w:rPr>
        <w:t xml:space="preserve">. </w:t>
      </w:r>
    </w:p>
    <w:p w:rsidR="009E3E64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 xml:space="preserve">Взыскать с </w:t>
      </w:r>
      <w:r w:rsidRPr="006D7DFF">
        <w:rPr>
          <w:sz w:val="26"/>
          <w:szCs w:val="26"/>
        </w:rPr>
        <w:t xml:space="preserve">Мамедова </w:t>
      </w:r>
      <w:r w:rsidRPr="006D7DFF">
        <w:rPr>
          <w:sz w:val="26"/>
          <w:szCs w:val="26"/>
        </w:rPr>
        <w:t>Элчина</w:t>
      </w:r>
      <w:r w:rsidRPr="006D7DFF">
        <w:rPr>
          <w:sz w:val="26"/>
          <w:szCs w:val="26"/>
        </w:rPr>
        <w:t xml:space="preserve"> </w:t>
      </w:r>
      <w:r w:rsidRPr="006D7DFF">
        <w:rPr>
          <w:sz w:val="26"/>
          <w:szCs w:val="26"/>
        </w:rPr>
        <w:t>Гасановича</w:t>
      </w:r>
      <w:r w:rsidRPr="006D7DFF">
        <w:rPr>
          <w:sz w:val="26"/>
          <w:szCs w:val="26"/>
        </w:rPr>
        <w:t xml:space="preserve"> в пользу </w:t>
      </w:r>
      <w:r w:rsidRPr="006D7DFF">
        <w:rPr>
          <w:sz w:val="26"/>
          <w:szCs w:val="26"/>
        </w:rPr>
        <w:t>акционерного общества «Сетевая компания» 24</w:t>
      </w:r>
      <w:r w:rsidRPr="006D7DFF" w:rsidR="00193A0D">
        <w:rPr>
          <w:sz w:val="26"/>
          <w:szCs w:val="26"/>
        </w:rPr>
        <w:t> 335,07</w:t>
      </w:r>
      <w:r w:rsidRPr="006D7DFF">
        <w:rPr>
          <w:sz w:val="26"/>
          <w:szCs w:val="26"/>
        </w:rPr>
        <w:t xml:space="preserve"> рубля в счёт возмещения ущерба, причинённого в результате повреждения имущества 13.09.2020, расходы по оплате государственной пошлины в размере </w:t>
      </w:r>
      <w:r w:rsidRPr="006D7DFF" w:rsidR="00193A0D">
        <w:rPr>
          <w:sz w:val="26"/>
          <w:szCs w:val="26"/>
        </w:rPr>
        <w:t>930,05</w:t>
      </w:r>
      <w:r w:rsidRPr="006D7DFF">
        <w:rPr>
          <w:sz w:val="26"/>
          <w:szCs w:val="26"/>
        </w:rPr>
        <w:t xml:space="preserve"> рубля. </w:t>
      </w:r>
    </w:p>
    <w:p w:rsidR="004319AA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Решение может быть обжаловано через мирового судью в порядке апелляции в Набережночелнинский городской суд Респ</w:t>
      </w:r>
      <w:r w:rsidRPr="006D7DFF">
        <w:rPr>
          <w:sz w:val="26"/>
          <w:szCs w:val="26"/>
        </w:rPr>
        <w:t>ублики Татарстан в течение 1 (одного) месяца со дня принятия судебного решения в окончательной форме.</w:t>
      </w:r>
    </w:p>
    <w:p w:rsidR="004319AA" w:rsidRPr="006D7DFF" w:rsidP="009B25D5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D7DFF">
        <w:rPr>
          <w:rFonts w:ascii="Times New Roman" w:hAnsi="Times New Roman"/>
          <w:sz w:val="26"/>
          <w:szCs w:val="26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19AA" w:rsidRPr="006D7DFF" w:rsidP="009B25D5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D7DFF">
        <w:rPr>
          <w:rFonts w:ascii="Times New Roman" w:hAnsi="Times New Roman"/>
          <w:sz w:val="26"/>
          <w:szCs w:val="26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BD065F" w:rsidRPr="006D7DFF" w:rsidP="009B25D5">
      <w:pPr>
        <w:ind w:firstLine="709"/>
        <w:jc w:val="both"/>
        <w:rPr>
          <w:sz w:val="26"/>
          <w:szCs w:val="26"/>
        </w:rPr>
      </w:pPr>
    </w:p>
    <w:p w:rsidR="004319AA" w:rsidRPr="006D7DFF" w:rsidP="009B25D5">
      <w:pPr>
        <w:ind w:firstLine="709"/>
        <w:jc w:val="both"/>
        <w:rPr>
          <w:sz w:val="26"/>
          <w:szCs w:val="26"/>
        </w:rPr>
      </w:pPr>
      <w:r w:rsidRPr="006D7DFF">
        <w:rPr>
          <w:sz w:val="26"/>
          <w:szCs w:val="26"/>
        </w:rPr>
        <w:t>Мировой судья</w:t>
      </w:r>
      <w:r w:rsidRPr="006D7DFF" w:rsidR="001D47E4">
        <w:rPr>
          <w:sz w:val="26"/>
          <w:szCs w:val="26"/>
        </w:rPr>
        <w:t xml:space="preserve"> </w:t>
      </w:r>
      <w:r w:rsidRPr="006D7DFF">
        <w:rPr>
          <w:sz w:val="26"/>
          <w:szCs w:val="26"/>
        </w:rPr>
        <w:t xml:space="preserve"> </w:t>
      </w:r>
      <w:r w:rsidRPr="006D7DFF">
        <w:rPr>
          <w:sz w:val="26"/>
          <w:szCs w:val="26"/>
        </w:rPr>
        <w:tab/>
      </w:r>
      <w:r w:rsidRPr="006D7DFF">
        <w:rPr>
          <w:sz w:val="26"/>
          <w:szCs w:val="26"/>
        </w:rPr>
        <w:tab/>
      </w:r>
      <w:r w:rsidRPr="006D7DFF">
        <w:rPr>
          <w:i/>
          <w:sz w:val="26"/>
          <w:szCs w:val="26"/>
        </w:rPr>
        <w:t xml:space="preserve">подпись </w:t>
      </w:r>
      <w:r w:rsidRPr="006D7DFF">
        <w:rPr>
          <w:sz w:val="26"/>
          <w:szCs w:val="26"/>
        </w:rPr>
        <w:tab/>
      </w:r>
      <w:r w:rsidRPr="006D7DFF">
        <w:rPr>
          <w:sz w:val="26"/>
          <w:szCs w:val="26"/>
        </w:rPr>
        <w:tab/>
      </w:r>
      <w:r w:rsidRPr="006D7DFF">
        <w:rPr>
          <w:sz w:val="26"/>
          <w:szCs w:val="26"/>
        </w:rPr>
        <w:tab/>
      </w:r>
      <w:r w:rsidRPr="006D7DFF" w:rsidR="00082400">
        <w:rPr>
          <w:sz w:val="26"/>
          <w:szCs w:val="26"/>
        </w:rPr>
        <w:t xml:space="preserve">Г.И. </w:t>
      </w:r>
      <w:r w:rsidRPr="006D7DFF">
        <w:rPr>
          <w:sz w:val="26"/>
          <w:szCs w:val="26"/>
        </w:rPr>
        <w:t xml:space="preserve">Султеева </w:t>
      </w:r>
    </w:p>
    <w:p w:rsidR="001D47E4" w:rsidRPr="006D7DFF" w:rsidP="009B25D5">
      <w:pPr>
        <w:ind w:firstLine="709"/>
        <w:jc w:val="both"/>
        <w:rPr>
          <w:i/>
          <w:sz w:val="26"/>
          <w:szCs w:val="26"/>
        </w:rPr>
      </w:pPr>
      <w:r w:rsidRPr="006D7DFF">
        <w:rPr>
          <w:i/>
          <w:sz w:val="26"/>
          <w:szCs w:val="26"/>
        </w:rPr>
        <w:t>Копия верна.</w:t>
      </w:r>
    </w:p>
    <w:p w:rsidR="001D47E4" w:rsidRPr="006D7DFF" w:rsidP="009B25D5">
      <w:pPr>
        <w:ind w:firstLine="709"/>
        <w:jc w:val="both"/>
        <w:rPr>
          <w:i/>
          <w:sz w:val="26"/>
          <w:szCs w:val="26"/>
        </w:rPr>
      </w:pPr>
      <w:r w:rsidRPr="006D7DFF">
        <w:rPr>
          <w:i/>
          <w:sz w:val="26"/>
          <w:szCs w:val="26"/>
        </w:rPr>
        <w:t xml:space="preserve">Мировой судья </w:t>
      </w:r>
    </w:p>
    <w:p w:rsidR="009D6494" w:rsidRPr="006D7DFF">
      <w:pPr>
        <w:ind w:firstLine="709"/>
        <w:jc w:val="both"/>
        <w:rPr>
          <w:i/>
          <w:sz w:val="26"/>
          <w:szCs w:val="26"/>
        </w:rPr>
      </w:pPr>
    </w:p>
    <w:sectPr w:rsidSect="009B25D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1161"/>
      <w:docPartObj>
        <w:docPartGallery w:val="Page Numbers (Top of Page)"/>
        <w:docPartUnique/>
      </w:docPartObj>
    </w:sdtPr>
    <w:sdtContent>
      <w:p w:rsidR="00A263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DFF">
          <w:rPr>
            <w:noProof/>
          </w:rPr>
          <w:t>3</w:t>
        </w:r>
        <w:r>
          <w:fldChar w:fldCharType="end"/>
        </w:r>
      </w:p>
    </w:sdtContent>
  </w:sdt>
  <w:p w:rsidR="00A263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0C"/>
    <w:rsid w:val="000218ED"/>
    <w:rsid w:val="00052058"/>
    <w:rsid w:val="00082400"/>
    <w:rsid w:val="000D5FEB"/>
    <w:rsid w:val="00193A0D"/>
    <w:rsid w:val="001D0445"/>
    <w:rsid w:val="001D47E4"/>
    <w:rsid w:val="00205ADC"/>
    <w:rsid w:val="00271610"/>
    <w:rsid w:val="002B0BF8"/>
    <w:rsid w:val="002D1D49"/>
    <w:rsid w:val="00326449"/>
    <w:rsid w:val="0033470E"/>
    <w:rsid w:val="003731C6"/>
    <w:rsid w:val="00380439"/>
    <w:rsid w:val="003B2D0C"/>
    <w:rsid w:val="003F30B3"/>
    <w:rsid w:val="003F3E69"/>
    <w:rsid w:val="00406699"/>
    <w:rsid w:val="004319AA"/>
    <w:rsid w:val="004D43CD"/>
    <w:rsid w:val="00531F7B"/>
    <w:rsid w:val="00566EB1"/>
    <w:rsid w:val="005B3328"/>
    <w:rsid w:val="005D4EC2"/>
    <w:rsid w:val="00601959"/>
    <w:rsid w:val="00602DAE"/>
    <w:rsid w:val="00611713"/>
    <w:rsid w:val="0065688F"/>
    <w:rsid w:val="006D7DFF"/>
    <w:rsid w:val="00773B38"/>
    <w:rsid w:val="00783659"/>
    <w:rsid w:val="008820CB"/>
    <w:rsid w:val="008F1FAC"/>
    <w:rsid w:val="00917F23"/>
    <w:rsid w:val="00966491"/>
    <w:rsid w:val="009B25D5"/>
    <w:rsid w:val="009D6494"/>
    <w:rsid w:val="009E3E64"/>
    <w:rsid w:val="00A26359"/>
    <w:rsid w:val="00AB366B"/>
    <w:rsid w:val="00AF7806"/>
    <w:rsid w:val="00B3219A"/>
    <w:rsid w:val="00B455DE"/>
    <w:rsid w:val="00BB6F7C"/>
    <w:rsid w:val="00BD065F"/>
    <w:rsid w:val="00C54DF9"/>
    <w:rsid w:val="00C715D8"/>
    <w:rsid w:val="00D82F5B"/>
    <w:rsid w:val="00DE084E"/>
    <w:rsid w:val="00E13DC0"/>
    <w:rsid w:val="00F1520A"/>
    <w:rsid w:val="00F6247A"/>
    <w:rsid w:val="00F773A5"/>
    <w:rsid w:val="00F9197D"/>
    <w:rsid w:val="00F97C6D"/>
    <w:rsid w:val="00FE0632"/>
    <w:rsid w:val="00FF3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eading4">
    <w:name w:val="heading 4"/>
    <w:basedOn w:val="Normal"/>
    <w:link w:val="4"/>
    <w:uiPriority w:val="9"/>
    <w:qFormat/>
    <w:rsid w:val="002B0BF8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9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rsid w:val="004319AA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520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058"/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B455DE"/>
    <w:rPr>
      <w:rFonts w:cs="Times New Roman"/>
      <w:b w:val="0"/>
      <w:color w:val="106BBE"/>
    </w:rPr>
  </w:style>
  <w:style w:type="paragraph" w:customStyle="1" w:styleId="s1">
    <w:name w:val="s_1"/>
    <w:basedOn w:val="Normal"/>
    <w:rsid w:val="00B455DE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F6247A"/>
    <w:rPr>
      <w:color w:val="0000FF"/>
      <w:u w:val="single"/>
    </w:rPr>
  </w:style>
  <w:style w:type="paragraph" w:customStyle="1" w:styleId="s15">
    <w:name w:val="s_15"/>
    <w:basedOn w:val="Normal"/>
    <w:rsid w:val="00F6247A"/>
    <w:pPr>
      <w:spacing w:before="100" w:beforeAutospacing="1" w:after="100" w:afterAutospacing="1"/>
    </w:pPr>
    <w:rPr>
      <w:rFonts w:eastAsia="Times New Roman"/>
    </w:rPr>
  </w:style>
  <w:style w:type="paragraph" w:customStyle="1" w:styleId="s9">
    <w:name w:val="s_9"/>
    <w:basedOn w:val="Normal"/>
    <w:rsid w:val="00F6247A"/>
    <w:pPr>
      <w:spacing w:before="100" w:beforeAutospacing="1" w:after="100" w:afterAutospacing="1"/>
    </w:pPr>
    <w:rPr>
      <w:rFonts w:eastAsia="Times New Roman"/>
    </w:rPr>
  </w:style>
  <w:style w:type="character" w:customStyle="1" w:styleId="s106">
    <w:name w:val="s_106"/>
    <w:basedOn w:val="DefaultParagraphFont"/>
    <w:rsid w:val="00F6247A"/>
  </w:style>
  <w:style w:type="character" w:customStyle="1" w:styleId="highlightsearch4">
    <w:name w:val="highlightsearch4"/>
    <w:basedOn w:val="DefaultParagraphFont"/>
    <w:rsid w:val="00205ADC"/>
  </w:style>
  <w:style w:type="paragraph" w:styleId="Header">
    <w:name w:val="header"/>
    <w:basedOn w:val="Normal"/>
    <w:link w:val="a1"/>
    <w:uiPriority w:val="99"/>
    <w:unhideWhenUsed/>
    <w:rsid w:val="00A2635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2635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A2635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635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Normal"/>
    <w:rsid w:val="005B3328"/>
    <w:pPr>
      <w:spacing w:before="100" w:beforeAutospacing="1" w:after="100" w:afterAutospacing="1"/>
    </w:pPr>
    <w:rPr>
      <w:rFonts w:eastAsia="Times New Roman"/>
    </w:rPr>
  </w:style>
  <w:style w:type="character" w:customStyle="1" w:styleId="foldingblockheaderwrapper">
    <w:name w:val="foldingblockheaderwrapper"/>
    <w:basedOn w:val="DefaultParagraphFont"/>
    <w:rsid w:val="005B3328"/>
  </w:style>
  <w:style w:type="character" w:customStyle="1" w:styleId="4">
    <w:name w:val="Заголовок 4 Знак"/>
    <w:basedOn w:val="DefaultParagraphFont"/>
    <w:link w:val="Heading4"/>
    <w:uiPriority w:val="9"/>
    <w:rsid w:val="002B0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Normal"/>
    <w:rsid w:val="002B0BF8"/>
    <w:pPr>
      <w:spacing w:before="100" w:beforeAutospacing="1" w:after="100" w:afterAutospacing="1"/>
    </w:pPr>
    <w:rPr>
      <w:rFonts w:eastAsia="Times New Roman"/>
    </w:rPr>
  </w:style>
  <w:style w:type="paragraph" w:customStyle="1" w:styleId="s52">
    <w:name w:val="s_52"/>
    <w:basedOn w:val="Normal"/>
    <w:rsid w:val="002B0BF8"/>
    <w:pPr>
      <w:spacing w:before="100" w:beforeAutospacing="1" w:after="100" w:afterAutospacing="1"/>
    </w:pPr>
    <w:rPr>
      <w:rFonts w:eastAsia="Times New Roman"/>
    </w:rPr>
  </w:style>
  <w:style w:type="paragraph" w:customStyle="1" w:styleId="indent1">
    <w:name w:val="indent_1"/>
    <w:basedOn w:val="Normal"/>
    <w:rsid w:val="002B0BF8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966491"/>
    <w:rPr>
      <w:i/>
      <w:iCs/>
    </w:rPr>
  </w:style>
  <w:style w:type="character" w:customStyle="1" w:styleId="a3">
    <w:name w:val="Основной текст с отступом Знак"/>
    <w:link w:val="BodyTextIndent"/>
    <w:locked/>
    <w:rsid w:val="00271610"/>
    <w:rPr>
      <w:sz w:val="24"/>
      <w:szCs w:val="24"/>
    </w:rPr>
  </w:style>
  <w:style w:type="paragraph" w:styleId="BodyTextIndent">
    <w:name w:val="Body Text Indent"/>
    <w:basedOn w:val="Normal"/>
    <w:link w:val="a3"/>
    <w:rsid w:val="00271610"/>
    <w:pPr>
      <w:ind w:firstLine="70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27161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