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50286F">
        <w:rPr>
          <w:rFonts w:ascii="Times New Roman" w:hAnsi="Times New Roman" w:cs="Times New Roman"/>
          <w:sz w:val="28"/>
          <w:szCs w:val="28"/>
        </w:rPr>
        <w:t>6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994F6C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</w:t>
      </w:r>
      <w:r w:rsidR="0050286F">
        <w:rPr>
          <w:rFonts w:ascii="Times New Roman" w:hAnsi="Times New Roman"/>
          <w:sz w:val="28"/>
          <w:szCs w:val="28"/>
        </w:rPr>
        <w:t>002668</w:t>
      </w:r>
      <w:r w:rsidR="008C3462">
        <w:rPr>
          <w:rFonts w:ascii="Times New Roman" w:hAnsi="Times New Roman"/>
          <w:sz w:val="28"/>
          <w:szCs w:val="28"/>
        </w:rPr>
        <w:t>-</w:t>
      </w:r>
      <w:r w:rsidR="0050286F">
        <w:rPr>
          <w:rFonts w:ascii="Times New Roman" w:hAnsi="Times New Roman"/>
          <w:sz w:val="28"/>
          <w:szCs w:val="28"/>
        </w:rPr>
        <w:t>71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46357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D46357">
        <w:rPr>
          <w:rFonts w:ascii="Times New Roman" w:hAnsi="Times New Roman" w:cs="Times New Roman"/>
          <w:sz w:val="28"/>
          <w:szCs w:val="28"/>
        </w:rPr>
        <w:t xml:space="preserve">6 по судебному району города Набережные Челны Лыкова О.С. исполняющая обязанности мирового судьи судебного участка № 3 </w:t>
      </w:r>
      <w:r w:rsidRPr="00206E1A">
        <w:rPr>
          <w:rFonts w:ascii="Times New Roman" w:hAnsi="Times New Roman" w:cs="Times New Roman"/>
          <w:sz w:val="28"/>
          <w:szCs w:val="28"/>
        </w:rPr>
        <w:t>по судебному району города Набер</w:t>
      </w:r>
      <w:r w:rsidR="00D46357">
        <w:rPr>
          <w:rFonts w:ascii="Times New Roman" w:hAnsi="Times New Roman" w:cs="Times New Roman"/>
          <w:sz w:val="28"/>
          <w:szCs w:val="28"/>
        </w:rPr>
        <w:t>ежные Челны Республики Татарстан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50286F">
        <w:rPr>
          <w:rFonts w:ascii="Times New Roman" w:hAnsi="Times New Roman" w:cs="Times New Roman"/>
          <w:sz w:val="28"/>
          <w:szCs w:val="28"/>
        </w:rPr>
        <w:t xml:space="preserve">Хайруллину Ринату </w:t>
      </w:r>
      <w:r w:rsidR="0050286F">
        <w:rPr>
          <w:rFonts w:ascii="Times New Roman" w:hAnsi="Times New Roman" w:cs="Times New Roman"/>
          <w:sz w:val="28"/>
          <w:szCs w:val="28"/>
        </w:rPr>
        <w:t>Эриковичу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50286F">
        <w:rPr>
          <w:rFonts w:ascii="Times New Roman" w:hAnsi="Times New Roman" w:cs="Times New Roman"/>
          <w:sz w:val="28"/>
          <w:szCs w:val="28"/>
        </w:rPr>
        <w:t xml:space="preserve">Хайруллину Ринату </w:t>
      </w:r>
      <w:r w:rsidR="0050286F">
        <w:rPr>
          <w:rFonts w:ascii="Times New Roman" w:hAnsi="Times New Roman" w:cs="Times New Roman"/>
          <w:sz w:val="28"/>
          <w:szCs w:val="28"/>
        </w:rPr>
        <w:t>Эриковичу</w:t>
      </w:r>
      <w:r w:rsidRPr="00AB4659" w:rsidR="00D534F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0286F">
        <w:rPr>
          <w:rFonts w:ascii="Times New Roman" w:hAnsi="Times New Roman" w:cs="Times New Roman"/>
          <w:sz w:val="28"/>
          <w:szCs w:val="28"/>
        </w:rPr>
        <w:t>Хайруллину Ринат</w:t>
      </w:r>
      <w:r w:rsidR="0050286F">
        <w:rPr>
          <w:rFonts w:ascii="Times New Roman" w:hAnsi="Times New Roman" w:cs="Times New Roman"/>
          <w:sz w:val="28"/>
          <w:szCs w:val="28"/>
        </w:rPr>
        <w:t>а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="0050286F">
        <w:rPr>
          <w:rFonts w:ascii="Times New Roman" w:hAnsi="Times New Roman" w:cs="Times New Roman"/>
          <w:sz w:val="28"/>
          <w:szCs w:val="28"/>
        </w:rPr>
        <w:t>Эрикович</w:t>
      </w:r>
      <w:r w:rsidR="0050286F">
        <w:rPr>
          <w:rFonts w:ascii="Times New Roman" w:hAnsi="Times New Roman" w:cs="Times New Roman"/>
          <w:sz w:val="28"/>
          <w:szCs w:val="28"/>
        </w:rPr>
        <w:t>а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50286F">
        <w:rPr>
          <w:rFonts w:ascii="Times New Roman" w:hAnsi="Times New Roman" w:cs="Times New Roman"/>
          <w:sz w:val="28"/>
          <w:szCs w:val="28"/>
        </w:rPr>
        <w:t>007003375 от 01.09.2020</w:t>
      </w:r>
      <w:r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0286F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000</w:t>
      </w:r>
      <w:r w:rsidR="00DF5D80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50286F">
        <w:rPr>
          <w:rFonts w:ascii="Times New Roman" w:hAnsi="Times New Roman" w:cs="Times New Roman"/>
          <w:sz w:val="28"/>
          <w:szCs w:val="28"/>
        </w:rPr>
        <w:t>4 5</w:t>
      </w:r>
      <w:r w:rsidR="00A96702">
        <w:rPr>
          <w:rFonts w:ascii="Times New Roman" w:hAnsi="Times New Roman" w:cs="Times New Roman"/>
          <w:sz w:val="28"/>
          <w:szCs w:val="28"/>
        </w:rPr>
        <w:t>00</w:t>
      </w:r>
      <w:r w:rsidR="00D46357">
        <w:rPr>
          <w:rFonts w:ascii="Times New Roman" w:hAnsi="Times New Roman" w:cs="Times New Roman"/>
          <w:sz w:val="28"/>
          <w:szCs w:val="28"/>
        </w:rPr>
        <w:t xml:space="preserve"> рублей за период с </w:t>
      </w:r>
      <w:r w:rsidR="0050286F">
        <w:rPr>
          <w:rFonts w:ascii="Times New Roman" w:hAnsi="Times New Roman" w:cs="Times New Roman"/>
          <w:sz w:val="28"/>
          <w:szCs w:val="28"/>
        </w:rPr>
        <w:t>01.09.2020 по 24.02.2021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50286F">
        <w:rPr>
          <w:rFonts w:ascii="Times New Roman" w:hAnsi="Times New Roman" w:cs="Times New Roman"/>
          <w:sz w:val="28"/>
          <w:szCs w:val="28"/>
        </w:rPr>
        <w:t>400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1FF">
        <w:rPr>
          <w:rFonts w:ascii="Times New Roman" w:hAnsi="Times New Roman" w:cs="Times New Roman"/>
          <w:sz w:val="28"/>
          <w:szCs w:val="28"/>
        </w:rPr>
        <w:t>ей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206E1A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Pr="00D46357" w:rsidR="00D46357">
        <w:rPr>
          <w:rFonts w:ascii="Times New Roman" w:hAnsi="Times New Roman"/>
          <w:sz w:val="28"/>
          <w:szCs w:val="28"/>
        </w:rPr>
        <w:t xml:space="preserve">О.С. Лыкова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86F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C09AF"/>
    <w:rsid w:val="004D1162"/>
    <w:rsid w:val="004D382A"/>
    <w:rsid w:val="0050286F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9670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44D5E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