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FD5" w:rsidRPr="00260FD5" w:rsidP="00260FD5">
      <w:pPr>
        <w:tabs>
          <w:tab w:val="left" w:pos="360"/>
          <w:tab w:val="left" w:pos="9720"/>
        </w:tabs>
        <w:autoSpaceDE w:val="0"/>
        <w:autoSpaceDN w:val="0"/>
        <w:adjustRightInd w:val="0"/>
        <w:spacing w:after="0" w:line="240" w:lineRule="auto"/>
        <w:ind w:right="-2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50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60FD5">
        <w:rPr>
          <w:rFonts w:ascii="Times New Roman" w:hAnsi="Times New Roman" w:cs="Times New Roman"/>
          <w:sz w:val="28"/>
          <w:szCs w:val="28"/>
        </w:rPr>
        <w:t>Дело № 2-</w:t>
      </w:r>
      <w:r w:rsidR="005F6F89">
        <w:rPr>
          <w:rFonts w:ascii="Times New Roman" w:hAnsi="Times New Roman" w:cs="Times New Roman"/>
          <w:sz w:val="28"/>
          <w:szCs w:val="28"/>
        </w:rPr>
        <w:t>880</w:t>
      </w:r>
      <w:r w:rsidRPr="00260FD5">
        <w:rPr>
          <w:rFonts w:ascii="Times New Roman" w:hAnsi="Times New Roman" w:cs="Times New Roman"/>
          <w:sz w:val="28"/>
          <w:szCs w:val="28"/>
        </w:rPr>
        <w:t>/2/2022</w:t>
      </w:r>
    </w:p>
    <w:p w:rsidR="0079012F" w:rsidP="00260FD5">
      <w:pPr>
        <w:tabs>
          <w:tab w:val="left" w:pos="360"/>
          <w:tab w:val="left" w:pos="9720"/>
        </w:tabs>
        <w:autoSpaceDE w:val="0"/>
        <w:autoSpaceDN w:val="0"/>
        <w:adjustRightInd w:val="0"/>
        <w:spacing w:after="0" w:line="240" w:lineRule="auto"/>
        <w:ind w:right="-2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60FD5">
        <w:rPr>
          <w:rFonts w:ascii="Times New Roman" w:hAnsi="Times New Roman" w:cs="Times New Roman"/>
          <w:sz w:val="28"/>
          <w:szCs w:val="28"/>
        </w:rPr>
        <w:t>УИД:16MS0058-01-2022-000</w:t>
      </w:r>
      <w:r>
        <w:rPr>
          <w:rFonts w:ascii="Times New Roman" w:hAnsi="Times New Roman" w:cs="Times New Roman"/>
          <w:sz w:val="28"/>
          <w:szCs w:val="28"/>
        </w:rPr>
        <w:t>680</w:t>
      </w:r>
      <w:r w:rsidRPr="00260F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60FD5">
        <w:rPr>
          <w:rFonts w:ascii="Times New Roman" w:hAnsi="Times New Roman" w:cs="Times New Roman"/>
          <w:sz w:val="28"/>
          <w:szCs w:val="28"/>
        </w:rPr>
        <w:t>0</w:t>
      </w:r>
    </w:p>
    <w:p w:rsidR="00260FD5" w:rsidRPr="00B450AF" w:rsidP="00260FD5">
      <w:pPr>
        <w:tabs>
          <w:tab w:val="left" w:pos="360"/>
          <w:tab w:val="left" w:pos="9720"/>
        </w:tabs>
        <w:autoSpaceDE w:val="0"/>
        <w:autoSpaceDN w:val="0"/>
        <w:adjustRightInd w:val="0"/>
        <w:spacing w:after="0" w:line="240" w:lineRule="auto"/>
        <w:ind w:right="-2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F6F89" w:rsidRPr="005F6F89" w:rsidP="005F6F89">
      <w:pPr>
        <w:tabs>
          <w:tab w:val="left" w:pos="360"/>
          <w:tab w:val="left" w:pos="9720"/>
        </w:tabs>
        <w:spacing w:after="0" w:line="240" w:lineRule="auto"/>
        <w:ind w:right="-2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F89">
        <w:rPr>
          <w:rFonts w:ascii="Times New Roman" w:hAnsi="Times New Roman" w:cs="Times New Roman"/>
          <w:sz w:val="28"/>
          <w:szCs w:val="28"/>
        </w:rPr>
        <w:t>РЕШЕНИЕ</w:t>
      </w:r>
    </w:p>
    <w:p w:rsidR="005F6F89" w:rsidP="005F6F89">
      <w:pPr>
        <w:tabs>
          <w:tab w:val="left" w:pos="360"/>
          <w:tab w:val="left" w:pos="9720"/>
        </w:tabs>
        <w:spacing w:after="0" w:line="240" w:lineRule="auto"/>
        <w:ind w:right="-2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F8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F6F89" w:rsidP="005F6F89">
      <w:pPr>
        <w:tabs>
          <w:tab w:val="left" w:pos="360"/>
          <w:tab w:val="left" w:pos="9720"/>
        </w:tabs>
        <w:spacing w:after="0" w:line="240" w:lineRule="auto"/>
        <w:ind w:right="-2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  <w:r w:rsidRPr="00B450AF" w:rsidR="007901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012F" w:rsidRPr="00B450AF" w:rsidP="005F6F89">
      <w:pPr>
        <w:tabs>
          <w:tab w:val="left" w:pos="360"/>
          <w:tab w:val="left" w:pos="9720"/>
        </w:tabs>
        <w:spacing w:after="0" w:line="240" w:lineRule="auto"/>
        <w:ind w:right="-2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50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0FD5" w:rsidP="00260FD5">
      <w:pPr>
        <w:tabs>
          <w:tab w:val="left" w:pos="360"/>
          <w:tab w:val="left" w:pos="9720"/>
        </w:tabs>
        <w:spacing w:after="0" w:line="240" w:lineRule="auto"/>
        <w:ind w:right="-2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B450AF" w:rsidR="0079012F">
        <w:rPr>
          <w:rFonts w:ascii="Times New Roman" w:hAnsi="Times New Roman" w:cs="Times New Roman"/>
          <w:sz w:val="28"/>
          <w:szCs w:val="28"/>
        </w:rPr>
        <w:t xml:space="preserve"> года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город Набережные Челны</w:t>
      </w:r>
    </w:p>
    <w:p w:rsidR="00260FD5" w:rsidRPr="00260FD5" w:rsidP="00260FD5">
      <w:pPr>
        <w:tabs>
          <w:tab w:val="left" w:pos="360"/>
          <w:tab w:val="left" w:pos="9720"/>
        </w:tabs>
        <w:spacing w:after="0" w:line="240" w:lineRule="auto"/>
        <w:ind w:right="-2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60FD5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FD5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260FD5">
        <w:rPr>
          <w:rFonts w:ascii="Times New Roman" w:hAnsi="Times New Roman" w:cs="Times New Roman"/>
          <w:sz w:val="28"/>
          <w:szCs w:val="28"/>
        </w:rPr>
        <w:tab/>
      </w:r>
      <w:r w:rsidRPr="00260FD5">
        <w:rPr>
          <w:rFonts w:ascii="Times New Roman" w:hAnsi="Times New Roman" w:cs="Times New Roman"/>
          <w:sz w:val="28"/>
          <w:szCs w:val="28"/>
        </w:rPr>
        <w:tab/>
      </w:r>
      <w:r w:rsidRPr="00260FD5">
        <w:rPr>
          <w:rFonts w:ascii="Times New Roman" w:hAnsi="Times New Roman" w:cs="Times New Roman"/>
          <w:sz w:val="28"/>
          <w:szCs w:val="28"/>
        </w:rPr>
        <w:tab/>
      </w:r>
      <w:r w:rsidRPr="00260FD5">
        <w:rPr>
          <w:rFonts w:ascii="Times New Roman" w:hAnsi="Times New Roman" w:cs="Times New Roman"/>
          <w:sz w:val="28"/>
          <w:szCs w:val="28"/>
        </w:rPr>
        <w:tab/>
      </w:r>
      <w:r w:rsidRPr="00260FD5">
        <w:rPr>
          <w:rFonts w:ascii="Times New Roman" w:hAnsi="Times New Roman" w:cs="Times New Roman"/>
          <w:sz w:val="28"/>
          <w:szCs w:val="28"/>
        </w:rPr>
        <w:tab/>
      </w:r>
      <w:r w:rsidRPr="00260FD5">
        <w:rPr>
          <w:rFonts w:ascii="Times New Roman" w:hAnsi="Times New Roman" w:cs="Times New Roman"/>
          <w:sz w:val="28"/>
          <w:szCs w:val="28"/>
        </w:rPr>
        <w:tab/>
      </w:r>
      <w:r w:rsidRPr="00260FD5">
        <w:rPr>
          <w:rFonts w:ascii="Times New Roman" w:hAnsi="Times New Roman" w:cs="Times New Roman"/>
          <w:sz w:val="28"/>
          <w:szCs w:val="28"/>
        </w:rPr>
        <w:tab/>
        <w:t xml:space="preserve">      Республики Татарстан</w:t>
      </w:r>
    </w:p>
    <w:p w:rsidR="00260FD5" w:rsidRPr="00260FD5" w:rsidP="00260FD5">
      <w:pPr>
        <w:tabs>
          <w:tab w:val="left" w:pos="360"/>
          <w:tab w:val="left" w:pos="9720"/>
        </w:tabs>
        <w:spacing w:after="0" w:line="240" w:lineRule="auto"/>
        <w:ind w:right="-22" w:firstLine="567"/>
        <w:rPr>
          <w:rFonts w:ascii="Times New Roman" w:hAnsi="Times New Roman" w:cs="Times New Roman"/>
          <w:sz w:val="28"/>
          <w:szCs w:val="28"/>
        </w:rPr>
      </w:pPr>
    </w:p>
    <w:p w:rsidR="00260FD5" w:rsidRPr="00260FD5" w:rsidP="00260FD5">
      <w:pPr>
        <w:tabs>
          <w:tab w:val="left" w:pos="360"/>
          <w:tab w:val="left" w:pos="9720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судебному району города Набережные Челны Республики Татарстан </w:t>
      </w:r>
      <w:r w:rsidRPr="00260FD5">
        <w:rPr>
          <w:rFonts w:ascii="Times New Roman" w:hAnsi="Times New Roman" w:cs="Times New Roman"/>
          <w:sz w:val="28"/>
          <w:szCs w:val="28"/>
        </w:rPr>
        <w:t>Диярова</w:t>
      </w:r>
      <w:r w:rsidRPr="00260FD5">
        <w:rPr>
          <w:rFonts w:ascii="Times New Roman" w:hAnsi="Times New Roman" w:cs="Times New Roman"/>
          <w:sz w:val="28"/>
          <w:szCs w:val="28"/>
        </w:rPr>
        <w:t xml:space="preserve"> Л.Г., </w:t>
      </w:r>
    </w:p>
    <w:p w:rsidR="00260FD5" w:rsidRPr="00260FD5" w:rsidP="00260FD5">
      <w:pPr>
        <w:tabs>
          <w:tab w:val="left" w:pos="360"/>
          <w:tab w:val="left" w:pos="9720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FD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60FD5">
        <w:rPr>
          <w:rFonts w:ascii="Times New Roman" w:hAnsi="Times New Roman" w:cs="Times New Roman"/>
          <w:sz w:val="28"/>
          <w:szCs w:val="28"/>
        </w:rPr>
        <w:t>Кильдибаевой</w:t>
      </w:r>
      <w:r w:rsidRPr="00260FD5">
        <w:rPr>
          <w:rFonts w:ascii="Times New Roman" w:hAnsi="Times New Roman" w:cs="Times New Roman"/>
          <w:sz w:val="28"/>
          <w:szCs w:val="28"/>
        </w:rPr>
        <w:t xml:space="preserve"> Н.В., </w:t>
      </w:r>
    </w:p>
    <w:p w:rsidR="00260FD5" w:rsidP="00260FD5">
      <w:pPr>
        <w:tabs>
          <w:tab w:val="left" w:pos="360"/>
          <w:tab w:val="left" w:pos="9720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FD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 открытого акционерного общества «Акционерный коммерческий банк «</w:t>
      </w:r>
      <w:r w:rsidRPr="00260FD5">
        <w:rPr>
          <w:rFonts w:ascii="Times New Roman" w:hAnsi="Times New Roman" w:cs="Times New Roman"/>
          <w:sz w:val="28"/>
          <w:szCs w:val="28"/>
        </w:rPr>
        <w:t>Пробизнесбанк</w:t>
      </w:r>
      <w:r w:rsidRPr="00260FD5">
        <w:rPr>
          <w:rFonts w:ascii="Times New Roman" w:hAnsi="Times New Roman" w:cs="Times New Roman"/>
          <w:sz w:val="28"/>
          <w:szCs w:val="28"/>
        </w:rPr>
        <w:t xml:space="preserve">» в лице конкурсного управляющего - Государственной корпорации «Агентство по страхованию вкладов» к </w:t>
      </w:r>
      <w:r>
        <w:rPr>
          <w:rFonts w:ascii="Times New Roman" w:hAnsi="Times New Roman" w:cs="Times New Roman"/>
          <w:sz w:val="28"/>
          <w:szCs w:val="28"/>
        </w:rPr>
        <w:t xml:space="preserve">Уткиной </w:t>
      </w:r>
      <w:r w:rsidR="00BC3889">
        <w:rPr>
          <w:rFonts w:ascii="Times New Roman" w:hAnsi="Times New Roman" w:cs="Times New Roman"/>
          <w:sz w:val="28"/>
          <w:szCs w:val="28"/>
        </w:rPr>
        <w:t>Т.П.</w:t>
      </w:r>
      <w:r w:rsidRPr="00260FD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договору,</w:t>
      </w:r>
    </w:p>
    <w:p w:rsidR="005F6F89" w:rsidP="005F6F89">
      <w:pPr>
        <w:tabs>
          <w:tab w:val="left" w:pos="360"/>
          <w:tab w:val="left" w:pos="9720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F89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 194 - 199 Гражданского процессуального ко</w:t>
      </w:r>
      <w:r>
        <w:rPr>
          <w:rFonts w:ascii="Times New Roman" w:hAnsi="Times New Roman" w:cs="Times New Roman"/>
          <w:color w:val="000000"/>
          <w:sz w:val="28"/>
          <w:szCs w:val="28"/>
        </w:rPr>
        <w:t>декса Российской Федерации, суд</w:t>
      </w:r>
    </w:p>
    <w:p w:rsidR="005F6F89" w:rsidP="005F6F89">
      <w:pPr>
        <w:tabs>
          <w:tab w:val="left" w:pos="360"/>
          <w:tab w:val="left" w:pos="9720"/>
        </w:tabs>
        <w:spacing w:after="0" w:line="240" w:lineRule="auto"/>
        <w:ind w:right="-22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5F6F89" w:rsidP="005F6F89">
      <w:pPr>
        <w:tabs>
          <w:tab w:val="left" w:pos="360"/>
          <w:tab w:val="left" w:pos="9720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исковые требования 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>открытого акционерного общества «Акционерный коммерческий банк «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>Пробизнесбанк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» в лице конкурсного управляющего - Государственной корпорации «Агентство по страхованию вкладов» к Уткиной </w:t>
      </w:r>
      <w:r w:rsidR="00BC3889">
        <w:rPr>
          <w:rFonts w:ascii="Times New Roman" w:hAnsi="Times New Roman" w:cs="Times New Roman"/>
          <w:color w:val="000000"/>
          <w:sz w:val="28"/>
          <w:szCs w:val="28"/>
        </w:rPr>
        <w:t>Т.П.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удовлетворить частично. </w:t>
      </w:r>
    </w:p>
    <w:p w:rsidR="005F6F89" w:rsidRPr="005F6F89" w:rsidP="005F6F89">
      <w:pPr>
        <w:tabs>
          <w:tab w:val="left" w:pos="360"/>
          <w:tab w:val="left" w:pos="9720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зыскать с Уткиной </w:t>
      </w:r>
      <w:r w:rsidR="00BC3889">
        <w:rPr>
          <w:rFonts w:ascii="Times New Roman" w:hAnsi="Times New Roman" w:cs="Times New Roman"/>
          <w:color w:val="000000"/>
          <w:sz w:val="28"/>
          <w:szCs w:val="28"/>
        </w:rPr>
        <w:t>Т.П.</w:t>
      </w:r>
      <w:r w:rsidR="001C722F">
        <w:rPr>
          <w:rFonts w:ascii="Times New Roman" w:hAnsi="Times New Roman" w:cs="Times New Roman"/>
          <w:color w:val="000000"/>
          <w:sz w:val="28"/>
          <w:szCs w:val="28"/>
        </w:rPr>
        <w:t xml:space="preserve"> (паспорт серия </w:t>
      </w:r>
      <w:r w:rsidR="00BC3889">
        <w:rPr>
          <w:rFonts w:ascii="Times New Roman" w:hAnsi="Times New Roman" w:cs="Times New Roman"/>
          <w:color w:val="000000"/>
          <w:sz w:val="28"/>
          <w:szCs w:val="28"/>
        </w:rPr>
        <w:t>ХХХ</w:t>
      </w:r>
      <w:r w:rsidR="001C722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C3889">
        <w:rPr>
          <w:rFonts w:ascii="Times New Roman" w:hAnsi="Times New Roman" w:cs="Times New Roman"/>
          <w:color w:val="000000"/>
          <w:sz w:val="28"/>
          <w:szCs w:val="28"/>
        </w:rPr>
        <w:t>ХХХ</w:t>
      </w:r>
      <w:r w:rsidR="001C722F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1C722F">
        <w:rPr>
          <w:rFonts w:ascii="Times New Roman" w:hAnsi="Times New Roman" w:cs="Times New Roman"/>
          <w:color w:val="000000"/>
          <w:sz w:val="28"/>
          <w:szCs w:val="28"/>
        </w:rPr>
        <w:t>Боровецким</w:t>
      </w:r>
      <w:r w:rsidR="001C722F">
        <w:rPr>
          <w:rFonts w:ascii="Times New Roman" w:hAnsi="Times New Roman" w:cs="Times New Roman"/>
          <w:color w:val="000000"/>
          <w:sz w:val="28"/>
          <w:szCs w:val="28"/>
        </w:rPr>
        <w:t xml:space="preserve"> ОВД г. Набережные Челны Республики Татарстан)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открытого акционерного общества «Акционерный коммерческий банк «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>Пробизнесбанк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» в лице конкурсного управляющего - Государственной корпорации «Агентство по страхованию вкладов» задолженность по кредитному договору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C3889">
        <w:rPr>
          <w:rFonts w:ascii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C3889">
        <w:rPr>
          <w:rFonts w:ascii="Times New Roman" w:hAnsi="Times New Roman" w:cs="Times New Roman"/>
          <w:color w:val="000000"/>
          <w:sz w:val="28"/>
          <w:szCs w:val="28"/>
        </w:rPr>
        <w:t>ХХХ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за период с 21 декабря 2016 года по 3 февраля 2022 год в размере 29648 (двадцать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девять тысяч шестьсот сорок восемь)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29 копеек из них: 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>основно</w:t>
      </w:r>
      <w:r>
        <w:rPr>
          <w:rFonts w:ascii="Times New Roman" w:hAnsi="Times New Roman" w:cs="Times New Roman"/>
          <w:color w:val="000000"/>
          <w:sz w:val="28"/>
          <w:szCs w:val="28"/>
        </w:rPr>
        <w:t>й долг – 9328 (девять тысяч триста двадцать восемь) рублей 07 копеек,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A108E">
        <w:rPr>
          <w:rFonts w:ascii="Times New Roman" w:hAnsi="Times New Roman" w:cs="Times New Roman"/>
          <w:color w:val="000000"/>
          <w:sz w:val="28"/>
          <w:szCs w:val="28"/>
        </w:rPr>
        <w:t xml:space="preserve"> за пользование кредитом – 16983 (шестнадцать тысяч девятьсот восемьдесят три) рублей 40 копеек, 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 штрафные санкции </w:t>
      </w:r>
      <w:r w:rsidR="000A108E">
        <w:rPr>
          <w:rFonts w:ascii="Times New Roman" w:hAnsi="Times New Roman" w:cs="Times New Roman"/>
          <w:color w:val="000000"/>
          <w:sz w:val="28"/>
          <w:szCs w:val="28"/>
        </w:rPr>
        <w:t>– 3336 (три тысячи триста тридцать шесть)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 рублей </w:t>
      </w:r>
      <w:r w:rsidR="000A108E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 копеек, а также расходы по оплате государственной пошлины в размере </w:t>
      </w:r>
      <w:r w:rsidR="000A108E">
        <w:rPr>
          <w:rFonts w:ascii="Times New Roman" w:hAnsi="Times New Roman" w:cs="Times New Roman"/>
          <w:color w:val="000000"/>
          <w:sz w:val="28"/>
          <w:szCs w:val="28"/>
        </w:rPr>
        <w:t>1182 (одна тысяча сто восемьдесят два</w:t>
      </w:r>
      <w:r w:rsidR="000A108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 рубля </w:t>
      </w:r>
      <w:r w:rsidR="000A108E"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 копеек.</w:t>
      </w:r>
    </w:p>
    <w:p w:rsidR="005F6F89" w:rsidRPr="005F6F89" w:rsidP="000A108E">
      <w:pPr>
        <w:tabs>
          <w:tab w:val="left" w:pos="360"/>
          <w:tab w:val="left" w:pos="9720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260FD5" w:rsidP="005F6F89">
      <w:pPr>
        <w:tabs>
          <w:tab w:val="left" w:pos="360"/>
          <w:tab w:val="left" w:pos="9720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Решение может быть обжаловано в апелляционном порядке в 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>Набережночелнинский</w:t>
      </w:r>
      <w:r w:rsidRPr="005F6F8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суд Республики Татарстан в течение месяца со дня принятия решения суда в окончательной форме через мирового судью.</w:t>
      </w:r>
    </w:p>
    <w:p w:rsidR="00260FD5" w:rsidP="00260FD5">
      <w:pPr>
        <w:tabs>
          <w:tab w:val="left" w:pos="360"/>
          <w:tab w:val="left" w:pos="9720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0A8E" w:rsidRPr="00260FD5" w:rsidP="00260FD5">
      <w:pPr>
        <w:tabs>
          <w:tab w:val="left" w:pos="360"/>
          <w:tab w:val="left" w:pos="9720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FD5"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подпись</w:t>
      </w:r>
      <w:r w:rsidRPr="00260FD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0FD5">
        <w:rPr>
          <w:rFonts w:ascii="Times New Roman" w:hAnsi="Times New Roman" w:cs="Times New Roman"/>
          <w:sz w:val="28"/>
          <w:szCs w:val="28"/>
        </w:rPr>
        <w:t>Диярова</w:t>
      </w:r>
      <w:r w:rsidRPr="00260FD5">
        <w:rPr>
          <w:rFonts w:ascii="Times New Roman" w:hAnsi="Times New Roman" w:cs="Times New Roman"/>
          <w:sz w:val="28"/>
          <w:szCs w:val="28"/>
        </w:rPr>
        <w:t xml:space="preserve"> Л.Г.</w:t>
      </w:r>
    </w:p>
    <w:sectPr w:rsidSect="000D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2F"/>
    <w:rsid w:val="00025D3A"/>
    <w:rsid w:val="000A108E"/>
    <w:rsid w:val="000D1392"/>
    <w:rsid w:val="001C722F"/>
    <w:rsid w:val="001F28FD"/>
    <w:rsid w:val="00260FD5"/>
    <w:rsid w:val="002659D0"/>
    <w:rsid w:val="0037277C"/>
    <w:rsid w:val="00467F44"/>
    <w:rsid w:val="004A75FA"/>
    <w:rsid w:val="005E2EE4"/>
    <w:rsid w:val="005F6F89"/>
    <w:rsid w:val="006712D0"/>
    <w:rsid w:val="0067549B"/>
    <w:rsid w:val="0079012F"/>
    <w:rsid w:val="00833EA3"/>
    <w:rsid w:val="00834894"/>
    <w:rsid w:val="009545A2"/>
    <w:rsid w:val="00960D74"/>
    <w:rsid w:val="009D440C"/>
    <w:rsid w:val="00A018D8"/>
    <w:rsid w:val="00A32792"/>
    <w:rsid w:val="00A55A51"/>
    <w:rsid w:val="00AE276F"/>
    <w:rsid w:val="00B006CC"/>
    <w:rsid w:val="00B3534C"/>
    <w:rsid w:val="00B450AF"/>
    <w:rsid w:val="00BC3889"/>
    <w:rsid w:val="00CB0CDC"/>
    <w:rsid w:val="00DF0A8E"/>
    <w:rsid w:val="00DF761D"/>
    <w:rsid w:val="00E30E00"/>
    <w:rsid w:val="00E71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9012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79012F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79012F"/>
    <w:rPr>
      <w:color w:val="0000FF"/>
      <w:u w:val="single"/>
    </w:rPr>
  </w:style>
  <w:style w:type="paragraph" w:customStyle="1" w:styleId="ConsPlusNormal">
    <w:name w:val="ConsPlusNormal"/>
    <w:rsid w:val="007901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3"/>
    <w:uiPriority w:val="99"/>
    <w:semiHidden/>
    <w:unhideWhenUsed/>
    <w:rsid w:val="00B450AF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B450AF"/>
    <w:rPr>
      <w:sz w:val="16"/>
      <w:szCs w:val="16"/>
    </w:rPr>
  </w:style>
  <w:style w:type="paragraph" w:styleId="NoSpacing">
    <w:name w:val="No Spacing"/>
    <w:uiPriority w:val="1"/>
    <w:qFormat/>
    <w:rsid w:val="00B3534C"/>
    <w:pPr>
      <w:spacing w:after="0" w:line="240" w:lineRule="auto"/>
    </w:pPr>
  </w:style>
  <w:style w:type="paragraph" w:styleId="BodyTextIndent">
    <w:name w:val="Body Text Indent"/>
    <w:basedOn w:val="Normal"/>
    <w:link w:val="a"/>
    <w:uiPriority w:val="99"/>
    <w:semiHidden/>
    <w:unhideWhenUsed/>
    <w:rsid w:val="0037277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7277C"/>
  </w:style>
  <w:style w:type="paragraph" w:styleId="BodyText">
    <w:name w:val="Body Text"/>
    <w:basedOn w:val="Normal"/>
    <w:link w:val="a0"/>
    <w:rsid w:val="003727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727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