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BEC" w:rsidRPr="009F71E3" w:rsidP="00C1042D" w14:paraId="70B947F5" w14:textId="77777777">
      <w:pPr>
        <w:pStyle w:val="Heading1"/>
        <w:tabs>
          <w:tab w:val="left" w:pos="3261"/>
          <w:tab w:val="left" w:pos="5387"/>
        </w:tabs>
        <w:ind w:left="0" w:right="-3" w:firstLine="709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К</w:t>
      </w:r>
      <w:r w:rsidRPr="009F71E3" w:rsidR="00C1042D">
        <w:rPr>
          <w:color w:val="000000" w:themeColor="text1"/>
          <w:sz w:val="28"/>
          <w:szCs w:val="28"/>
        </w:rPr>
        <w:t xml:space="preserve">опия:                                               </w:t>
      </w:r>
      <w:r w:rsidRPr="009F71E3">
        <w:rPr>
          <w:color w:val="000000" w:themeColor="text1"/>
          <w:sz w:val="28"/>
          <w:szCs w:val="28"/>
        </w:rPr>
        <w:t xml:space="preserve">    </w:t>
      </w:r>
      <w:r w:rsidRPr="009F71E3" w:rsidR="00C1042D">
        <w:rPr>
          <w:color w:val="000000" w:themeColor="text1"/>
          <w:sz w:val="28"/>
          <w:szCs w:val="28"/>
        </w:rPr>
        <w:t xml:space="preserve">     </w:t>
      </w:r>
      <w:r w:rsidRPr="009F71E3" w:rsidR="00276A6C">
        <w:rPr>
          <w:color w:val="000000" w:themeColor="text1"/>
          <w:sz w:val="28"/>
          <w:szCs w:val="28"/>
        </w:rPr>
        <w:t xml:space="preserve">    </w:t>
      </w:r>
      <w:r w:rsidRPr="009F71E3">
        <w:rPr>
          <w:color w:val="000000" w:themeColor="text1"/>
          <w:sz w:val="28"/>
          <w:szCs w:val="28"/>
          <w:lang w:val="en-US"/>
        </w:rPr>
        <w:t xml:space="preserve">             </w:t>
      </w:r>
      <w:r w:rsidRPr="009F71E3" w:rsidR="00C1042D">
        <w:rPr>
          <w:color w:val="000000" w:themeColor="text1"/>
          <w:sz w:val="28"/>
          <w:szCs w:val="28"/>
        </w:rPr>
        <w:t xml:space="preserve">  </w:t>
      </w:r>
      <w:r w:rsidRPr="009F71E3" w:rsidR="00955F7D">
        <w:rPr>
          <w:color w:val="000000" w:themeColor="text1"/>
          <w:sz w:val="28"/>
          <w:szCs w:val="28"/>
        </w:rPr>
        <w:t>д</w:t>
      </w:r>
      <w:r w:rsidRPr="009F71E3" w:rsidR="00C1042D">
        <w:rPr>
          <w:color w:val="000000" w:themeColor="text1"/>
          <w:sz w:val="28"/>
          <w:szCs w:val="28"/>
        </w:rPr>
        <w:t>ело №</w:t>
      </w:r>
      <w:r w:rsidRPr="009F71E3">
        <w:rPr>
          <w:color w:val="000000" w:themeColor="text1"/>
          <w:sz w:val="28"/>
          <w:szCs w:val="28"/>
        </w:rPr>
        <w:t>2-</w:t>
      </w:r>
      <w:r w:rsidR="001D7295">
        <w:rPr>
          <w:color w:val="000000" w:themeColor="text1"/>
          <w:sz w:val="28"/>
          <w:szCs w:val="28"/>
        </w:rPr>
        <w:t>1000</w:t>
      </w:r>
      <w:r w:rsidRPr="009F71E3">
        <w:rPr>
          <w:color w:val="000000" w:themeColor="text1"/>
          <w:sz w:val="28"/>
          <w:szCs w:val="28"/>
          <w:lang w:val="en-US"/>
        </w:rPr>
        <w:t>/10/2022</w:t>
      </w:r>
    </w:p>
    <w:p w:rsidR="00C1042D" w:rsidRPr="001D7295" w:rsidP="00A603DA" w14:paraId="0F0A6C08" w14:textId="77777777">
      <w:pPr>
        <w:jc w:val="right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УИД: </w:t>
      </w:r>
      <w:r w:rsidRPr="009F71E3" w:rsidR="00026BEC">
        <w:rPr>
          <w:color w:val="000000" w:themeColor="text1"/>
          <w:sz w:val="28"/>
          <w:szCs w:val="28"/>
          <w:lang w:val="en-US"/>
        </w:rPr>
        <w:t>16</w:t>
      </w:r>
      <w:r w:rsidRPr="009F71E3">
        <w:rPr>
          <w:color w:val="000000" w:themeColor="text1"/>
          <w:sz w:val="28"/>
          <w:szCs w:val="28"/>
        </w:rPr>
        <w:t>MS00</w:t>
      </w:r>
      <w:r w:rsidRPr="009F71E3" w:rsidR="00026BEC">
        <w:rPr>
          <w:color w:val="000000" w:themeColor="text1"/>
          <w:sz w:val="28"/>
          <w:szCs w:val="28"/>
          <w:lang w:val="en-US"/>
        </w:rPr>
        <w:t>66</w:t>
      </w:r>
      <w:r w:rsidRPr="009F71E3" w:rsidR="00A603DA">
        <w:rPr>
          <w:color w:val="000000" w:themeColor="text1"/>
          <w:sz w:val="28"/>
          <w:szCs w:val="28"/>
        </w:rPr>
        <w:t>-01-202</w:t>
      </w:r>
      <w:r w:rsidR="00DA2A49">
        <w:rPr>
          <w:color w:val="000000" w:themeColor="text1"/>
          <w:sz w:val="28"/>
          <w:szCs w:val="28"/>
        </w:rPr>
        <w:t>1</w:t>
      </w:r>
      <w:r w:rsidRPr="009F71E3" w:rsidR="00A603DA">
        <w:rPr>
          <w:color w:val="000000" w:themeColor="text1"/>
          <w:sz w:val="28"/>
          <w:szCs w:val="28"/>
        </w:rPr>
        <w:t>-0</w:t>
      </w:r>
      <w:r w:rsidRPr="009F71E3" w:rsidR="00026BEC">
        <w:rPr>
          <w:color w:val="000000" w:themeColor="text1"/>
          <w:sz w:val="28"/>
          <w:szCs w:val="28"/>
          <w:lang w:val="en-US"/>
        </w:rPr>
        <w:t>0</w:t>
      </w:r>
      <w:r w:rsidR="001D7295">
        <w:rPr>
          <w:color w:val="000000" w:themeColor="text1"/>
          <w:sz w:val="28"/>
          <w:szCs w:val="28"/>
        </w:rPr>
        <w:t>2415-55</w:t>
      </w:r>
    </w:p>
    <w:p w:rsidR="00C1042D" w:rsidRPr="009F71E3" w:rsidP="00C1042D" w14:paraId="1DDF2349" w14:textId="77777777">
      <w:pPr>
        <w:pStyle w:val="Heading2"/>
        <w:ind w:left="0" w:right="-3" w:firstLine="0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РЕШЕНИЕ</w:t>
      </w:r>
    </w:p>
    <w:p w:rsidR="00C1042D" w:rsidRPr="009F71E3" w:rsidP="00C1042D" w14:paraId="145959B9" w14:textId="77777777">
      <w:pPr>
        <w:tabs>
          <w:tab w:val="num" w:pos="0"/>
        </w:tabs>
        <w:ind w:right="-3"/>
        <w:jc w:val="center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именем Российской Федерации</w:t>
      </w:r>
    </w:p>
    <w:p w:rsidR="000052E1" w:rsidRPr="009F71E3" w:rsidP="00C1042D" w14:paraId="42D3DC82" w14:textId="77777777">
      <w:pPr>
        <w:tabs>
          <w:tab w:val="num" w:pos="0"/>
        </w:tabs>
        <w:ind w:right="-3"/>
        <w:jc w:val="center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(резолютивная часть)</w:t>
      </w:r>
    </w:p>
    <w:p w:rsidR="00C1042D" w:rsidRPr="009F71E3" w:rsidP="00C1042D" w14:paraId="54BF39F2" w14:textId="77777777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 июня</w:t>
      </w:r>
      <w:r w:rsidRPr="009F71E3" w:rsidR="00A603DA">
        <w:rPr>
          <w:color w:val="000000" w:themeColor="text1"/>
          <w:sz w:val="28"/>
          <w:szCs w:val="28"/>
        </w:rPr>
        <w:t xml:space="preserve"> 2022</w:t>
      </w:r>
      <w:r w:rsidRPr="009F71E3">
        <w:rPr>
          <w:color w:val="000000" w:themeColor="text1"/>
          <w:sz w:val="28"/>
          <w:szCs w:val="28"/>
        </w:rPr>
        <w:t xml:space="preserve"> года                                              город </w:t>
      </w:r>
      <w:r w:rsidRPr="009F71E3" w:rsidR="00A603DA">
        <w:rPr>
          <w:color w:val="000000" w:themeColor="text1"/>
          <w:sz w:val="28"/>
          <w:szCs w:val="28"/>
        </w:rPr>
        <w:t>Набережные Челны</w:t>
      </w:r>
    </w:p>
    <w:p w:rsidR="00030A37" w:rsidRPr="009F71E3" w:rsidP="00C1042D" w14:paraId="471EE722" w14:textId="77777777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</w:p>
    <w:p w:rsidR="00C1042D" w:rsidRPr="009F71E3" w:rsidP="00C1042D" w14:paraId="0795E49D" w14:textId="77777777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Мировой судья судебного участка № 1</w:t>
      </w:r>
      <w:r w:rsidRPr="009F71E3" w:rsidR="00A603DA">
        <w:rPr>
          <w:color w:val="000000" w:themeColor="text1"/>
          <w:sz w:val="28"/>
          <w:szCs w:val="28"/>
        </w:rPr>
        <w:t>0</w:t>
      </w:r>
      <w:r w:rsidRPr="009F71E3">
        <w:rPr>
          <w:color w:val="000000" w:themeColor="text1"/>
          <w:sz w:val="28"/>
          <w:szCs w:val="28"/>
        </w:rPr>
        <w:t xml:space="preserve"> по судебному району города </w:t>
      </w:r>
      <w:r w:rsidRPr="009F71E3" w:rsidR="00A603DA">
        <w:rPr>
          <w:color w:val="000000" w:themeColor="text1"/>
          <w:sz w:val="28"/>
          <w:szCs w:val="28"/>
        </w:rPr>
        <w:t>Набережные Челны</w:t>
      </w:r>
      <w:r w:rsidRPr="009F71E3">
        <w:rPr>
          <w:color w:val="000000" w:themeColor="text1"/>
          <w:sz w:val="28"/>
          <w:szCs w:val="28"/>
        </w:rPr>
        <w:t xml:space="preserve"> Республики Татарстан </w:t>
      </w:r>
      <w:r w:rsidRPr="009F71E3" w:rsidR="00A603DA">
        <w:rPr>
          <w:color w:val="000000" w:themeColor="text1"/>
          <w:sz w:val="28"/>
          <w:szCs w:val="28"/>
        </w:rPr>
        <w:t>Акимова Е.А.,</w:t>
      </w:r>
    </w:p>
    <w:p w:rsidR="00C1042D" w:rsidRPr="009F71E3" w:rsidP="00C1042D" w14:paraId="1C7005AC" w14:textId="77777777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9F71E3" w:rsidR="00026BEC">
        <w:rPr>
          <w:color w:val="000000" w:themeColor="text1"/>
          <w:sz w:val="28"/>
          <w:szCs w:val="28"/>
        </w:rPr>
        <w:t>Шарифуллиной С.Р.,</w:t>
      </w:r>
    </w:p>
    <w:p w:rsidR="00030A37" w:rsidRPr="009F71E3" w:rsidP="00C1042D" w14:paraId="10965886" w14:textId="7B9676EE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F71E3" w:rsidR="00026BEC">
        <w:rPr>
          <w:color w:val="000000" w:themeColor="text1"/>
          <w:sz w:val="28"/>
          <w:szCs w:val="28"/>
        </w:rPr>
        <w:t xml:space="preserve">общества с ограниченной ответственностью «Микрокредитная компания «Деньгимигом» к </w:t>
      </w:r>
      <w:r w:rsidR="001D7295">
        <w:rPr>
          <w:color w:val="000000" w:themeColor="text1"/>
          <w:sz w:val="28"/>
          <w:szCs w:val="28"/>
        </w:rPr>
        <w:t>Ивкину И</w:t>
      </w:r>
      <w:r w:rsidR="00DD2169">
        <w:rPr>
          <w:color w:val="000000" w:themeColor="text1"/>
          <w:sz w:val="28"/>
          <w:szCs w:val="28"/>
        </w:rPr>
        <w:t>.</w:t>
      </w:r>
      <w:r w:rsidR="001D7295">
        <w:rPr>
          <w:color w:val="000000" w:themeColor="text1"/>
          <w:sz w:val="28"/>
          <w:szCs w:val="28"/>
        </w:rPr>
        <w:t>В</w:t>
      </w:r>
      <w:r w:rsidR="00DD2169">
        <w:rPr>
          <w:color w:val="000000" w:themeColor="text1"/>
          <w:sz w:val="28"/>
          <w:szCs w:val="28"/>
        </w:rPr>
        <w:t>.</w:t>
      </w:r>
      <w:r w:rsidRPr="009F71E3" w:rsidR="00026BEC">
        <w:rPr>
          <w:color w:val="000000" w:themeColor="text1"/>
          <w:sz w:val="28"/>
          <w:szCs w:val="28"/>
        </w:rPr>
        <w:t xml:space="preserve"> о взыскании долга по договору </w:t>
      </w:r>
      <w:r w:rsidR="001D7295">
        <w:rPr>
          <w:color w:val="000000" w:themeColor="text1"/>
          <w:sz w:val="28"/>
          <w:szCs w:val="28"/>
        </w:rPr>
        <w:t>потребительского з</w:t>
      </w:r>
      <w:r w:rsidRPr="009F71E3" w:rsidR="00026BEC">
        <w:rPr>
          <w:color w:val="000000" w:themeColor="text1"/>
          <w:sz w:val="28"/>
          <w:szCs w:val="28"/>
        </w:rPr>
        <w:t xml:space="preserve">айма </w:t>
      </w:r>
      <w:r w:rsidR="001D7295">
        <w:rPr>
          <w:color w:val="000000" w:themeColor="text1"/>
          <w:sz w:val="28"/>
          <w:szCs w:val="28"/>
        </w:rPr>
        <w:t xml:space="preserve">до зарплаты </w:t>
      </w:r>
      <w:r w:rsidRPr="009F71E3" w:rsidR="00026BEC">
        <w:rPr>
          <w:color w:val="000000" w:themeColor="text1"/>
          <w:sz w:val="28"/>
          <w:szCs w:val="28"/>
        </w:rPr>
        <w:t>№</w:t>
      </w:r>
      <w:r w:rsidR="00DD2169">
        <w:rPr>
          <w:color w:val="000000" w:themeColor="text1"/>
          <w:sz w:val="28"/>
          <w:szCs w:val="28"/>
        </w:rPr>
        <w:t>***</w:t>
      </w:r>
      <w:r w:rsidRPr="009F71E3" w:rsidR="00026BEC">
        <w:rPr>
          <w:color w:val="000000" w:themeColor="text1"/>
          <w:sz w:val="28"/>
          <w:szCs w:val="28"/>
        </w:rPr>
        <w:t xml:space="preserve"> от </w:t>
      </w:r>
      <w:r w:rsidR="001D7295">
        <w:rPr>
          <w:color w:val="000000" w:themeColor="text1"/>
          <w:sz w:val="28"/>
          <w:szCs w:val="28"/>
        </w:rPr>
        <w:t xml:space="preserve">                      01 декабря 2014</w:t>
      </w:r>
      <w:r w:rsidRPr="009F71E3" w:rsidR="00026BEC">
        <w:rPr>
          <w:color w:val="000000" w:themeColor="text1"/>
          <w:sz w:val="28"/>
          <w:szCs w:val="28"/>
        </w:rPr>
        <w:t xml:space="preserve"> года,</w:t>
      </w:r>
    </w:p>
    <w:p w:rsidR="00037E9A" w:rsidRPr="009F71E3" w:rsidP="00C1042D" w14:paraId="72CED9A1" w14:textId="77777777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</w:p>
    <w:p w:rsidR="00030A37" w:rsidRPr="009F71E3" w:rsidP="00276A6C" w14:paraId="047FE43C" w14:textId="77777777">
      <w:pPr>
        <w:tabs>
          <w:tab w:val="num" w:pos="0"/>
        </w:tabs>
        <w:ind w:right="-3"/>
        <w:jc w:val="center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установил:</w:t>
      </w:r>
    </w:p>
    <w:p w:rsidR="00C1042D" w:rsidRPr="009F71E3" w:rsidP="00C1042D" w14:paraId="39639742" w14:textId="77777777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На основании изложенного, руководствуясь статьями 194-199 </w:t>
      </w:r>
      <w:r w:rsidRPr="009F71E3" w:rsidR="00037E9A">
        <w:rPr>
          <w:color w:val="000000" w:themeColor="text1"/>
          <w:sz w:val="28"/>
          <w:szCs w:val="28"/>
        </w:rPr>
        <w:t>Гражданского процессуального кодекса Российской Федерации,</w:t>
      </w:r>
      <w:r w:rsidRPr="009F71E3">
        <w:rPr>
          <w:color w:val="000000" w:themeColor="text1"/>
          <w:sz w:val="28"/>
          <w:szCs w:val="28"/>
        </w:rPr>
        <w:t xml:space="preserve"> </w:t>
      </w:r>
      <w:r w:rsidRPr="009F71E3" w:rsidR="0017199E">
        <w:rPr>
          <w:color w:val="000000" w:themeColor="text1"/>
          <w:sz w:val="28"/>
          <w:szCs w:val="28"/>
        </w:rPr>
        <w:t xml:space="preserve">мировой </w:t>
      </w:r>
      <w:r w:rsidRPr="009F71E3">
        <w:rPr>
          <w:color w:val="000000" w:themeColor="text1"/>
          <w:sz w:val="28"/>
          <w:szCs w:val="28"/>
        </w:rPr>
        <w:t>суд</w:t>
      </w:r>
      <w:r w:rsidRPr="009F71E3" w:rsidR="0017199E">
        <w:rPr>
          <w:color w:val="000000" w:themeColor="text1"/>
          <w:sz w:val="28"/>
          <w:szCs w:val="28"/>
        </w:rPr>
        <w:t>ья</w:t>
      </w:r>
      <w:r w:rsidRPr="009F71E3">
        <w:rPr>
          <w:color w:val="000000" w:themeColor="text1"/>
          <w:sz w:val="28"/>
          <w:szCs w:val="28"/>
        </w:rPr>
        <w:t xml:space="preserve"> </w:t>
      </w:r>
    </w:p>
    <w:p w:rsidR="00C1042D" w:rsidP="0017199E" w14:paraId="3CAE8110" w14:textId="77777777">
      <w:pPr>
        <w:tabs>
          <w:tab w:val="num" w:pos="0"/>
        </w:tabs>
        <w:ind w:right="-3"/>
        <w:jc w:val="center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решил:</w:t>
      </w:r>
    </w:p>
    <w:p w:rsidR="00B9135F" w:rsidRPr="009F71E3" w:rsidP="0017199E" w14:paraId="0D9A2499" w14:textId="77777777">
      <w:pPr>
        <w:tabs>
          <w:tab w:val="num" w:pos="0"/>
        </w:tabs>
        <w:ind w:right="-3"/>
        <w:jc w:val="center"/>
        <w:rPr>
          <w:color w:val="000000" w:themeColor="text1"/>
          <w:sz w:val="28"/>
          <w:szCs w:val="28"/>
        </w:rPr>
      </w:pPr>
    </w:p>
    <w:p w:rsidR="00026BEC" w:rsidRPr="009F71E3" w:rsidP="001D7295" w14:paraId="6D7AB6A1" w14:textId="36E4018F">
      <w:pPr>
        <w:tabs>
          <w:tab w:val="num" w:pos="0"/>
        </w:tabs>
        <w:ind w:right="-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1D7295">
        <w:rPr>
          <w:color w:val="000000" w:themeColor="text1"/>
          <w:sz w:val="28"/>
          <w:szCs w:val="28"/>
        </w:rPr>
        <w:t xml:space="preserve">В удовлетворении исковых требований </w:t>
      </w:r>
      <w:r w:rsidRPr="009F71E3">
        <w:rPr>
          <w:color w:val="000000" w:themeColor="text1"/>
          <w:sz w:val="28"/>
          <w:szCs w:val="28"/>
        </w:rPr>
        <w:t>общества с ограниченной ответственностью «Микрокредитная компания «Деньгимигом»</w:t>
      </w:r>
      <w:r w:rsidR="001D7295">
        <w:rPr>
          <w:color w:val="000000" w:themeColor="text1"/>
          <w:sz w:val="28"/>
          <w:szCs w:val="28"/>
        </w:rPr>
        <w:t xml:space="preserve"> (ИНН:</w:t>
      </w:r>
      <w:r w:rsidR="00DD2169">
        <w:rPr>
          <w:color w:val="000000" w:themeColor="text1"/>
          <w:sz w:val="28"/>
          <w:szCs w:val="28"/>
        </w:rPr>
        <w:t>***</w:t>
      </w:r>
      <w:r w:rsidR="001D7295">
        <w:rPr>
          <w:color w:val="000000" w:themeColor="text1"/>
          <w:sz w:val="28"/>
          <w:szCs w:val="28"/>
        </w:rPr>
        <w:t>, КПП:</w:t>
      </w:r>
      <w:r w:rsidR="00DD2169">
        <w:rPr>
          <w:color w:val="000000" w:themeColor="text1"/>
          <w:sz w:val="28"/>
          <w:szCs w:val="28"/>
        </w:rPr>
        <w:t>***</w:t>
      </w:r>
      <w:r w:rsidR="001D7295">
        <w:rPr>
          <w:color w:val="000000" w:themeColor="text1"/>
          <w:sz w:val="28"/>
          <w:szCs w:val="28"/>
        </w:rPr>
        <w:t>)</w:t>
      </w:r>
      <w:r w:rsidRPr="009F71E3">
        <w:rPr>
          <w:color w:val="000000" w:themeColor="text1"/>
          <w:sz w:val="28"/>
          <w:szCs w:val="28"/>
        </w:rPr>
        <w:t xml:space="preserve"> к </w:t>
      </w:r>
      <w:r w:rsidR="001D7295">
        <w:rPr>
          <w:color w:val="000000" w:themeColor="text1"/>
          <w:sz w:val="28"/>
          <w:szCs w:val="28"/>
        </w:rPr>
        <w:t>Ивкину И</w:t>
      </w:r>
      <w:r w:rsidR="00DD2169">
        <w:rPr>
          <w:color w:val="000000" w:themeColor="text1"/>
          <w:sz w:val="28"/>
          <w:szCs w:val="28"/>
        </w:rPr>
        <w:t>.</w:t>
      </w:r>
      <w:r w:rsidR="001D7295">
        <w:rPr>
          <w:color w:val="000000" w:themeColor="text1"/>
          <w:sz w:val="28"/>
          <w:szCs w:val="28"/>
        </w:rPr>
        <w:t>В</w:t>
      </w:r>
      <w:r w:rsidR="00DD2169">
        <w:rPr>
          <w:color w:val="000000" w:themeColor="text1"/>
          <w:sz w:val="28"/>
          <w:szCs w:val="28"/>
        </w:rPr>
        <w:t>.</w:t>
      </w:r>
      <w:r w:rsidR="001D7295">
        <w:rPr>
          <w:color w:val="000000" w:themeColor="text1"/>
          <w:sz w:val="28"/>
          <w:szCs w:val="28"/>
        </w:rPr>
        <w:t xml:space="preserve">                     </w:t>
      </w:r>
      <w:r w:rsidRPr="009F71E3" w:rsidR="001D7295">
        <w:rPr>
          <w:color w:val="000000" w:themeColor="text1"/>
          <w:sz w:val="28"/>
          <w:szCs w:val="28"/>
        </w:rPr>
        <w:t xml:space="preserve"> </w:t>
      </w:r>
      <w:r w:rsidR="001D7295">
        <w:rPr>
          <w:color w:val="000000" w:themeColor="text1"/>
          <w:sz w:val="28"/>
          <w:szCs w:val="28"/>
        </w:rPr>
        <w:t>(</w:t>
      </w:r>
      <w:r w:rsidRPr="00DD2169" w:rsidR="00DD2169">
        <w:rPr>
          <w:color w:val="000000" w:themeColor="text1"/>
          <w:sz w:val="28"/>
          <w:szCs w:val="28"/>
        </w:rPr>
        <w:t>(данные о личности обезличены)</w:t>
      </w:r>
      <w:r w:rsidR="001D7295">
        <w:rPr>
          <w:color w:val="000000" w:themeColor="text1"/>
          <w:sz w:val="28"/>
          <w:szCs w:val="28"/>
        </w:rPr>
        <w:t xml:space="preserve">) </w:t>
      </w:r>
      <w:r w:rsidRPr="009F71E3" w:rsidR="001D7295">
        <w:rPr>
          <w:color w:val="000000" w:themeColor="text1"/>
          <w:sz w:val="28"/>
          <w:szCs w:val="28"/>
        </w:rPr>
        <w:t xml:space="preserve">о взыскании долга по договору </w:t>
      </w:r>
      <w:r w:rsidR="001D7295">
        <w:rPr>
          <w:color w:val="000000" w:themeColor="text1"/>
          <w:sz w:val="28"/>
          <w:szCs w:val="28"/>
        </w:rPr>
        <w:t>потребительского з</w:t>
      </w:r>
      <w:r w:rsidRPr="009F71E3" w:rsidR="001D7295">
        <w:rPr>
          <w:color w:val="000000" w:themeColor="text1"/>
          <w:sz w:val="28"/>
          <w:szCs w:val="28"/>
        </w:rPr>
        <w:t xml:space="preserve">айма </w:t>
      </w:r>
      <w:r w:rsidR="001D7295">
        <w:rPr>
          <w:color w:val="000000" w:themeColor="text1"/>
          <w:sz w:val="28"/>
          <w:szCs w:val="28"/>
        </w:rPr>
        <w:t xml:space="preserve">до зарплаты </w:t>
      </w:r>
      <w:r w:rsidRPr="009F71E3" w:rsidR="001D7295">
        <w:rPr>
          <w:color w:val="000000" w:themeColor="text1"/>
          <w:sz w:val="28"/>
          <w:szCs w:val="28"/>
        </w:rPr>
        <w:t>№</w:t>
      </w:r>
      <w:r w:rsidR="00DD2169">
        <w:rPr>
          <w:color w:val="000000" w:themeColor="text1"/>
          <w:sz w:val="28"/>
          <w:szCs w:val="28"/>
        </w:rPr>
        <w:t>***</w:t>
      </w:r>
      <w:r w:rsidRPr="009F71E3" w:rsidR="001D7295">
        <w:rPr>
          <w:color w:val="000000" w:themeColor="text1"/>
          <w:sz w:val="28"/>
          <w:szCs w:val="28"/>
        </w:rPr>
        <w:t xml:space="preserve"> от </w:t>
      </w:r>
      <w:r w:rsidR="001D7295">
        <w:rPr>
          <w:color w:val="000000" w:themeColor="text1"/>
          <w:sz w:val="28"/>
          <w:szCs w:val="28"/>
        </w:rPr>
        <w:t>01 декабря 2014</w:t>
      </w:r>
      <w:r w:rsidRPr="009F71E3" w:rsidR="001D7295">
        <w:rPr>
          <w:color w:val="000000" w:themeColor="text1"/>
          <w:sz w:val="28"/>
          <w:szCs w:val="28"/>
        </w:rPr>
        <w:t xml:space="preserve"> года</w:t>
      </w:r>
      <w:r w:rsidR="001D7295">
        <w:rPr>
          <w:color w:val="000000" w:themeColor="text1"/>
          <w:sz w:val="28"/>
          <w:szCs w:val="28"/>
        </w:rPr>
        <w:t xml:space="preserve"> - </w:t>
      </w:r>
      <w:r w:rsidRPr="009F71E3">
        <w:rPr>
          <w:color w:val="000000" w:themeColor="text1"/>
          <w:sz w:val="28"/>
          <w:szCs w:val="28"/>
        </w:rPr>
        <w:t>отказать.</w:t>
      </w:r>
    </w:p>
    <w:p w:rsidR="00037E9A" w:rsidRPr="009F71E3" w:rsidP="00037E9A" w14:paraId="17BD2F68" w14:textId="77777777">
      <w:pPr>
        <w:ind w:firstLine="708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037E9A" w:rsidRPr="009F71E3" w:rsidP="00037E9A" w14:paraId="4FD0786E" w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37E9A" w:rsidRPr="009F71E3" w:rsidP="00037E9A" w14:paraId="0BA8F107" w14:textId="77777777">
      <w:pPr>
        <w:ind w:firstLine="567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7295" w:rsidRPr="009F71E3" w:rsidP="001D7295" w14:paraId="6B333D95" w14:textId="77777777">
      <w:pPr>
        <w:ind w:firstLine="708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Решение суда первой инстанции может быть обжаловано в апелляционном порядке в Набережночелнинский городской суд Республики Татарстан в течение месяца со дня принятия решения суда в окончательной форме через мирового судью.</w:t>
      </w:r>
    </w:p>
    <w:p w:rsidR="0017199E" w:rsidRPr="009F71E3" w:rsidP="0017199E" w14:paraId="27CE6522" w14:textId="77777777">
      <w:pPr>
        <w:autoSpaceDE w:val="0"/>
        <w:autoSpaceDN w:val="0"/>
        <w:adjustRightInd w:val="0"/>
        <w:ind w:right="50" w:firstLine="709"/>
        <w:rPr>
          <w:color w:val="000000" w:themeColor="text1"/>
          <w:sz w:val="28"/>
          <w:szCs w:val="28"/>
        </w:rPr>
      </w:pPr>
    </w:p>
    <w:p w:rsidR="0017199E" w:rsidRPr="009F71E3" w:rsidP="0017199E" w14:paraId="340A8153" w14:textId="77777777">
      <w:pPr>
        <w:autoSpaceDE w:val="0"/>
        <w:autoSpaceDN w:val="0"/>
        <w:adjustRightInd w:val="0"/>
        <w:ind w:right="50" w:firstLine="709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Мировой судья: подпись</w:t>
      </w:r>
    </w:p>
    <w:p w:rsidR="0017199E" w:rsidRPr="009F71E3" w:rsidP="0017199E" w14:paraId="12101AEE" w14:textId="77777777">
      <w:pPr>
        <w:autoSpaceDE w:val="0"/>
        <w:autoSpaceDN w:val="0"/>
        <w:adjustRightInd w:val="0"/>
        <w:ind w:right="50" w:firstLine="709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«к</w:t>
      </w:r>
      <w:r w:rsidRPr="009F71E3">
        <w:rPr>
          <w:color w:val="000000" w:themeColor="text1"/>
          <w:sz w:val="28"/>
          <w:szCs w:val="28"/>
        </w:rPr>
        <w:t>опия верна</w:t>
      </w:r>
      <w:r w:rsidRPr="009F71E3">
        <w:rPr>
          <w:color w:val="000000" w:themeColor="text1"/>
          <w:sz w:val="28"/>
          <w:szCs w:val="28"/>
        </w:rPr>
        <w:t>»</w:t>
      </w:r>
    </w:p>
    <w:p w:rsidR="00BF0312" w:rsidRPr="009F71E3" w:rsidP="001D7295" w14:paraId="0EE5E4C5" w14:textId="77777777">
      <w:pPr>
        <w:autoSpaceDE w:val="0"/>
        <w:autoSpaceDN w:val="0"/>
        <w:adjustRightInd w:val="0"/>
        <w:ind w:right="50" w:firstLine="709"/>
        <w:rPr>
          <w:color w:val="000000" w:themeColor="text1"/>
        </w:rPr>
      </w:pPr>
      <w:r w:rsidRPr="009F71E3">
        <w:rPr>
          <w:color w:val="000000" w:themeColor="text1"/>
          <w:sz w:val="28"/>
          <w:szCs w:val="28"/>
        </w:rPr>
        <w:t xml:space="preserve">Мировой судья                                   </w:t>
      </w:r>
      <w:r w:rsidRPr="009F71E3" w:rsidR="004E24BB">
        <w:rPr>
          <w:color w:val="000000" w:themeColor="text1"/>
          <w:sz w:val="28"/>
          <w:szCs w:val="28"/>
        </w:rPr>
        <w:t xml:space="preserve">               </w:t>
      </w:r>
      <w:r w:rsidRPr="009F71E3">
        <w:rPr>
          <w:color w:val="000000" w:themeColor="text1"/>
          <w:sz w:val="28"/>
          <w:szCs w:val="28"/>
        </w:rPr>
        <w:t xml:space="preserve">                </w:t>
      </w:r>
      <w:r w:rsidR="009F71E3">
        <w:rPr>
          <w:color w:val="000000" w:themeColor="text1"/>
          <w:sz w:val="28"/>
          <w:szCs w:val="28"/>
        </w:rPr>
        <w:t xml:space="preserve">         </w:t>
      </w:r>
      <w:r w:rsidRPr="009F71E3" w:rsidR="004E24BB">
        <w:rPr>
          <w:color w:val="000000" w:themeColor="text1"/>
          <w:sz w:val="28"/>
          <w:szCs w:val="28"/>
        </w:rPr>
        <w:t>Акимова Е.А.</w:t>
      </w:r>
    </w:p>
    <w:sectPr w:rsidSect="00713D97">
      <w:footerReference w:type="default" r:id="rId5"/>
      <w:pgSz w:w="11906" w:h="16838"/>
      <w:pgMar w:top="1134" w:right="992" w:bottom="1134" w:left="1418" w:header="720" w:footer="709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9829862"/>
      <w:docPartObj>
        <w:docPartGallery w:val="Page Numbers (Bottom of Page)"/>
        <w:docPartUnique/>
      </w:docPartObj>
    </w:sdtPr>
    <w:sdtContent>
      <w:p w:rsidR="00713D97" w14:paraId="2BCB6907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295">
          <w:rPr>
            <w:noProof/>
          </w:rPr>
          <w:t>1</w:t>
        </w:r>
        <w:r>
          <w:fldChar w:fldCharType="end"/>
        </w:r>
      </w:p>
    </w:sdtContent>
  </w:sdt>
  <w:p w:rsidR="00F42123" w14:paraId="35890BFB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1042D"/>
    <w:rsid w:val="000052E1"/>
    <w:rsid w:val="00026BEC"/>
    <w:rsid w:val="00030887"/>
    <w:rsid w:val="00030A37"/>
    <w:rsid w:val="00037E9A"/>
    <w:rsid w:val="00043FE3"/>
    <w:rsid w:val="00092100"/>
    <w:rsid w:val="000A15DB"/>
    <w:rsid w:val="000B1DD9"/>
    <w:rsid w:val="000B4057"/>
    <w:rsid w:val="0017199E"/>
    <w:rsid w:val="001B4F62"/>
    <w:rsid w:val="001D7295"/>
    <w:rsid w:val="00276A6C"/>
    <w:rsid w:val="00285754"/>
    <w:rsid w:val="002956D8"/>
    <w:rsid w:val="004E24BB"/>
    <w:rsid w:val="004F6C6E"/>
    <w:rsid w:val="00587F1A"/>
    <w:rsid w:val="00713D97"/>
    <w:rsid w:val="00771935"/>
    <w:rsid w:val="007F0DB5"/>
    <w:rsid w:val="00860FB7"/>
    <w:rsid w:val="008B7F0E"/>
    <w:rsid w:val="00955F7D"/>
    <w:rsid w:val="009F71E3"/>
    <w:rsid w:val="00A55B54"/>
    <w:rsid w:val="00A603DA"/>
    <w:rsid w:val="00B9135F"/>
    <w:rsid w:val="00BF0312"/>
    <w:rsid w:val="00C1042D"/>
    <w:rsid w:val="00D5562F"/>
    <w:rsid w:val="00DA2A49"/>
    <w:rsid w:val="00DD2169"/>
    <w:rsid w:val="00EA4C15"/>
    <w:rsid w:val="00EA6E2D"/>
    <w:rsid w:val="00EA6FE2"/>
    <w:rsid w:val="00ED612C"/>
    <w:rsid w:val="00ED65E9"/>
    <w:rsid w:val="00F42123"/>
    <w:rsid w:val="00F9244D"/>
    <w:rsid w:val="00FE73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316DED-7A85-4583-AF71-160D2A03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42D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1"/>
    <w:qFormat/>
    <w:rsid w:val="00C1042D"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qFormat/>
    <w:rsid w:val="00C1042D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1042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">
    <w:name w:val="Заголовок 2 Знак"/>
    <w:basedOn w:val="DefaultParagraphFont"/>
    <w:link w:val="Heading2"/>
    <w:rsid w:val="00C1042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ageNumber">
    <w:name w:val="page number"/>
    <w:basedOn w:val="DefaultParagraphFont"/>
    <w:rsid w:val="00C1042D"/>
  </w:style>
  <w:style w:type="character" w:styleId="Hyperlink">
    <w:name w:val="Hyperlink"/>
    <w:rsid w:val="00C1042D"/>
    <w:rPr>
      <w:color w:val="000080"/>
      <w:u w:val="single"/>
    </w:rPr>
  </w:style>
  <w:style w:type="paragraph" w:styleId="Footer">
    <w:name w:val="footer"/>
    <w:basedOn w:val="Normal"/>
    <w:link w:val="a"/>
    <w:uiPriority w:val="99"/>
    <w:rsid w:val="00C1042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104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er">
    <w:name w:val="header"/>
    <w:basedOn w:val="Normal"/>
    <w:link w:val="a0"/>
    <w:rsid w:val="00C104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104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43FE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3FE3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EA6E2D"/>
    <w:pPr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0B47-8AE5-4CEF-926E-193323DF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