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6BEC" w:rsidRPr="009F71E3" w:rsidP="00C1042D">
      <w:pPr>
        <w:pStyle w:val="Heading1"/>
        <w:tabs>
          <w:tab w:val="left" w:pos="3261"/>
          <w:tab w:val="left" w:pos="5387"/>
        </w:tabs>
        <w:ind w:left="0" w:right="-3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К</w:t>
      </w:r>
      <w:r w:rsidRPr="009F71E3" w:rsidR="00C1042D">
        <w:rPr>
          <w:color w:val="000000" w:themeColor="text1"/>
          <w:sz w:val="28"/>
          <w:szCs w:val="28"/>
        </w:rPr>
        <w:t xml:space="preserve">опия:                                               </w:t>
      </w:r>
      <w:r w:rsidRPr="009F71E3" w:rsidR="00955F7D">
        <w:rPr>
          <w:color w:val="000000" w:themeColor="text1"/>
          <w:sz w:val="28"/>
          <w:szCs w:val="28"/>
        </w:rPr>
        <w:t>д</w:t>
      </w:r>
      <w:r w:rsidRPr="009F71E3" w:rsidR="00C1042D">
        <w:rPr>
          <w:color w:val="000000" w:themeColor="text1"/>
          <w:sz w:val="28"/>
          <w:szCs w:val="28"/>
        </w:rPr>
        <w:t>ело №</w:t>
      </w:r>
      <w:r w:rsidRPr="009F71E3">
        <w:rPr>
          <w:color w:val="000000" w:themeColor="text1"/>
          <w:sz w:val="28"/>
          <w:szCs w:val="28"/>
        </w:rPr>
        <w:t>2-</w:t>
      </w:r>
      <w:r w:rsidR="00DA2A49">
        <w:rPr>
          <w:color w:val="000000" w:themeColor="text1"/>
          <w:sz w:val="28"/>
          <w:szCs w:val="28"/>
        </w:rPr>
        <w:t>751</w:t>
      </w:r>
      <w:r w:rsidRPr="009F71E3">
        <w:rPr>
          <w:color w:val="000000" w:themeColor="text1"/>
          <w:sz w:val="28"/>
          <w:szCs w:val="28"/>
          <w:lang w:val="en-US"/>
        </w:rPr>
        <w:t>/10/2022</w:t>
      </w:r>
    </w:p>
    <w:p w:rsidR="00C1042D" w:rsidRPr="009F71E3" w:rsidP="00A603DA">
      <w:pPr>
        <w:jc w:val="right"/>
        <w:rPr>
          <w:color w:val="000000" w:themeColor="text1"/>
          <w:sz w:val="28"/>
          <w:szCs w:val="28"/>
          <w:lang w:val="en-US"/>
        </w:rPr>
      </w:pPr>
      <w:r w:rsidRPr="009F71E3">
        <w:rPr>
          <w:color w:val="000000" w:themeColor="text1"/>
          <w:sz w:val="28"/>
          <w:szCs w:val="28"/>
        </w:rPr>
        <w:t xml:space="preserve">УИД: </w:t>
      </w:r>
      <w:r w:rsidRPr="009F71E3" w:rsidR="00026BEC">
        <w:rPr>
          <w:color w:val="000000" w:themeColor="text1"/>
          <w:sz w:val="28"/>
          <w:szCs w:val="28"/>
          <w:lang w:val="en-US"/>
        </w:rPr>
        <w:t>16</w:t>
      </w:r>
      <w:r w:rsidRPr="009F71E3">
        <w:rPr>
          <w:color w:val="000000" w:themeColor="text1"/>
          <w:sz w:val="28"/>
          <w:szCs w:val="28"/>
        </w:rPr>
        <w:t>MS00</w:t>
      </w:r>
      <w:r w:rsidRPr="009F71E3" w:rsidR="00026BEC">
        <w:rPr>
          <w:color w:val="000000" w:themeColor="text1"/>
          <w:sz w:val="28"/>
          <w:szCs w:val="28"/>
          <w:lang w:val="en-US"/>
        </w:rPr>
        <w:t>66</w:t>
      </w:r>
      <w:r w:rsidRPr="009F71E3" w:rsidR="00A603DA">
        <w:rPr>
          <w:color w:val="000000" w:themeColor="text1"/>
          <w:sz w:val="28"/>
          <w:szCs w:val="28"/>
        </w:rPr>
        <w:t>-01-202</w:t>
      </w:r>
      <w:r w:rsidR="00DA2A49">
        <w:rPr>
          <w:color w:val="000000" w:themeColor="text1"/>
          <w:sz w:val="28"/>
          <w:szCs w:val="28"/>
        </w:rPr>
        <w:t>1</w:t>
      </w:r>
      <w:r w:rsidRPr="009F71E3" w:rsidR="00A603DA">
        <w:rPr>
          <w:color w:val="000000" w:themeColor="text1"/>
          <w:sz w:val="28"/>
          <w:szCs w:val="28"/>
        </w:rPr>
        <w:t>-0</w:t>
      </w:r>
      <w:r w:rsidRPr="009F71E3" w:rsidR="00026BEC">
        <w:rPr>
          <w:color w:val="000000" w:themeColor="text1"/>
          <w:sz w:val="28"/>
          <w:szCs w:val="28"/>
          <w:lang w:val="en-US"/>
        </w:rPr>
        <w:t>0</w:t>
      </w:r>
      <w:r w:rsidR="00DA2A49">
        <w:rPr>
          <w:color w:val="000000" w:themeColor="text1"/>
          <w:sz w:val="28"/>
          <w:szCs w:val="28"/>
        </w:rPr>
        <w:t>0411-69</w:t>
      </w:r>
    </w:p>
    <w:p w:rsidR="00026BEC" w:rsidRPr="009F71E3" w:rsidP="00A603DA">
      <w:pPr>
        <w:jc w:val="right"/>
        <w:rPr>
          <w:color w:val="000000" w:themeColor="text1"/>
          <w:sz w:val="28"/>
          <w:szCs w:val="28"/>
          <w:lang w:val="en-US"/>
        </w:rPr>
      </w:pPr>
    </w:p>
    <w:p w:rsidR="00C1042D" w:rsidRPr="009F71E3" w:rsidP="00C1042D">
      <w:pPr>
        <w:pStyle w:val="Heading2"/>
        <w:ind w:left="0" w:right="-3" w:firstLine="0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РЕШЕНИЕ</w:t>
      </w:r>
    </w:p>
    <w:p w:rsidR="00C1042D" w:rsidRPr="009F71E3" w:rsidP="00C1042D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именем Российской Федерации</w:t>
      </w:r>
    </w:p>
    <w:p w:rsidR="000052E1" w:rsidRPr="009F71E3" w:rsidP="00C1042D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(резолютивная часть)</w:t>
      </w:r>
    </w:p>
    <w:p w:rsidR="00C1042D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мая</w:t>
      </w:r>
      <w:r w:rsidRPr="009F71E3" w:rsidR="00A603DA">
        <w:rPr>
          <w:color w:val="000000" w:themeColor="text1"/>
          <w:sz w:val="28"/>
          <w:szCs w:val="28"/>
        </w:rPr>
        <w:t xml:space="preserve"> 2022</w:t>
      </w:r>
      <w:r w:rsidRPr="009F71E3">
        <w:rPr>
          <w:color w:val="000000" w:themeColor="text1"/>
          <w:sz w:val="28"/>
          <w:szCs w:val="28"/>
        </w:rPr>
        <w:t xml:space="preserve"> года                                              город </w:t>
      </w:r>
      <w:r w:rsidRPr="009F71E3" w:rsidR="00A603DA">
        <w:rPr>
          <w:color w:val="000000" w:themeColor="text1"/>
          <w:sz w:val="28"/>
          <w:szCs w:val="28"/>
        </w:rPr>
        <w:t>Набережные Челны</w:t>
      </w:r>
    </w:p>
    <w:p w:rsidR="00030A37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</w:p>
    <w:p w:rsidR="00C1042D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Мировой судья судебного участка № 1</w:t>
      </w:r>
      <w:r w:rsidRPr="009F71E3" w:rsidR="00A603DA">
        <w:rPr>
          <w:color w:val="000000" w:themeColor="text1"/>
          <w:sz w:val="28"/>
          <w:szCs w:val="28"/>
        </w:rPr>
        <w:t>0</w:t>
      </w:r>
      <w:r w:rsidRPr="009F71E3">
        <w:rPr>
          <w:color w:val="000000" w:themeColor="text1"/>
          <w:sz w:val="28"/>
          <w:szCs w:val="28"/>
        </w:rPr>
        <w:t xml:space="preserve"> по судебному району города </w:t>
      </w:r>
      <w:r w:rsidRPr="009F71E3" w:rsidR="00A603DA">
        <w:rPr>
          <w:color w:val="000000" w:themeColor="text1"/>
          <w:sz w:val="28"/>
          <w:szCs w:val="28"/>
        </w:rPr>
        <w:t>Набережные Челны</w:t>
      </w:r>
      <w:r w:rsidRPr="009F71E3">
        <w:rPr>
          <w:color w:val="000000" w:themeColor="text1"/>
          <w:sz w:val="28"/>
          <w:szCs w:val="28"/>
        </w:rPr>
        <w:t xml:space="preserve"> Республики Татарстан </w:t>
      </w:r>
      <w:r w:rsidRPr="009F71E3" w:rsidR="00A603DA">
        <w:rPr>
          <w:color w:val="000000" w:themeColor="text1"/>
          <w:sz w:val="28"/>
          <w:szCs w:val="28"/>
        </w:rPr>
        <w:t>Акимова Е.А.,</w:t>
      </w:r>
    </w:p>
    <w:p w:rsidR="00C1042D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9F71E3" w:rsidR="00026BEC">
        <w:rPr>
          <w:color w:val="000000" w:themeColor="text1"/>
          <w:sz w:val="28"/>
          <w:szCs w:val="28"/>
        </w:rPr>
        <w:t>Шарифуллиной</w:t>
      </w:r>
      <w:r w:rsidRPr="009F71E3" w:rsidR="00026BEC">
        <w:rPr>
          <w:color w:val="000000" w:themeColor="text1"/>
          <w:sz w:val="28"/>
          <w:szCs w:val="28"/>
        </w:rPr>
        <w:t xml:space="preserve"> С.Р.,</w:t>
      </w:r>
    </w:p>
    <w:p w:rsidR="00030A37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F71E3" w:rsidR="00026BEC">
        <w:rPr>
          <w:color w:val="000000" w:themeColor="text1"/>
          <w:sz w:val="28"/>
          <w:szCs w:val="28"/>
        </w:rPr>
        <w:t>общества с ограниченной ответственностью «</w:t>
      </w:r>
      <w:r w:rsidRPr="009F71E3" w:rsidR="00026BEC">
        <w:rPr>
          <w:color w:val="000000" w:themeColor="text1"/>
          <w:sz w:val="28"/>
          <w:szCs w:val="28"/>
        </w:rPr>
        <w:t>Микрокредитная</w:t>
      </w:r>
      <w:r w:rsidRPr="009F71E3" w:rsidR="00026BEC">
        <w:rPr>
          <w:color w:val="000000" w:themeColor="text1"/>
          <w:sz w:val="28"/>
          <w:szCs w:val="28"/>
        </w:rPr>
        <w:t xml:space="preserve"> компания «</w:t>
      </w:r>
      <w:r w:rsidRPr="009F71E3" w:rsidR="00026BEC">
        <w:rPr>
          <w:color w:val="000000" w:themeColor="text1"/>
          <w:sz w:val="28"/>
          <w:szCs w:val="28"/>
        </w:rPr>
        <w:t>Деньгимигом</w:t>
      </w:r>
      <w:r w:rsidRPr="009F71E3" w:rsidR="00026BEC">
        <w:rPr>
          <w:color w:val="000000" w:themeColor="text1"/>
          <w:sz w:val="28"/>
          <w:szCs w:val="28"/>
        </w:rPr>
        <w:t xml:space="preserve">» к </w:t>
      </w:r>
      <w:r w:rsidR="00DA2A49">
        <w:rPr>
          <w:color w:val="000000" w:themeColor="text1"/>
          <w:sz w:val="28"/>
          <w:szCs w:val="28"/>
        </w:rPr>
        <w:t>Нурутдинову Э</w:t>
      </w:r>
      <w:r w:rsidR="00A71243">
        <w:rPr>
          <w:color w:val="000000" w:themeColor="text1"/>
          <w:sz w:val="28"/>
          <w:szCs w:val="28"/>
        </w:rPr>
        <w:t>.</w:t>
      </w:r>
      <w:r w:rsidR="00DA2A49">
        <w:rPr>
          <w:color w:val="000000" w:themeColor="text1"/>
          <w:sz w:val="28"/>
          <w:szCs w:val="28"/>
        </w:rPr>
        <w:t>М</w:t>
      </w:r>
      <w:r w:rsidR="00A71243">
        <w:rPr>
          <w:color w:val="000000" w:themeColor="text1"/>
          <w:sz w:val="28"/>
          <w:szCs w:val="28"/>
        </w:rPr>
        <w:t>.</w:t>
      </w:r>
      <w:r w:rsidRPr="009F71E3" w:rsidR="00026BEC">
        <w:rPr>
          <w:color w:val="000000" w:themeColor="text1"/>
          <w:sz w:val="28"/>
          <w:szCs w:val="28"/>
        </w:rPr>
        <w:t xml:space="preserve"> о взыскании долга по договору займа №</w:t>
      </w:r>
      <w:r w:rsidR="00A71243">
        <w:rPr>
          <w:color w:val="000000" w:themeColor="text1"/>
          <w:sz w:val="28"/>
          <w:szCs w:val="28"/>
        </w:rPr>
        <w:t>***</w:t>
      </w:r>
      <w:r w:rsidRPr="009F71E3" w:rsidR="00026BEC">
        <w:rPr>
          <w:color w:val="000000" w:themeColor="text1"/>
          <w:sz w:val="28"/>
          <w:szCs w:val="28"/>
        </w:rPr>
        <w:t xml:space="preserve"> от </w:t>
      </w:r>
      <w:r w:rsidR="00DA2A49">
        <w:rPr>
          <w:color w:val="000000" w:themeColor="text1"/>
          <w:sz w:val="28"/>
          <w:szCs w:val="28"/>
        </w:rPr>
        <w:t>23 сентября 2017</w:t>
      </w:r>
      <w:r w:rsidRPr="009F71E3" w:rsidR="00026BEC">
        <w:rPr>
          <w:color w:val="000000" w:themeColor="text1"/>
          <w:sz w:val="28"/>
          <w:szCs w:val="28"/>
        </w:rPr>
        <w:t xml:space="preserve"> года,</w:t>
      </w:r>
    </w:p>
    <w:p w:rsidR="00037E9A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</w:p>
    <w:p w:rsidR="00030A37" w:rsidRPr="009F71E3" w:rsidP="00276A6C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установил:</w:t>
      </w:r>
    </w:p>
    <w:p w:rsidR="00C1042D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194-199 </w:t>
      </w:r>
      <w:r w:rsidRPr="009F71E3" w:rsidR="00037E9A">
        <w:rPr>
          <w:color w:val="000000" w:themeColor="text1"/>
          <w:sz w:val="28"/>
          <w:szCs w:val="28"/>
        </w:rPr>
        <w:t>Гражданского процессуального кодекса Российской Федерации,</w:t>
      </w:r>
      <w:r w:rsidRPr="009F71E3" w:rsidR="0017199E">
        <w:rPr>
          <w:color w:val="000000" w:themeColor="text1"/>
          <w:sz w:val="28"/>
          <w:szCs w:val="28"/>
        </w:rPr>
        <w:t xml:space="preserve">мировой </w:t>
      </w:r>
      <w:r w:rsidRPr="009F71E3">
        <w:rPr>
          <w:color w:val="000000" w:themeColor="text1"/>
          <w:sz w:val="28"/>
          <w:szCs w:val="28"/>
        </w:rPr>
        <w:t>суд</w:t>
      </w:r>
      <w:r w:rsidRPr="009F71E3" w:rsidR="0017199E">
        <w:rPr>
          <w:color w:val="000000" w:themeColor="text1"/>
          <w:sz w:val="28"/>
          <w:szCs w:val="28"/>
        </w:rPr>
        <w:t>ья</w:t>
      </w:r>
    </w:p>
    <w:p w:rsidR="00C1042D" w:rsidP="0017199E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решил:</w:t>
      </w:r>
    </w:p>
    <w:p w:rsidR="00B9135F" w:rsidRPr="009F71E3" w:rsidP="0017199E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</w:p>
    <w:p w:rsidR="0017199E" w:rsidRPr="009F71E3" w:rsidP="00B9135F">
      <w:pPr>
        <w:tabs>
          <w:tab w:val="num" w:pos="0"/>
        </w:tabs>
        <w:ind w:right="-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иск </w:t>
      </w:r>
      <w:r w:rsidRPr="009F71E3">
        <w:rPr>
          <w:color w:val="000000" w:themeColor="text1"/>
          <w:sz w:val="28"/>
          <w:szCs w:val="28"/>
        </w:rPr>
        <w:t>общества с ограниченной ответственностью «</w:t>
      </w:r>
      <w:r w:rsidRPr="009F71E3">
        <w:rPr>
          <w:color w:val="000000" w:themeColor="text1"/>
          <w:sz w:val="28"/>
          <w:szCs w:val="28"/>
        </w:rPr>
        <w:t>Микрокредитная</w:t>
      </w:r>
      <w:r w:rsidRPr="009F71E3">
        <w:rPr>
          <w:color w:val="000000" w:themeColor="text1"/>
          <w:sz w:val="28"/>
          <w:szCs w:val="28"/>
        </w:rPr>
        <w:t xml:space="preserve"> компания «</w:t>
      </w:r>
      <w:r w:rsidRPr="009F71E3">
        <w:rPr>
          <w:color w:val="000000" w:themeColor="text1"/>
          <w:sz w:val="28"/>
          <w:szCs w:val="28"/>
        </w:rPr>
        <w:t>Деньгимигом</w:t>
      </w:r>
      <w:r w:rsidRPr="009F71E3">
        <w:rPr>
          <w:color w:val="000000" w:themeColor="text1"/>
          <w:sz w:val="28"/>
          <w:szCs w:val="28"/>
        </w:rPr>
        <w:t xml:space="preserve">» к </w:t>
      </w:r>
      <w:r>
        <w:rPr>
          <w:color w:val="000000" w:themeColor="text1"/>
          <w:sz w:val="28"/>
          <w:szCs w:val="28"/>
        </w:rPr>
        <w:t>Нурутдинову Э</w:t>
      </w:r>
      <w:r w:rsidR="00A7124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М</w:t>
      </w:r>
      <w:r w:rsidR="00A71243">
        <w:rPr>
          <w:color w:val="000000" w:themeColor="text1"/>
          <w:sz w:val="28"/>
          <w:szCs w:val="28"/>
        </w:rPr>
        <w:t>.</w:t>
      </w:r>
      <w:r w:rsidRPr="009F71E3">
        <w:rPr>
          <w:color w:val="000000" w:themeColor="text1"/>
          <w:sz w:val="28"/>
          <w:szCs w:val="28"/>
        </w:rPr>
        <w:t xml:space="preserve"> о взыскании долга по договору займа №</w:t>
      </w:r>
      <w:r w:rsidR="00A71243">
        <w:rPr>
          <w:color w:val="000000" w:themeColor="text1"/>
          <w:sz w:val="28"/>
          <w:szCs w:val="28"/>
        </w:rPr>
        <w:t>***</w:t>
      </w:r>
      <w:r w:rsidRPr="009F71E3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23 сентября 2017</w:t>
      </w:r>
      <w:r w:rsidRPr="009F71E3"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z w:val="28"/>
          <w:szCs w:val="28"/>
        </w:rPr>
        <w:t>-удовлетворить частично.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Взыскать с </w:t>
      </w:r>
      <w:r w:rsidR="00DA2A49">
        <w:rPr>
          <w:color w:val="000000" w:themeColor="text1"/>
          <w:sz w:val="28"/>
          <w:szCs w:val="28"/>
        </w:rPr>
        <w:t>Нурутдинова Э</w:t>
      </w:r>
      <w:r w:rsidR="00A71243">
        <w:rPr>
          <w:color w:val="000000" w:themeColor="text1"/>
          <w:sz w:val="28"/>
          <w:szCs w:val="28"/>
        </w:rPr>
        <w:t>.</w:t>
      </w:r>
      <w:r w:rsidR="00DA2A49">
        <w:rPr>
          <w:color w:val="000000" w:themeColor="text1"/>
          <w:sz w:val="28"/>
          <w:szCs w:val="28"/>
        </w:rPr>
        <w:t>М</w:t>
      </w:r>
      <w:r w:rsidR="00A71243">
        <w:rPr>
          <w:color w:val="000000" w:themeColor="text1"/>
          <w:sz w:val="28"/>
          <w:szCs w:val="28"/>
        </w:rPr>
        <w:t>.</w:t>
      </w:r>
      <w:r w:rsidR="00A71243">
        <w:rPr>
          <w:color w:val="000000" w:themeColor="text1"/>
          <w:sz w:val="28"/>
          <w:szCs w:val="28"/>
        </w:rPr>
        <w:t xml:space="preserve"> </w:t>
      </w:r>
      <w:r w:rsidRPr="009F71E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9F71E3">
        <w:rPr>
          <w:color w:val="000000" w:themeColor="text1"/>
          <w:sz w:val="28"/>
          <w:szCs w:val="28"/>
        </w:rPr>
        <w:t>Микрокредитная</w:t>
      </w:r>
      <w:r w:rsidRPr="009F71E3">
        <w:rPr>
          <w:color w:val="000000" w:themeColor="text1"/>
          <w:sz w:val="28"/>
          <w:szCs w:val="28"/>
        </w:rPr>
        <w:t xml:space="preserve"> компании «</w:t>
      </w:r>
      <w:r w:rsidRPr="009F71E3">
        <w:rPr>
          <w:color w:val="000000" w:themeColor="text1"/>
          <w:sz w:val="28"/>
          <w:szCs w:val="28"/>
        </w:rPr>
        <w:t>Деньгимигом</w:t>
      </w:r>
      <w:r w:rsidRPr="009F71E3">
        <w:rPr>
          <w:color w:val="000000" w:themeColor="text1"/>
          <w:sz w:val="28"/>
          <w:szCs w:val="28"/>
        </w:rPr>
        <w:t xml:space="preserve">»                           задолженность по договору займа </w:t>
      </w:r>
      <w:r w:rsidRPr="009F71E3" w:rsidR="00DA2A49">
        <w:rPr>
          <w:color w:val="000000" w:themeColor="text1"/>
          <w:sz w:val="28"/>
          <w:szCs w:val="28"/>
        </w:rPr>
        <w:t>№</w:t>
      </w:r>
      <w:r w:rsidR="00A71243">
        <w:rPr>
          <w:color w:val="000000" w:themeColor="text1"/>
          <w:sz w:val="28"/>
          <w:szCs w:val="28"/>
        </w:rPr>
        <w:t>***</w:t>
      </w:r>
      <w:r w:rsidRPr="009F71E3" w:rsidR="00DA2A49">
        <w:rPr>
          <w:color w:val="000000" w:themeColor="text1"/>
          <w:sz w:val="28"/>
          <w:szCs w:val="28"/>
        </w:rPr>
        <w:t xml:space="preserve"> от </w:t>
      </w:r>
      <w:r w:rsidR="00DA2A49">
        <w:rPr>
          <w:color w:val="000000" w:themeColor="text1"/>
          <w:sz w:val="28"/>
          <w:szCs w:val="28"/>
        </w:rPr>
        <w:t>23 сентября 2017</w:t>
      </w:r>
      <w:r w:rsidRPr="009F71E3" w:rsidR="00DA2A49">
        <w:rPr>
          <w:color w:val="000000" w:themeColor="text1"/>
          <w:sz w:val="28"/>
          <w:szCs w:val="28"/>
        </w:rPr>
        <w:t xml:space="preserve"> года </w:t>
      </w:r>
      <w:r w:rsidRPr="009F71E3">
        <w:rPr>
          <w:color w:val="000000" w:themeColor="text1"/>
          <w:sz w:val="28"/>
          <w:szCs w:val="28"/>
        </w:rPr>
        <w:t xml:space="preserve">в общем  размере </w:t>
      </w:r>
      <w:r w:rsidR="00DA2A49">
        <w:rPr>
          <w:color w:val="000000" w:themeColor="text1"/>
          <w:sz w:val="28"/>
          <w:szCs w:val="28"/>
        </w:rPr>
        <w:t>28150</w:t>
      </w:r>
      <w:r w:rsidRPr="009F71E3">
        <w:rPr>
          <w:color w:val="000000" w:themeColor="text1"/>
          <w:sz w:val="28"/>
          <w:szCs w:val="28"/>
        </w:rPr>
        <w:t xml:space="preserve"> рублей 0</w:t>
      </w:r>
      <w:r w:rsidR="00DA2A49">
        <w:rPr>
          <w:color w:val="000000" w:themeColor="text1"/>
          <w:sz w:val="28"/>
          <w:szCs w:val="28"/>
        </w:rPr>
        <w:t>0</w:t>
      </w:r>
      <w:r w:rsidRPr="009F71E3">
        <w:rPr>
          <w:color w:val="000000" w:themeColor="text1"/>
          <w:sz w:val="28"/>
          <w:szCs w:val="28"/>
        </w:rPr>
        <w:t xml:space="preserve"> копе</w:t>
      </w:r>
      <w:r w:rsidR="00DA2A49">
        <w:rPr>
          <w:color w:val="000000" w:themeColor="text1"/>
          <w:sz w:val="28"/>
          <w:szCs w:val="28"/>
        </w:rPr>
        <w:t>ек</w:t>
      </w:r>
      <w:r w:rsidRPr="009F71E3">
        <w:rPr>
          <w:color w:val="000000" w:themeColor="text1"/>
          <w:sz w:val="28"/>
          <w:szCs w:val="28"/>
        </w:rPr>
        <w:t xml:space="preserve">, из которых: 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- сумма основного долга 1</w:t>
      </w:r>
      <w:r w:rsidR="00DA2A49">
        <w:rPr>
          <w:color w:val="000000" w:themeColor="text1"/>
          <w:sz w:val="28"/>
          <w:szCs w:val="28"/>
        </w:rPr>
        <w:t>0</w:t>
      </w:r>
      <w:r w:rsidRPr="009F71E3">
        <w:rPr>
          <w:color w:val="000000" w:themeColor="text1"/>
          <w:sz w:val="28"/>
          <w:szCs w:val="28"/>
        </w:rPr>
        <w:t xml:space="preserve">000 рублей 00 копеек; </w:t>
      </w:r>
    </w:p>
    <w:p w:rsidR="00026BEC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-проценты за использование денежными средствами в размере 1</w:t>
      </w:r>
      <w:r w:rsidR="00DA2A49">
        <w:rPr>
          <w:color w:val="000000" w:themeColor="text1"/>
          <w:sz w:val="28"/>
          <w:szCs w:val="28"/>
        </w:rPr>
        <w:t>,5</w:t>
      </w:r>
      <w:r w:rsidRPr="009F71E3">
        <w:rPr>
          <w:color w:val="000000" w:themeColor="text1"/>
          <w:sz w:val="28"/>
          <w:szCs w:val="28"/>
        </w:rPr>
        <w:t xml:space="preserve"> (од</w:t>
      </w:r>
      <w:r w:rsidR="00DA2A49">
        <w:rPr>
          <w:color w:val="000000" w:themeColor="text1"/>
          <w:sz w:val="28"/>
          <w:szCs w:val="28"/>
        </w:rPr>
        <w:t>на целая пять десятых</w:t>
      </w:r>
      <w:r w:rsidRPr="009F71E3">
        <w:rPr>
          <w:color w:val="000000" w:themeColor="text1"/>
          <w:sz w:val="28"/>
          <w:szCs w:val="28"/>
        </w:rPr>
        <w:t xml:space="preserve">) % в день, за период с </w:t>
      </w:r>
      <w:r w:rsidR="00DA2A49">
        <w:rPr>
          <w:color w:val="000000" w:themeColor="text1"/>
          <w:sz w:val="28"/>
          <w:szCs w:val="28"/>
        </w:rPr>
        <w:t>15 ноября 2017</w:t>
      </w:r>
      <w:r w:rsidRPr="009F71E3" w:rsidR="009F71E3">
        <w:rPr>
          <w:color w:val="000000" w:themeColor="text1"/>
          <w:sz w:val="28"/>
          <w:szCs w:val="28"/>
        </w:rPr>
        <w:t xml:space="preserve"> года по </w:t>
      </w:r>
      <w:r w:rsidR="00B9135F">
        <w:rPr>
          <w:color w:val="000000" w:themeColor="text1"/>
          <w:sz w:val="28"/>
          <w:szCs w:val="28"/>
        </w:rPr>
        <w:t>30 ноября 2017</w:t>
      </w:r>
      <w:r w:rsidRPr="009F71E3" w:rsidR="009F71E3">
        <w:rPr>
          <w:color w:val="000000" w:themeColor="text1"/>
          <w:sz w:val="28"/>
          <w:szCs w:val="28"/>
        </w:rPr>
        <w:t xml:space="preserve"> года в размере 2</w:t>
      </w:r>
      <w:r w:rsidR="00B9135F">
        <w:rPr>
          <w:color w:val="000000" w:themeColor="text1"/>
          <w:sz w:val="28"/>
          <w:szCs w:val="28"/>
        </w:rPr>
        <w:t>400</w:t>
      </w:r>
      <w:r w:rsidRPr="009F71E3">
        <w:rPr>
          <w:color w:val="000000" w:themeColor="text1"/>
          <w:sz w:val="28"/>
          <w:szCs w:val="28"/>
        </w:rPr>
        <w:t xml:space="preserve"> рублей 0</w:t>
      </w:r>
      <w:r w:rsidR="00B9135F">
        <w:rPr>
          <w:color w:val="000000" w:themeColor="text1"/>
          <w:sz w:val="28"/>
          <w:szCs w:val="28"/>
        </w:rPr>
        <w:t>0</w:t>
      </w:r>
      <w:r w:rsidRPr="009F71E3">
        <w:rPr>
          <w:color w:val="000000" w:themeColor="text1"/>
          <w:sz w:val="28"/>
          <w:szCs w:val="28"/>
        </w:rPr>
        <w:t xml:space="preserve"> копе</w:t>
      </w:r>
      <w:r w:rsidR="00B9135F">
        <w:rPr>
          <w:color w:val="000000" w:themeColor="text1"/>
          <w:sz w:val="28"/>
          <w:szCs w:val="28"/>
        </w:rPr>
        <w:t>ек</w:t>
      </w:r>
      <w:r w:rsidRPr="009F71E3">
        <w:rPr>
          <w:color w:val="000000" w:themeColor="text1"/>
          <w:sz w:val="28"/>
          <w:szCs w:val="28"/>
        </w:rPr>
        <w:t>;</w:t>
      </w:r>
    </w:p>
    <w:p w:rsidR="00B9135F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-проценты за пользование денежными средствами за период 365 дней с 01 декабря 2017 года по 30 ноября 2018 года в размере 15750 рублей 00 копеек,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а также: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- расходы по оплате государственной пошлины </w:t>
      </w:r>
      <w:r w:rsidRPr="009F71E3" w:rsidR="009F71E3">
        <w:rPr>
          <w:color w:val="000000" w:themeColor="text1"/>
          <w:sz w:val="28"/>
          <w:szCs w:val="28"/>
        </w:rPr>
        <w:t>1</w:t>
      </w:r>
      <w:r w:rsidR="00B9135F">
        <w:rPr>
          <w:color w:val="000000" w:themeColor="text1"/>
          <w:sz w:val="28"/>
          <w:szCs w:val="28"/>
        </w:rPr>
        <w:t>044</w:t>
      </w:r>
      <w:r w:rsidRPr="009F71E3">
        <w:rPr>
          <w:color w:val="000000" w:themeColor="text1"/>
          <w:sz w:val="28"/>
          <w:szCs w:val="28"/>
        </w:rPr>
        <w:t xml:space="preserve"> рублей </w:t>
      </w:r>
      <w:r w:rsidR="00B9135F">
        <w:rPr>
          <w:color w:val="000000" w:themeColor="text1"/>
          <w:sz w:val="28"/>
          <w:szCs w:val="28"/>
        </w:rPr>
        <w:t xml:space="preserve">50 </w:t>
      </w:r>
      <w:r w:rsidRPr="009F71E3">
        <w:rPr>
          <w:color w:val="000000" w:themeColor="text1"/>
          <w:sz w:val="28"/>
          <w:szCs w:val="28"/>
        </w:rPr>
        <w:t>копеек;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- расходы на оплату услуг представителя в размере 3000 рублей;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- почтовые расходы в размере </w:t>
      </w:r>
      <w:r w:rsidR="00B9135F">
        <w:rPr>
          <w:color w:val="000000" w:themeColor="text1"/>
          <w:sz w:val="28"/>
          <w:szCs w:val="28"/>
        </w:rPr>
        <w:t>282</w:t>
      </w:r>
      <w:r w:rsidRPr="009F71E3">
        <w:rPr>
          <w:color w:val="000000" w:themeColor="text1"/>
          <w:sz w:val="28"/>
          <w:szCs w:val="28"/>
        </w:rPr>
        <w:t xml:space="preserve"> рубл</w:t>
      </w:r>
      <w:r w:rsidRPr="009F71E3" w:rsidR="009F71E3">
        <w:rPr>
          <w:color w:val="000000" w:themeColor="text1"/>
          <w:sz w:val="28"/>
          <w:szCs w:val="28"/>
        </w:rPr>
        <w:t xml:space="preserve">ей </w:t>
      </w:r>
      <w:r w:rsidR="00B9135F">
        <w:rPr>
          <w:color w:val="000000" w:themeColor="text1"/>
          <w:sz w:val="28"/>
          <w:szCs w:val="28"/>
        </w:rPr>
        <w:t>04</w:t>
      </w:r>
      <w:r w:rsidRPr="009F71E3">
        <w:rPr>
          <w:color w:val="000000" w:themeColor="text1"/>
          <w:sz w:val="28"/>
          <w:szCs w:val="28"/>
        </w:rPr>
        <w:t xml:space="preserve"> копеек. 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037E9A" w:rsidRPr="009F71E3" w:rsidP="00037E9A">
      <w:pPr>
        <w:ind w:firstLine="708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Решение суда первой инстанции может быть обжаловано в апелляционном порядке в </w:t>
      </w:r>
      <w:r w:rsidRPr="009F71E3">
        <w:rPr>
          <w:color w:val="000000" w:themeColor="text1"/>
          <w:sz w:val="28"/>
          <w:szCs w:val="28"/>
        </w:rPr>
        <w:t>Набережночелнинский</w:t>
      </w:r>
      <w:r w:rsidRPr="009F71E3">
        <w:rPr>
          <w:color w:val="000000" w:themeColor="text1"/>
          <w:sz w:val="28"/>
          <w:szCs w:val="28"/>
        </w:rPr>
        <w:t xml:space="preserve"> городской суд Республики Татарстан в течение месяца со дня принятия решения суда в окончательной форме через мирового судью.</w:t>
      </w:r>
    </w:p>
    <w:p w:rsidR="00037E9A" w:rsidRPr="009F71E3" w:rsidP="00037E9A">
      <w:pPr>
        <w:ind w:firstLine="708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037E9A" w:rsidRPr="009F71E3" w:rsidP="00037E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37E9A" w:rsidRPr="009F71E3" w:rsidP="00037E9A">
      <w:pPr>
        <w:ind w:firstLine="567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7199E" w:rsidRPr="009F71E3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</w:p>
    <w:p w:rsidR="0017199E" w:rsidRPr="009F71E3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Мировой судья: подпись</w:t>
      </w:r>
    </w:p>
    <w:p w:rsidR="0017199E" w:rsidRPr="009F71E3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«к</w:t>
      </w:r>
      <w:r w:rsidRPr="009F71E3">
        <w:rPr>
          <w:color w:val="000000" w:themeColor="text1"/>
          <w:sz w:val="28"/>
          <w:szCs w:val="28"/>
        </w:rPr>
        <w:t>опия верна</w:t>
      </w:r>
      <w:r w:rsidRPr="009F71E3">
        <w:rPr>
          <w:color w:val="000000" w:themeColor="text1"/>
          <w:sz w:val="28"/>
          <w:szCs w:val="28"/>
        </w:rPr>
        <w:t>»</w:t>
      </w:r>
    </w:p>
    <w:p w:rsidR="0017199E" w:rsidRPr="009F71E3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</w:p>
    <w:p w:rsidR="0017199E" w:rsidRPr="009F71E3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Мировой судья                                   </w:t>
      </w:r>
      <w:r w:rsidRPr="009F71E3" w:rsidR="004E24BB">
        <w:rPr>
          <w:color w:val="000000" w:themeColor="text1"/>
          <w:sz w:val="28"/>
          <w:szCs w:val="28"/>
        </w:rPr>
        <w:t>Акимова Е.А.</w:t>
      </w:r>
    </w:p>
    <w:p w:rsidR="00BF0312" w:rsidRPr="009F71E3" w:rsidP="0017199E">
      <w:pPr>
        <w:tabs>
          <w:tab w:val="num" w:pos="0"/>
        </w:tabs>
        <w:ind w:right="-3" w:firstLine="709"/>
        <w:jc w:val="both"/>
        <w:rPr>
          <w:color w:val="000000" w:themeColor="text1"/>
        </w:rPr>
      </w:pPr>
    </w:p>
    <w:sectPr w:rsidSect="00713D97">
      <w:footerReference w:type="default" r:id="rId5"/>
      <w:pgSz w:w="11906" w:h="16838"/>
      <w:pgMar w:top="1134" w:right="992" w:bottom="1134" w:left="1418" w:header="720" w:footer="709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829862"/>
      <w:docPartObj>
        <w:docPartGallery w:val="Page Numbers (Bottom of Page)"/>
        <w:docPartUnique/>
      </w:docPartObj>
    </w:sdtPr>
    <w:sdtContent>
      <w:p w:rsidR="00713D9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243">
          <w:rPr>
            <w:noProof/>
          </w:rPr>
          <w:t>1</w:t>
        </w:r>
        <w:r>
          <w:fldChar w:fldCharType="end"/>
        </w:r>
      </w:p>
    </w:sdtContent>
  </w:sdt>
  <w:p w:rsidR="00F4212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mirrorMargins/>
  <w:proofState w:spelling="clean" w:grammar="clean"/>
  <w:defaultTabStop w:val="708"/>
  <w:autoHyphenation/>
  <w:characterSpacingControl w:val="doNotCompress"/>
  <w:compat/>
  <w:rsids>
    <w:rsidRoot w:val="00C1042D"/>
    <w:rsid w:val="000052E1"/>
    <w:rsid w:val="00026BEC"/>
    <w:rsid w:val="00030887"/>
    <w:rsid w:val="00030A37"/>
    <w:rsid w:val="00037E9A"/>
    <w:rsid w:val="00043FE3"/>
    <w:rsid w:val="000A15DB"/>
    <w:rsid w:val="000B1DD9"/>
    <w:rsid w:val="000B4057"/>
    <w:rsid w:val="0017199E"/>
    <w:rsid w:val="001B4F62"/>
    <w:rsid w:val="00276A6C"/>
    <w:rsid w:val="00285754"/>
    <w:rsid w:val="002956D8"/>
    <w:rsid w:val="002F187B"/>
    <w:rsid w:val="004E24BB"/>
    <w:rsid w:val="004F6C6E"/>
    <w:rsid w:val="00587F1A"/>
    <w:rsid w:val="00713D97"/>
    <w:rsid w:val="00771935"/>
    <w:rsid w:val="007F0DB5"/>
    <w:rsid w:val="00860FB7"/>
    <w:rsid w:val="008B7F0E"/>
    <w:rsid w:val="00955F7D"/>
    <w:rsid w:val="009F71E3"/>
    <w:rsid w:val="00A55B54"/>
    <w:rsid w:val="00A603DA"/>
    <w:rsid w:val="00A71243"/>
    <w:rsid w:val="00B9135F"/>
    <w:rsid w:val="00BF0312"/>
    <w:rsid w:val="00C1042D"/>
    <w:rsid w:val="00D5562F"/>
    <w:rsid w:val="00DA2A49"/>
    <w:rsid w:val="00EA4C15"/>
    <w:rsid w:val="00EA6E2D"/>
    <w:rsid w:val="00EA6FE2"/>
    <w:rsid w:val="00ED612C"/>
    <w:rsid w:val="00ED65E9"/>
    <w:rsid w:val="00F42123"/>
    <w:rsid w:val="00F9244D"/>
    <w:rsid w:val="00FE73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2D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C1042D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C1042D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104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Заголовок 2 Знак"/>
    <w:basedOn w:val="DefaultParagraphFont"/>
    <w:link w:val="Heading2"/>
    <w:rsid w:val="00C104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ageNumber">
    <w:name w:val="page number"/>
    <w:basedOn w:val="DefaultParagraphFont"/>
    <w:rsid w:val="00C1042D"/>
  </w:style>
  <w:style w:type="character" w:styleId="Hyperlink">
    <w:name w:val="Hyperlink"/>
    <w:rsid w:val="00C1042D"/>
    <w:rPr>
      <w:color w:val="000080"/>
      <w:u w:val="single"/>
    </w:rPr>
  </w:style>
  <w:style w:type="paragraph" w:styleId="Footer">
    <w:name w:val="footer"/>
    <w:basedOn w:val="Normal"/>
    <w:link w:val="a"/>
    <w:uiPriority w:val="99"/>
    <w:rsid w:val="00C104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10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rsid w:val="00C104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10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43FE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3FE3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EA6E2D"/>
    <w:pPr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2A2C-4D86-4767-93F3-C19F2930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