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493EFA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493EFA">
        <w:rPr>
          <w:color w:val="000000" w:themeColor="text1"/>
          <w:sz w:val="28"/>
          <w:szCs w:val="28"/>
        </w:rPr>
        <w:t xml:space="preserve">          дело № 2-</w:t>
      </w:r>
      <w:r w:rsidR="0003437E">
        <w:rPr>
          <w:color w:val="000000" w:themeColor="text1"/>
          <w:sz w:val="28"/>
          <w:szCs w:val="28"/>
        </w:rPr>
        <w:t>487</w:t>
      </w:r>
      <w:r w:rsidRPr="00493EFA">
        <w:rPr>
          <w:color w:val="000000" w:themeColor="text1"/>
          <w:sz w:val="28"/>
          <w:szCs w:val="28"/>
        </w:rPr>
        <w:t>/1</w:t>
      </w:r>
      <w:r w:rsidRPr="00493EFA" w:rsidR="00F02CE5">
        <w:rPr>
          <w:color w:val="000000" w:themeColor="text1"/>
          <w:sz w:val="28"/>
          <w:szCs w:val="28"/>
        </w:rPr>
        <w:t>0</w:t>
      </w:r>
      <w:r w:rsidRPr="00493EFA">
        <w:rPr>
          <w:color w:val="000000" w:themeColor="text1"/>
          <w:sz w:val="28"/>
          <w:szCs w:val="28"/>
        </w:rPr>
        <w:t>/2022</w:t>
      </w:r>
    </w:p>
    <w:p w:rsidR="00465352" w:rsidRPr="00493EFA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493EFA">
        <w:rPr>
          <w:color w:val="000000" w:themeColor="text1"/>
          <w:sz w:val="28"/>
          <w:szCs w:val="28"/>
        </w:rPr>
        <w:t>УИД: 16MS00</w:t>
      </w:r>
      <w:r w:rsidRPr="00493EFA" w:rsidR="00E75A8F">
        <w:rPr>
          <w:color w:val="000000" w:themeColor="text1"/>
          <w:sz w:val="28"/>
          <w:szCs w:val="28"/>
        </w:rPr>
        <w:t>6</w:t>
      </w:r>
      <w:r w:rsidRPr="00493EFA">
        <w:rPr>
          <w:color w:val="000000" w:themeColor="text1"/>
          <w:sz w:val="28"/>
          <w:szCs w:val="28"/>
        </w:rPr>
        <w:t>6-01-202</w:t>
      </w:r>
      <w:r w:rsidR="0003437E">
        <w:rPr>
          <w:color w:val="000000" w:themeColor="text1"/>
          <w:sz w:val="28"/>
          <w:szCs w:val="28"/>
        </w:rPr>
        <w:t>1</w:t>
      </w:r>
      <w:r w:rsidRPr="00493EFA">
        <w:rPr>
          <w:color w:val="000000" w:themeColor="text1"/>
          <w:sz w:val="28"/>
          <w:szCs w:val="28"/>
        </w:rPr>
        <w:t>-00</w:t>
      </w:r>
      <w:r w:rsidR="0003437E">
        <w:rPr>
          <w:color w:val="000000" w:themeColor="text1"/>
          <w:sz w:val="28"/>
          <w:szCs w:val="28"/>
        </w:rPr>
        <w:t>3657</w:t>
      </w:r>
      <w:r w:rsidRPr="00493EFA" w:rsidR="00F40C7B">
        <w:rPr>
          <w:color w:val="000000" w:themeColor="text1"/>
          <w:sz w:val="28"/>
          <w:szCs w:val="28"/>
        </w:rPr>
        <w:t>-</w:t>
      </w:r>
      <w:r w:rsidRPr="00493EFA" w:rsidR="00316D3D">
        <w:rPr>
          <w:color w:val="000000" w:themeColor="text1"/>
          <w:sz w:val="28"/>
          <w:szCs w:val="28"/>
        </w:rPr>
        <w:t>3</w:t>
      </w:r>
      <w:r w:rsidRPr="00493EFA" w:rsidR="00241827">
        <w:rPr>
          <w:color w:val="000000" w:themeColor="text1"/>
          <w:sz w:val="28"/>
          <w:szCs w:val="28"/>
        </w:rPr>
        <w:t>1</w:t>
      </w:r>
    </w:p>
    <w:p w:rsidR="00465352" w:rsidRPr="00493EFA" w:rsidP="00492F2C">
      <w:pPr>
        <w:ind w:firstLine="709"/>
        <w:rPr>
          <w:color w:val="000000" w:themeColor="text1"/>
        </w:rPr>
      </w:pPr>
    </w:p>
    <w:p w:rsidR="003774BF" w:rsidRPr="00493EFA" w:rsidP="003774BF">
      <w:pPr>
        <w:ind w:firstLine="709"/>
        <w:rPr>
          <w:color w:val="000000" w:themeColor="text1"/>
        </w:rPr>
      </w:pPr>
    </w:p>
    <w:p w:rsidR="003774BF" w:rsidRPr="00493EFA" w:rsidP="003774BF">
      <w:pPr>
        <w:pStyle w:val="Heading2"/>
        <w:ind w:right="-55"/>
        <w:rPr>
          <w:color w:val="000000" w:themeColor="text1"/>
          <w:sz w:val="28"/>
          <w:szCs w:val="28"/>
        </w:rPr>
      </w:pPr>
      <w:r w:rsidRPr="00493EFA">
        <w:rPr>
          <w:color w:val="000000" w:themeColor="text1"/>
          <w:sz w:val="28"/>
          <w:szCs w:val="28"/>
        </w:rPr>
        <w:t>РЕШЕНИЕ</w:t>
      </w:r>
    </w:p>
    <w:p w:rsidR="003774BF" w:rsidRPr="00493EFA" w:rsidP="003774BF">
      <w:pPr>
        <w:ind w:right="-55"/>
        <w:jc w:val="center"/>
        <w:rPr>
          <w:color w:val="000000" w:themeColor="text1"/>
          <w:sz w:val="28"/>
          <w:szCs w:val="28"/>
        </w:rPr>
      </w:pPr>
      <w:r w:rsidRPr="00493EFA">
        <w:rPr>
          <w:color w:val="000000" w:themeColor="text1"/>
          <w:sz w:val="28"/>
          <w:szCs w:val="28"/>
        </w:rPr>
        <w:t>именем Российской Федерации</w:t>
      </w:r>
    </w:p>
    <w:p w:rsidR="003774BF" w:rsidRPr="00493EFA" w:rsidP="003774BF">
      <w:pPr>
        <w:ind w:right="-55"/>
        <w:jc w:val="center"/>
        <w:rPr>
          <w:color w:val="000000" w:themeColor="text1"/>
          <w:sz w:val="28"/>
          <w:szCs w:val="28"/>
        </w:rPr>
      </w:pPr>
      <w:r w:rsidRPr="00493EFA">
        <w:rPr>
          <w:color w:val="000000" w:themeColor="text1"/>
          <w:sz w:val="28"/>
          <w:szCs w:val="28"/>
        </w:rPr>
        <w:t>(резолютивная часть)</w:t>
      </w:r>
    </w:p>
    <w:p w:rsidR="00465352" w:rsidRPr="00493EFA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493EFA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03437E">
        <w:rPr>
          <w:color w:val="000000" w:themeColor="text1"/>
          <w:sz w:val="28"/>
          <w:szCs w:val="28"/>
        </w:rPr>
        <w:t xml:space="preserve"> апреля</w:t>
      </w:r>
      <w:r w:rsidRPr="00493EFA">
        <w:rPr>
          <w:color w:val="000000" w:themeColor="text1"/>
          <w:sz w:val="28"/>
          <w:szCs w:val="28"/>
        </w:rPr>
        <w:t xml:space="preserve"> 2022 года                                             город </w:t>
      </w:r>
      <w:r>
        <w:rPr>
          <w:color w:val="000000" w:themeColor="text1"/>
          <w:sz w:val="28"/>
          <w:szCs w:val="28"/>
        </w:rPr>
        <w:t>Набережные Челны</w:t>
      </w:r>
    </w:p>
    <w:p w:rsidR="00465352" w:rsidRPr="00493EFA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493EFA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493EFA">
        <w:rPr>
          <w:color w:val="000000" w:themeColor="text1"/>
          <w:sz w:val="28"/>
          <w:szCs w:val="28"/>
        </w:rPr>
        <w:t>Мировой судья судебного участка № 1</w:t>
      </w:r>
      <w:r w:rsidRPr="00493EFA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493EFA" w:rsidR="00E75A8F">
        <w:rPr>
          <w:color w:val="000000" w:themeColor="text1"/>
          <w:sz w:val="28"/>
          <w:szCs w:val="28"/>
        </w:rPr>
        <w:t>а</w:t>
      </w:r>
      <w:r w:rsidRPr="00493EFA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493EFA">
        <w:rPr>
          <w:color w:val="000000" w:themeColor="text1"/>
          <w:sz w:val="28"/>
          <w:szCs w:val="28"/>
        </w:rPr>
        <w:t>,</w:t>
      </w:r>
    </w:p>
    <w:p w:rsidR="00465352" w:rsidRPr="00493EFA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493EFA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493EFA" w:rsidR="00E75A8F">
        <w:rPr>
          <w:color w:val="000000" w:themeColor="text1"/>
          <w:sz w:val="28"/>
          <w:szCs w:val="28"/>
        </w:rPr>
        <w:t>Шарифуллиной С.Р.</w:t>
      </w:r>
      <w:r w:rsidRPr="00493EFA">
        <w:rPr>
          <w:color w:val="000000" w:themeColor="text1"/>
          <w:sz w:val="28"/>
          <w:szCs w:val="28"/>
        </w:rPr>
        <w:t>,</w:t>
      </w:r>
    </w:p>
    <w:p w:rsidR="001E165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493EFA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3437E">
        <w:rPr>
          <w:color w:val="000000" w:themeColor="text1"/>
          <w:sz w:val="28"/>
          <w:szCs w:val="28"/>
        </w:rPr>
        <w:t>публичного акционерного общества «</w:t>
      </w:r>
      <w:r w:rsidR="0003437E">
        <w:rPr>
          <w:color w:val="000000" w:themeColor="text1"/>
          <w:sz w:val="28"/>
          <w:szCs w:val="28"/>
        </w:rPr>
        <w:t>МТС-Банк</w:t>
      </w:r>
      <w:r w:rsidR="0003437E">
        <w:rPr>
          <w:color w:val="000000" w:themeColor="text1"/>
          <w:sz w:val="28"/>
          <w:szCs w:val="28"/>
        </w:rPr>
        <w:t>» к Дмитриевой С</w:t>
      </w:r>
      <w:r w:rsidR="00986BC9">
        <w:rPr>
          <w:color w:val="000000" w:themeColor="text1"/>
          <w:sz w:val="28"/>
          <w:szCs w:val="28"/>
        </w:rPr>
        <w:t>.</w:t>
      </w:r>
      <w:r w:rsidR="0003437E">
        <w:rPr>
          <w:color w:val="000000" w:themeColor="text1"/>
          <w:sz w:val="28"/>
          <w:szCs w:val="28"/>
        </w:rPr>
        <w:t>Ш</w:t>
      </w:r>
      <w:r w:rsidR="00986BC9">
        <w:rPr>
          <w:color w:val="000000" w:themeColor="text1"/>
          <w:sz w:val="28"/>
          <w:szCs w:val="28"/>
        </w:rPr>
        <w:t>.</w:t>
      </w:r>
      <w:r w:rsidR="0003437E">
        <w:rPr>
          <w:color w:val="000000" w:themeColor="text1"/>
          <w:sz w:val="28"/>
          <w:szCs w:val="28"/>
        </w:rPr>
        <w:t xml:space="preserve"> о вз</w:t>
      </w:r>
      <w:r w:rsidR="0003437E">
        <w:rPr>
          <w:color w:val="000000" w:themeColor="text1"/>
          <w:sz w:val="28"/>
          <w:szCs w:val="28"/>
        </w:rPr>
        <w:t>ы</w:t>
      </w:r>
      <w:r w:rsidR="0003437E">
        <w:rPr>
          <w:color w:val="000000" w:themeColor="text1"/>
          <w:sz w:val="28"/>
          <w:szCs w:val="28"/>
        </w:rPr>
        <w:t xml:space="preserve">скании задолженности по кредитному договору № </w:t>
      </w:r>
      <w:r w:rsidR="00986BC9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 xml:space="preserve"> от 10 февраля 2020 года</w:t>
      </w:r>
    </w:p>
    <w:p w:rsidR="00465352" w:rsidRPr="00493EFA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3774BF" w:rsidP="003774BF">
      <w:pPr>
        <w:pStyle w:val="BodyText2"/>
        <w:spacing w:after="0" w:line="240" w:lineRule="auto"/>
        <w:ind w:right="-55" w:firstLine="540"/>
        <w:jc w:val="center"/>
        <w:rPr>
          <w:color w:val="000000" w:themeColor="text1"/>
          <w:sz w:val="28"/>
          <w:szCs w:val="28"/>
        </w:rPr>
      </w:pPr>
      <w:r w:rsidRPr="00493EFA">
        <w:rPr>
          <w:color w:val="000000" w:themeColor="text1"/>
          <w:sz w:val="28"/>
          <w:szCs w:val="28"/>
        </w:rPr>
        <w:t>установил:</w:t>
      </w:r>
    </w:p>
    <w:p w:rsidR="0003437E" w:rsidRPr="00493EFA" w:rsidP="003774BF">
      <w:pPr>
        <w:pStyle w:val="BodyText2"/>
        <w:spacing w:after="0" w:line="240" w:lineRule="auto"/>
        <w:ind w:right="-55" w:firstLine="540"/>
        <w:jc w:val="center"/>
        <w:rPr>
          <w:color w:val="000000" w:themeColor="text1"/>
          <w:sz w:val="28"/>
          <w:szCs w:val="28"/>
        </w:rPr>
      </w:pPr>
    </w:p>
    <w:p w:rsidR="003774BF" w:rsidRPr="00493EFA" w:rsidP="003774BF">
      <w:pPr>
        <w:pStyle w:val="BodyText2"/>
        <w:spacing w:after="0" w:line="240" w:lineRule="auto"/>
        <w:ind w:right="-55" w:firstLine="540"/>
        <w:jc w:val="both"/>
        <w:rPr>
          <w:color w:val="000000" w:themeColor="text1"/>
          <w:sz w:val="28"/>
          <w:szCs w:val="28"/>
        </w:rPr>
      </w:pPr>
      <w:r w:rsidRPr="00493EFA">
        <w:rPr>
          <w:color w:val="000000" w:themeColor="text1"/>
          <w:sz w:val="28"/>
          <w:szCs w:val="28"/>
        </w:rPr>
        <w:t>Руководствуясь статьями 98, 194-199 Гражданского процессуального к</w:t>
      </w:r>
      <w:r w:rsidRPr="00493EFA">
        <w:rPr>
          <w:color w:val="000000" w:themeColor="text1"/>
          <w:sz w:val="28"/>
          <w:szCs w:val="28"/>
        </w:rPr>
        <w:t>о</w:t>
      </w:r>
      <w:r w:rsidRPr="00493EFA">
        <w:rPr>
          <w:color w:val="000000" w:themeColor="text1"/>
          <w:sz w:val="28"/>
          <w:szCs w:val="28"/>
        </w:rPr>
        <w:t>декса Российской Федерации, мировой судья</w:t>
      </w:r>
    </w:p>
    <w:p w:rsidR="003774BF" w:rsidRPr="00493EFA" w:rsidP="003774BF">
      <w:pPr>
        <w:ind w:right="-55"/>
        <w:jc w:val="center"/>
        <w:rPr>
          <w:color w:val="000000" w:themeColor="text1"/>
          <w:sz w:val="28"/>
          <w:szCs w:val="28"/>
        </w:rPr>
      </w:pPr>
    </w:p>
    <w:p w:rsidR="003774BF" w:rsidRPr="00493EFA" w:rsidP="003774BF">
      <w:pPr>
        <w:ind w:right="-55"/>
        <w:jc w:val="center"/>
        <w:rPr>
          <w:color w:val="000000" w:themeColor="text1"/>
          <w:sz w:val="28"/>
          <w:szCs w:val="28"/>
        </w:rPr>
      </w:pPr>
      <w:r w:rsidRPr="00493EFA">
        <w:rPr>
          <w:color w:val="000000" w:themeColor="text1"/>
          <w:sz w:val="28"/>
          <w:szCs w:val="28"/>
        </w:rPr>
        <w:t>решил:</w:t>
      </w:r>
    </w:p>
    <w:p w:rsidR="00465352" w:rsidRPr="00493EFA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493EFA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93EFA">
        <w:rPr>
          <w:color w:val="000000" w:themeColor="text1"/>
          <w:sz w:val="28"/>
          <w:szCs w:val="28"/>
        </w:rPr>
        <w:t xml:space="preserve">исковые требования </w:t>
      </w:r>
      <w:r w:rsidR="0003437E">
        <w:rPr>
          <w:color w:val="000000" w:themeColor="text1"/>
          <w:sz w:val="28"/>
          <w:szCs w:val="28"/>
        </w:rPr>
        <w:t>публичного акционерного общества «</w:t>
      </w:r>
      <w:r w:rsidR="0003437E">
        <w:rPr>
          <w:color w:val="000000" w:themeColor="text1"/>
          <w:sz w:val="28"/>
          <w:szCs w:val="28"/>
        </w:rPr>
        <w:t>МТС-Банк</w:t>
      </w:r>
      <w:r w:rsidR="0003437E">
        <w:rPr>
          <w:color w:val="000000" w:themeColor="text1"/>
          <w:sz w:val="28"/>
          <w:szCs w:val="28"/>
        </w:rPr>
        <w:t>» к Дмитриевой С</w:t>
      </w:r>
      <w:r w:rsidR="00986BC9">
        <w:rPr>
          <w:color w:val="000000" w:themeColor="text1"/>
          <w:sz w:val="28"/>
          <w:szCs w:val="28"/>
        </w:rPr>
        <w:t>.</w:t>
      </w:r>
      <w:r w:rsidR="0003437E">
        <w:rPr>
          <w:color w:val="000000" w:themeColor="text1"/>
          <w:sz w:val="28"/>
          <w:szCs w:val="28"/>
        </w:rPr>
        <w:t>Ш</w:t>
      </w:r>
      <w:r w:rsidR="00986BC9">
        <w:rPr>
          <w:color w:val="000000" w:themeColor="text1"/>
          <w:sz w:val="28"/>
          <w:szCs w:val="28"/>
        </w:rPr>
        <w:t>.</w:t>
      </w:r>
      <w:r w:rsidR="0003437E">
        <w:rPr>
          <w:color w:val="000000" w:themeColor="text1"/>
          <w:sz w:val="28"/>
          <w:szCs w:val="28"/>
        </w:rPr>
        <w:t xml:space="preserve"> о взыскании задолженности по кредитному договору №</w:t>
      </w:r>
      <w:r w:rsidR="00986BC9">
        <w:rPr>
          <w:color w:val="000000" w:themeColor="text1"/>
          <w:sz w:val="28"/>
          <w:szCs w:val="28"/>
        </w:rPr>
        <w:t xml:space="preserve">*** </w:t>
      </w:r>
      <w:r w:rsidR="001E1653">
        <w:rPr>
          <w:color w:val="000000" w:themeColor="text1"/>
          <w:sz w:val="28"/>
          <w:szCs w:val="28"/>
        </w:rPr>
        <w:t xml:space="preserve">от </w:t>
      </w:r>
      <w:r w:rsidR="006E0DC5">
        <w:rPr>
          <w:color w:val="000000" w:themeColor="text1"/>
          <w:sz w:val="28"/>
          <w:szCs w:val="28"/>
        </w:rPr>
        <w:t>10 февраля</w:t>
      </w:r>
      <w:r w:rsidR="001E1653">
        <w:rPr>
          <w:color w:val="000000" w:themeColor="text1"/>
          <w:sz w:val="28"/>
          <w:szCs w:val="28"/>
        </w:rPr>
        <w:t xml:space="preserve"> 2020 года </w:t>
      </w:r>
      <w:r w:rsidRPr="00493EFA" w:rsidR="00316D3D">
        <w:rPr>
          <w:color w:val="000000" w:themeColor="text1"/>
          <w:sz w:val="28"/>
          <w:szCs w:val="28"/>
        </w:rPr>
        <w:t>удовлетворить.</w:t>
      </w:r>
    </w:p>
    <w:p w:rsidR="002341B4" w:rsidRPr="00493EFA" w:rsidP="002341B4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93EFA">
        <w:rPr>
          <w:color w:val="000000" w:themeColor="text1"/>
          <w:sz w:val="28"/>
          <w:szCs w:val="28"/>
        </w:rPr>
        <w:t>Взыскать</w:t>
      </w:r>
      <w:r w:rsidRPr="00493EFA" w:rsidR="0043385C">
        <w:rPr>
          <w:color w:val="000000" w:themeColor="text1"/>
          <w:sz w:val="28"/>
          <w:szCs w:val="28"/>
        </w:rPr>
        <w:t xml:space="preserve"> с </w:t>
      </w:r>
      <w:r w:rsidR="0003437E">
        <w:rPr>
          <w:color w:val="000000" w:themeColor="text1"/>
          <w:sz w:val="28"/>
          <w:szCs w:val="28"/>
        </w:rPr>
        <w:t>Дмитриевой С</w:t>
      </w:r>
      <w:r w:rsidR="00986BC9">
        <w:rPr>
          <w:color w:val="000000" w:themeColor="text1"/>
          <w:sz w:val="28"/>
          <w:szCs w:val="28"/>
        </w:rPr>
        <w:t>.</w:t>
      </w:r>
      <w:r w:rsidR="0003437E">
        <w:rPr>
          <w:color w:val="000000" w:themeColor="text1"/>
          <w:sz w:val="28"/>
          <w:szCs w:val="28"/>
        </w:rPr>
        <w:t>Ш</w:t>
      </w:r>
      <w:r w:rsidR="00986BC9">
        <w:rPr>
          <w:color w:val="000000" w:themeColor="text1"/>
          <w:sz w:val="28"/>
          <w:szCs w:val="28"/>
        </w:rPr>
        <w:t xml:space="preserve">. </w:t>
      </w:r>
      <w:r w:rsidRPr="00493EFA">
        <w:rPr>
          <w:color w:val="000000" w:themeColor="text1"/>
          <w:sz w:val="28"/>
          <w:szCs w:val="28"/>
        </w:rPr>
        <w:t>в</w:t>
      </w:r>
      <w:r w:rsidR="001E1653">
        <w:rPr>
          <w:color w:val="000000" w:themeColor="text1"/>
          <w:sz w:val="28"/>
          <w:szCs w:val="28"/>
        </w:rPr>
        <w:t xml:space="preserve"> пользу</w:t>
      </w:r>
      <w:r w:rsidR="00986BC9">
        <w:rPr>
          <w:color w:val="000000" w:themeColor="text1"/>
          <w:sz w:val="28"/>
          <w:szCs w:val="28"/>
        </w:rPr>
        <w:t xml:space="preserve"> </w:t>
      </w:r>
      <w:r w:rsidR="0003437E">
        <w:rPr>
          <w:color w:val="000000" w:themeColor="text1"/>
          <w:sz w:val="28"/>
          <w:szCs w:val="28"/>
        </w:rPr>
        <w:t>публичного акционерного общ</w:t>
      </w:r>
      <w:r w:rsidR="0003437E">
        <w:rPr>
          <w:color w:val="000000" w:themeColor="text1"/>
          <w:sz w:val="28"/>
          <w:szCs w:val="28"/>
        </w:rPr>
        <w:t>е</w:t>
      </w:r>
      <w:r w:rsidR="0003437E">
        <w:rPr>
          <w:color w:val="000000" w:themeColor="text1"/>
          <w:sz w:val="28"/>
          <w:szCs w:val="28"/>
        </w:rPr>
        <w:t>ства «</w:t>
      </w:r>
      <w:r w:rsidR="0003437E">
        <w:rPr>
          <w:color w:val="000000" w:themeColor="text1"/>
          <w:sz w:val="28"/>
          <w:szCs w:val="28"/>
        </w:rPr>
        <w:t>МТС-Банк</w:t>
      </w:r>
      <w:r w:rsidR="0003437E">
        <w:rPr>
          <w:color w:val="000000" w:themeColor="text1"/>
          <w:sz w:val="28"/>
          <w:szCs w:val="28"/>
        </w:rPr>
        <w:t>»</w:t>
      </w:r>
      <w:r w:rsidRPr="00493EFA" w:rsidR="00316D3D">
        <w:rPr>
          <w:color w:val="000000" w:themeColor="text1"/>
          <w:sz w:val="28"/>
          <w:szCs w:val="28"/>
        </w:rPr>
        <w:t xml:space="preserve"> з</w:t>
      </w:r>
      <w:r w:rsidRPr="00493EFA">
        <w:rPr>
          <w:color w:val="000000" w:themeColor="text1"/>
          <w:sz w:val="28"/>
          <w:szCs w:val="28"/>
        </w:rPr>
        <w:t xml:space="preserve">адолженность по </w:t>
      </w:r>
      <w:r w:rsidR="0003437E">
        <w:rPr>
          <w:color w:val="000000" w:themeColor="text1"/>
          <w:sz w:val="28"/>
          <w:szCs w:val="28"/>
        </w:rPr>
        <w:t>кредитному договору №</w:t>
      </w:r>
      <w:r w:rsidR="00986BC9">
        <w:rPr>
          <w:color w:val="000000" w:themeColor="text1"/>
          <w:sz w:val="28"/>
          <w:szCs w:val="28"/>
        </w:rPr>
        <w:t>***</w:t>
      </w:r>
      <w:r w:rsidR="001E1653">
        <w:rPr>
          <w:color w:val="000000" w:themeColor="text1"/>
          <w:sz w:val="28"/>
          <w:szCs w:val="28"/>
        </w:rPr>
        <w:t xml:space="preserve"> от 10 февраля </w:t>
      </w:r>
      <w:r w:rsidR="006E0DC5">
        <w:rPr>
          <w:color w:val="000000" w:themeColor="text1"/>
          <w:sz w:val="28"/>
          <w:szCs w:val="28"/>
        </w:rPr>
        <w:t>2020 года в</w:t>
      </w:r>
      <w:r w:rsidRPr="00493EFA" w:rsidR="00F40C7B">
        <w:rPr>
          <w:color w:val="000000" w:themeColor="text1"/>
          <w:sz w:val="28"/>
          <w:szCs w:val="28"/>
        </w:rPr>
        <w:t>общем размере</w:t>
      </w:r>
      <w:r w:rsidR="001E1653">
        <w:rPr>
          <w:color w:val="000000" w:themeColor="text1"/>
          <w:sz w:val="28"/>
          <w:szCs w:val="28"/>
        </w:rPr>
        <w:t>23325</w:t>
      </w:r>
      <w:r w:rsidRPr="00493EFA">
        <w:rPr>
          <w:color w:val="000000" w:themeColor="text1"/>
          <w:sz w:val="28"/>
          <w:szCs w:val="28"/>
        </w:rPr>
        <w:t xml:space="preserve"> ру</w:t>
      </w:r>
      <w:r w:rsidRPr="00493EFA">
        <w:rPr>
          <w:color w:val="000000" w:themeColor="text1"/>
          <w:sz w:val="28"/>
          <w:szCs w:val="28"/>
        </w:rPr>
        <w:t>б</w:t>
      </w:r>
      <w:r w:rsidRPr="00493EFA">
        <w:rPr>
          <w:color w:val="000000" w:themeColor="text1"/>
          <w:sz w:val="28"/>
          <w:szCs w:val="28"/>
        </w:rPr>
        <w:t>лей</w:t>
      </w:r>
      <w:r w:rsidR="006E0DC5">
        <w:rPr>
          <w:color w:val="000000" w:themeColor="text1"/>
          <w:sz w:val="28"/>
          <w:szCs w:val="28"/>
        </w:rPr>
        <w:t xml:space="preserve"> (двадцать три тысячи триста двадцать пять)</w:t>
      </w:r>
      <w:r w:rsidR="001E1653">
        <w:rPr>
          <w:color w:val="000000" w:themeColor="text1"/>
          <w:sz w:val="28"/>
          <w:szCs w:val="28"/>
        </w:rPr>
        <w:t>89</w:t>
      </w:r>
      <w:r w:rsidRPr="00493EFA" w:rsidR="00BC21A9">
        <w:rPr>
          <w:color w:val="000000" w:themeColor="text1"/>
          <w:sz w:val="28"/>
          <w:szCs w:val="28"/>
        </w:rPr>
        <w:t xml:space="preserve"> копе</w:t>
      </w:r>
      <w:r w:rsidR="001E1653">
        <w:rPr>
          <w:color w:val="000000" w:themeColor="text1"/>
          <w:sz w:val="28"/>
          <w:szCs w:val="28"/>
        </w:rPr>
        <w:t>ек</w:t>
      </w:r>
      <w:r w:rsidRPr="00493EFA">
        <w:rPr>
          <w:color w:val="000000" w:themeColor="text1"/>
          <w:sz w:val="28"/>
          <w:szCs w:val="28"/>
        </w:rPr>
        <w:t>, из них:</w:t>
      </w:r>
    </w:p>
    <w:p w:rsidR="00CB6386" w:rsidRPr="00493EFA" w:rsidP="006E0DC5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93EFA">
        <w:rPr>
          <w:color w:val="000000" w:themeColor="text1"/>
          <w:sz w:val="28"/>
          <w:szCs w:val="28"/>
        </w:rPr>
        <w:t>- сумма осно</w:t>
      </w:r>
      <w:r w:rsidRPr="00493EFA" w:rsidR="00465352">
        <w:rPr>
          <w:color w:val="000000" w:themeColor="text1"/>
          <w:sz w:val="28"/>
          <w:szCs w:val="28"/>
        </w:rPr>
        <w:t xml:space="preserve">вного долга </w:t>
      </w:r>
      <w:r w:rsidR="001E1653">
        <w:rPr>
          <w:color w:val="000000" w:themeColor="text1"/>
          <w:sz w:val="28"/>
          <w:szCs w:val="28"/>
        </w:rPr>
        <w:t>21057</w:t>
      </w:r>
      <w:r w:rsidRPr="00493EFA" w:rsidR="00465352">
        <w:rPr>
          <w:color w:val="000000" w:themeColor="text1"/>
          <w:sz w:val="28"/>
          <w:szCs w:val="28"/>
        </w:rPr>
        <w:t>рублей</w:t>
      </w:r>
      <w:r w:rsidR="006E0DC5">
        <w:rPr>
          <w:color w:val="000000" w:themeColor="text1"/>
          <w:sz w:val="28"/>
          <w:szCs w:val="28"/>
        </w:rPr>
        <w:t>(двадцать одна тысяча пятьдесят семь)38</w:t>
      </w:r>
      <w:r w:rsidRPr="00493EFA" w:rsidR="006E0DC5">
        <w:rPr>
          <w:color w:val="000000" w:themeColor="text1"/>
          <w:sz w:val="28"/>
          <w:szCs w:val="28"/>
        </w:rPr>
        <w:t xml:space="preserve"> копеек</w:t>
      </w:r>
      <w:r w:rsidR="006E0DC5">
        <w:rPr>
          <w:color w:val="000000" w:themeColor="text1"/>
          <w:sz w:val="28"/>
          <w:szCs w:val="28"/>
        </w:rPr>
        <w:t>;</w:t>
      </w:r>
    </w:p>
    <w:p w:rsidR="00EA406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93EFA">
        <w:rPr>
          <w:color w:val="000000" w:themeColor="text1"/>
          <w:sz w:val="28"/>
          <w:szCs w:val="28"/>
        </w:rPr>
        <w:t>-</w:t>
      </w:r>
      <w:r w:rsidRPr="00493EFA" w:rsidR="00BC21A9">
        <w:rPr>
          <w:color w:val="000000" w:themeColor="text1"/>
          <w:sz w:val="28"/>
          <w:szCs w:val="28"/>
        </w:rPr>
        <w:t>сумма процентов за пользование</w:t>
      </w:r>
      <w:r w:rsidR="001E1653">
        <w:rPr>
          <w:color w:val="000000" w:themeColor="text1"/>
          <w:sz w:val="28"/>
          <w:szCs w:val="28"/>
        </w:rPr>
        <w:t xml:space="preserve">м кредитом </w:t>
      </w:r>
      <w:r w:rsidR="006E0DC5">
        <w:rPr>
          <w:color w:val="000000" w:themeColor="text1"/>
          <w:sz w:val="28"/>
          <w:szCs w:val="28"/>
        </w:rPr>
        <w:t>668 (шестьсот шестьдесят восемь) рублей 38 копеек;</w:t>
      </w:r>
    </w:p>
    <w:p w:rsidR="006E0DC5" w:rsidRPr="00493EFA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-комиссии 1600 (одна тысяча шестьсот) рублей</w:t>
      </w:r>
      <w:r w:rsidR="00D670B8">
        <w:rPr>
          <w:color w:val="000000" w:themeColor="text1"/>
          <w:sz w:val="28"/>
          <w:szCs w:val="28"/>
        </w:rPr>
        <w:t xml:space="preserve"> 00 копеек;</w:t>
      </w:r>
    </w:p>
    <w:p w:rsidR="00BC21A9" w:rsidRPr="00493EFA" w:rsidP="00BC21A9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93EFA">
        <w:rPr>
          <w:color w:val="000000" w:themeColor="text1"/>
          <w:sz w:val="28"/>
          <w:szCs w:val="28"/>
        </w:rPr>
        <w:t>- расходы по оплате</w:t>
      </w:r>
      <w:r w:rsidRPr="00493EFA" w:rsidR="00465352">
        <w:rPr>
          <w:color w:val="000000" w:themeColor="text1"/>
          <w:sz w:val="28"/>
          <w:szCs w:val="28"/>
        </w:rPr>
        <w:t xml:space="preserve"> государственной пошлины</w:t>
      </w:r>
      <w:r w:rsidR="006E0DC5">
        <w:rPr>
          <w:color w:val="000000" w:themeColor="text1"/>
          <w:sz w:val="28"/>
          <w:szCs w:val="28"/>
        </w:rPr>
        <w:t>899 (восемьсот девяносто девять)</w:t>
      </w:r>
      <w:r w:rsidRPr="00493EFA" w:rsidR="00465352">
        <w:rPr>
          <w:color w:val="000000" w:themeColor="text1"/>
          <w:sz w:val="28"/>
          <w:szCs w:val="28"/>
        </w:rPr>
        <w:t xml:space="preserve">рублей </w:t>
      </w:r>
      <w:r w:rsidR="006E0DC5">
        <w:rPr>
          <w:color w:val="000000" w:themeColor="text1"/>
          <w:sz w:val="28"/>
          <w:szCs w:val="28"/>
        </w:rPr>
        <w:t>78</w:t>
      </w:r>
      <w:r w:rsidRPr="00493EFA" w:rsidR="00CB6386">
        <w:rPr>
          <w:color w:val="000000" w:themeColor="text1"/>
          <w:sz w:val="28"/>
          <w:szCs w:val="28"/>
        </w:rPr>
        <w:t xml:space="preserve"> копеек</w:t>
      </w:r>
      <w:r w:rsidRPr="00493EFA">
        <w:rPr>
          <w:color w:val="000000" w:themeColor="text1"/>
          <w:sz w:val="28"/>
          <w:szCs w:val="28"/>
        </w:rPr>
        <w:t>.</w:t>
      </w:r>
    </w:p>
    <w:p w:rsidR="003774BF" w:rsidRPr="00493EFA" w:rsidP="003774BF">
      <w:pPr>
        <w:tabs>
          <w:tab w:val="left" w:pos="540"/>
        </w:tabs>
        <w:ind w:right="-55" w:firstLine="540"/>
        <w:jc w:val="both"/>
        <w:rPr>
          <w:color w:val="000000" w:themeColor="text1"/>
          <w:sz w:val="28"/>
          <w:szCs w:val="28"/>
        </w:rPr>
      </w:pPr>
      <w:r w:rsidRPr="00493EFA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</w:t>
      </w:r>
      <w:r w:rsidRPr="00493EFA">
        <w:rPr>
          <w:color w:val="000000" w:themeColor="text1"/>
          <w:sz w:val="28"/>
          <w:szCs w:val="28"/>
        </w:rPr>
        <w:t>о</w:t>
      </w:r>
      <w:r w:rsidRPr="00493EFA">
        <w:rPr>
          <w:color w:val="000000" w:themeColor="text1"/>
          <w:sz w:val="28"/>
          <w:szCs w:val="28"/>
        </w:rPr>
        <w:t>декса Российской Федерации лица, участвующие в деле (и их представители), присутствовавшие в судебном заседании, вправе обратиться к мировой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</w:t>
      </w:r>
      <w:r w:rsidRPr="00493EFA">
        <w:rPr>
          <w:color w:val="000000" w:themeColor="text1"/>
          <w:sz w:val="28"/>
          <w:szCs w:val="28"/>
        </w:rPr>
        <w:t>у</w:t>
      </w:r>
      <w:r w:rsidRPr="00493EFA">
        <w:rPr>
          <w:color w:val="000000" w:themeColor="text1"/>
          <w:sz w:val="28"/>
          <w:szCs w:val="28"/>
        </w:rPr>
        <w:t>да.</w:t>
      </w:r>
    </w:p>
    <w:p w:rsidR="003774BF" w:rsidRPr="00493EFA" w:rsidP="003774BF">
      <w:pPr>
        <w:ind w:right="-55" w:firstLine="540"/>
        <w:jc w:val="both"/>
        <w:rPr>
          <w:color w:val="000000" w:themeColor="text1"/>
          <w:sz w:val="28"/>
          <w:szCs w:val="28"/>
        </w:rPr>
      </w:pPr>
      <w:r w:rsidRPr="00493EFA">
        <w:rPr>
          <w:color w:val="000000" w:themeColor="text1"/>
          <w:sz w:val="28"/>
          <w:szCs w:val="28"/>
        </w:rPr>
        <w:t>Решение может быть обжаловано в апелляционном порядке в Набережн</w:t>
      </w:r>
      <w:r w:rsidRPr="00493EFA">
        <w:rPr>
          <w:color w:val="000000" w:themeColor="text1"/>
          <w:sz w:val="28"/>
          <w:szCs w:val="28"/>
        </w:rPr>
        <w:t>о</w:t>
      </w:r>
      <w:r w:rsidRPr="00493EFA">
        <w:rPr>
          <w:color w:val="000000" w:themeColor="text1"/>
          <w:sz w:val="28"/>
          <w:szCs w:val="28"/>
        </w:rPr>
        <w:t>челнинский городской суд Республики Татарстан в течение месяца со дня и</w:t>
      </w:r>
      <w:r w:rsidRPr="00493EFA">
        <w:rPr>
          <w:color w:val="000000" w:themeColor="text1"/>
          <w:sz w:val="28"/>
          <w:szCs w:val="28"/>
        </w:rPr>
        <w:t>з</w:t>
      </w:r>
      <w:r w:rsidRPr="00493EFA">
        <w:rPr>
          <w:color w:val="000000" w:themeColor="text1"/>
          <w:sz w:val="28"/>
          <w:szCs w:val="28"/>
        </w:rPr>
        <w:t>готовления решения в окончательной форме, через мировую судью.</w:t>
      </w:r>
    </w:p>
    <w:p w:rsidR="003774BF" w:rsidP="003774BF">
      <w:pPr>
        <w:ind w:right="-55" w:firstLine="540"/>
        <w:jc w:val="both"/>
        <w:rPr>
          <w:color w:val="000000" w:themeColor="text1"/>
        </w:rPr>
      </w:pPr>
    </w:p>
    <w:p w:rsidR="00D670B8" w:rsidRPr="00493EFA" w:rsidP="003774BF">
      <w:pPr>
        <w:ind w:right="-55" w:firstLine="540"/>
        <w:jc w:val="both"/>
        <w:rPr>
          <w:color w:val="000000" w:themeColor="text1"/>
        </w:rPr>
      </w:pPr>
    </w:p>
    <w:p w:rsidR="003774BF" w:rsidRPr="00493EFA" w:rsidP="003774BF">
      <w:pPr>
        <w:ind w:right="-55" w:firstLine="540"/>
        <w:jc w:val="both"/>
        <w:rPr>
          <w:color w:val="000000" w:themeColor="text1"/>
          <w:sz w:val="28"/>
          <w:szCs w:val="28"/>
        </w:rPr>
      </w:pPr>
      <w:r w:rsidRPr="00493EFA">
        <w:rPr>
          <w:color w:val="000000" w:themeColor="text1"/>
          <w:sz w:val="28"/>
          <w:szCs w:val="28"/>
        </w:rPr>
        <w:t xml:space="preserve">Мировой судья                                                                     Акимова Е.А. </w:t>
      </w:r>
    </w:p>
    <w:p w:rsidR="003774BF" w:rsidRPr="00BA28F8" w:rsidP="003774BF">
      <w:pPr>
        <w:tabs>
          <w:tab w:val="left" w:pos="540"/>
        </w:tabs>
        <w:ind w:right="-55" w:firstLine="709"/>
        <w:jc w:val="both"/>
        <w:rPr>
          <w:color w:val="7F7F7F"/>
        </w:rPr>
      </w:pPr>
    </w:p>
    <w:p w:rsidR="00465352" w:rsidRPr="00BA28F8" w:rsidP="003774BF">
      <w:pPr>
        <w:tabs>
          <w:tab w:val="left" w:pos="540"/>
        </w:tabs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3437E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1E1653"/>
    <w:rsid w:val="00231024"/>
    <w:rsid w:val="002341B4"/>
    <w:rsid w:val="00236AC0"/>
    <w:rsid w:val="00241827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16D3D"/>
    <w:rsid w:val="00325F07"/>
    <w:rsid w:val="00340190"/>
    <w:rsid w:val="00366CF4"/>
    <w:rsid w:val="003724B9"/>
    <w:rsid w:val="003774BF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3EFA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0DC5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8F6663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86BC9"/>
    <w:rsid w:val="009A10F4"/>
    <w:rsid w:val="009C70DB"/>
    <w:rsid w:val="009D4746"/>
    <w:rsid w:val="009E3BE6"/>
    <w:rsid w:val="009F3979"/>
    <w:rsid w:val="00A21AA6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1A9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5B74"/>
    <w:rsid w:val="00D670B8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0C7B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D670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70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