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>303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2063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</w:p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>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>Синякову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460">
        <w:rPr>
          <w:rFonts w:ascii="Times New Roman" w:eastAsia="Times New Roman" w:hAnsi="Times New Roman" w:cs="Times New Roman"/>
          <w:sz w:val="28"/>
          <w:szCs w:val="28"/>
        </w:rPr>
        <w:t>В.М.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4F33C5" w:rsidR="004F3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>Синякову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460">
        <w:rPr>
          <w:rFonts w:ascii="Times New Roman" w:eastAsia="Times New Roman" w:hAnsi="Times New Roman" w:cs="Times New Roman"/>
          <w:sz w:val="28"/>
          <w:szCs w:val="28"/>
        </w:rPr>
        <w:t>В.М.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776A3D" w:rsidR="00776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>Синякова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460">
        <w:rPr>
          <w:rFonts w:ascii="Times New Roman" w:eastAsia="Times New Roman" w:hAnsi="Times New Roman" w:cs="Times New Roman"/>
          <w:sz w:val="28"/>
          <w:szCs w:val="28"/>
        </w:rPr>
        <w:t>В.М.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460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80460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>4380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проценты по договору займа за период с 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>15 февраля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>14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>2380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684587">
        <w:rPr>
          <w:rFonts w:ascii="Times New Roman" w:eastAsia="Times New Roman" w:hAnsi="Times New Roman" w:cs="Times New Roman"/>
          <w:sz w:val="28"/>
          <w:szCs w:val="28"/>
        </w:rPr>
        <w:t>4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="001C12B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C82DD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A31FD"/>
    <w:rsid w:val="004F33C5"/>
    <w:rsid w:val="005722A2"/>
    <w:rsid w:val="00580460"/>
    <w:rsid w:val="00684587"/>
    <w:rsid w:val="006A36D5"/>
    <w:rsid w:val="006F64A2"/>
    <w:rsid w:val="00776A3D"/>
    <w:rsid w:val="00796B9B"/>
    <w:rsid w:val="00845F09"/>
    <w:rsid w:val="009C7DD3"/>
    <w:rsid w:val="009E0B9B"/>
    <w:rsid w:val="00B65FFD"/>
    <w:rsid w:val="00B9043A"/>
    <w:rsid w:val="00C82DD3"/>
    <w:rsid w:val="00E173E8"/>
    <w:rsid w:val="00E60795"/>
    <w:rsid w:val="00FA2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