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9E0B9B"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001</w:t>
      </w:r>
      <w:r w:rsidR="009E0B9B">
        <w:rPr>
          <w:rFonts w:ascii="Times New Roman" w:eastAsia="Times New Roman" w:hAnsi="Times New Roman" w:cs="Times New Roman"/>
          <w:color w:val="000000"/>
          <w:sz w:val="28"/>
          <w:szCs w:val="28"/>
        </w:rPr>
        <w:t>888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A2EB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967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июня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Иксанова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«МКК «Деньгимигом» к </w:t>
      </w:r>
      <w:r w:rsidR="009E0B9B">
        <w:rPr>
          <w:rFonts w:ascii="Times New Roman" w:eastAsia="Times New Roman" w:hAnsi="Times New Roman" w:cs="Times New Roman"/>
          <w:sz w:val="28"/>
          <w:szCs w:val="28"/>
        </w:rPr>
        <w:t xml:space="preserve">Дубровину </w:t>
      </w:r>
      <w:r w:rsidR="009A2391">
        <w:rPr>
          <w:rFonts w:ascii="Times New Roman" w:eastAsia="Times New Roman" w:hAnsi="Times New Roman" w:cs="Times New Roman"/>
          <w:sz w:val="28"/>
          <w:szCs w:val="28"/>
        </w:rPr>
        <w:t>В.Н.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«Деньгимигом» к</w:t>
      </w:r>
      <w:r w:rsidRPr="009E0B9B" w:rsidR="009E0B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B9B">
        <w:rPr>
          <w:rFonts w:ascii="Times New Roman" w:eastAsia="Times New Roman" w:hAnsi="Times New Roman" w:cs="Times New Roman"/>
          <w:sz w:val="28"/>
          <w:szCs w:val="28"/>
        </w:rPr>
        <w:t xml:space="preserve">Дубровину </w:t>
      </w:r>
      <w:r w:rsidR="009A2391">
        <w:rPr>
          <w:rFonts w:ascii="Times New Roman" w:eastAsia="Times New Roman" w:hAnsi="Times New Roman" w:cs="Times New Roman"/>
          <w:sz w:val="28"/>
          <w:szCs w:val="28"/>
        </w:rPr>
        <w:t>В.Н.</w:t>
      </w:r>
      <w:r w:rsidRPr="001967EC"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9E0B9B" w:rsidR="009E0B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B9B">
        <w:rPr>
          <w:rFonts w:ascii="Times New Roman" w:eastAsia="Times New Roman" w:hAnsi="Times New Roman" w:cs="Times New Roman"/>
          <w:sz w:val="28"/>
          <w:szCs w:val="28"/>
        </w:rPr>
        <w:t xml:space="preserve">Дубровина </w:t>
      </w:r>
      <w:r w:rsidR="009A2391">
        <w:rPr>
          <w:rFonts w:ascii="Times New Roman" w:eastAsia="Times New Roman" w:hAnsi="Times New Roman" w:cs="Times New Roman"/>
          <w:sz w:val="28"/>
          <w:szCs w:val="28"/>
        </w:rPr>
        <w:t>В.Н.</w:t>
      </w:r>
      <w:r w:rsidRPr="006F64A2" w:rsidR="006F6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«Деньгимигом»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391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A2391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E173E8">
        <w:rPr>
          <w:rFonts w:ascii="Times New Roman" w:eastAsia="Times New Roman" w:hAnsi="Times New Roman" w:cs="Times New Roman"/>
          <w:sz w:val="28"/>
          <w:szCs w:val="28"/>
        </w:rPr>
        <w:t>2500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>1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проценты по договору займа за период с </w:t>
      </w:r>
      <w:r w:rsidR="00845F09">
        <w:rPr>
          <w:rFonts w:ascii="Times New Roman" w:eastAsia="Times New Roman" w:hAnsi="Times New Roman" w:cs="Times New Roman"/>
          <w:sz w:val="28"/>
          <w:szCs w:val="28"/>
        </w:rPr>
        <w:t>15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9C7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2020 года по </w:t>
      </w:r>
      <w:r w:rsidR="00845F0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>1</w:t>
      </w:r>
      <w:r w:rsidR="00E173E8"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>4</w:t>
      </w:r>
      <w:r w:rsidR="009C7DD3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удовлетворении остальной части иска общества с ограниченной ответственностью «МКК «Деньгимигом»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Иксанова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796B9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1967EC"/>
    <w:rsid w:val="001D61D0"/>
    <w:rsid w:val="005722A2"/>
    <w:rsid w:val="006A36D5"/>
    <w:rsid w:val="006F64A2"/>
    <w:rsid w:val="00796B9B"/>
    <w:rsid w:val="00845F09"/>
    <w:rsid w:val="009A2391"/>
    <w:rsid w:val="009C7DD3"/>
    <w:rsid w:val="009E0B9B"/>
    <w:rsid w:val="00B9043A"/>
    <w:rsid w:val="00E173E8"/>
    <w:rsid w:val="00E60795"/>
    <w:rsid w:val="00FA2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