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/1/202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417EC" w:rsidRPr="005417EC" w:rsidP="005417E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5417EC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0057-01-2021-005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589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47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5417EC" w:rsidRPr="005417EC" w:rsidP="005417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город Набережные Челны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Республики Татарстан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судебному району города Набережные Челны Республики Татарстан Иксанова С.Р.,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при секретаре Исматовой Д.Б.,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«АйДи Коллект» к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Савельеву </w:t>
      </w:r>
      <w:r w:rsidR="00A626B5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«АйДи Коллект» к</w:t>
      </w:r>
      <w:r w:rsidRPr="00EA2935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Савельеву </w:t>
      </w:r>
      <w:r w:rsidR="00A626B5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удовлетворить.</w:t>
      </w:r>
    </w:p>
    <w:p w:rsidR="005417EC" w:rsidRPr="005417EC" w:rsidP="005417E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EA2935" w:rsidR="00EA2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6B5">
        <w:rPr>
          <w:rFonts w:ascii="Times New Roman" w:eastAsia="Times New Roman" w:hAnsi="Times New Roman" w:cs="Times New Roman"/>
          <w:sz w:val="28"/>
          <w:szCs w:val="28"/>
        </w:rPr>
        <w:t>Савельева В.А.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ответственностью «АйДи Коллект»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от </w:t>
      </w:r>
      <w:r w:rsidR="00A626B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6B5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 xml:space="preserve">за период с 29 апреля 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2020 года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37100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EA2935">
        <w:rPr>
          <w:rFonts w:ascii="Times New Roman" w:eastAsia="Times New Roman" w:hAnsi="Times New Roman" w:cs="Times New Roman"/>
          <w:sz w:val="28"/>
          <w:szCs w:val="28"/>
        </w:rPr>
        <w:t>1313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мене этого решения суда в течение семи дней со дня вручения ему копии этого решения.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ния об отмене этого решения суда, а в случае, если такое заявление подано, - в т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чение одного месяца со дня вынесения определения суда об отказе в удовлетвор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нии этого заявления.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417EC" w:rsidRPr="005417EC" w:rsidP="00541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седании;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41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суда, если лица, участвующие в деле, их представители не присутствовали в судебном заседании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7EC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 w:rsidR="00EA2935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074A04"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17EC">
        <w:rPr>
          <w:rFonts w:ascii="Times New Roman" w:eastAsia="Times New Roman" w:hAnsi="Times New Roman" w:cs="Times New Roman"/>
          <w:sz w:val="28"/>
          <w:szCs w:val="28"/>
        </w:rPr>
        <w:tab/>
        <w:t>Иксанова С.Р.</w:t>
      </w:r>
    </w:p>
    <w:p w:rsidR="005417EC" w:rsidRPr="005417EC" w:rsidP="005417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7EC" w:rsidRPr="005417EC" w:rsidP="00541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397A"/>
    <w:sectPr w:rsidSect="005417EC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6B5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C"/>
    <w:rsid w:val="00074A04"/>
    <w:rsid w:val="0011248D"/>
    <w:rsid w:val="005417EC"/>
    <w:rsid w:val="006C397A"/>
    <w:rsid w:val="008A4A10"/>
    <w:rsid w:val="00A23A23"/>
    <w:rsid w:val="00A626B5"/>
    <w:rsid w:val="00AD6645"/>
    <w:rsid w:val="00CF4E32"/>
    <w:rsid w:val="00DA06CA"/>
    <w:rsid w:val="00DA44C9"/>
    <w:rsid w:val="00EA2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17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5417E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417EC"/>
  </w:style>
  <w:style w:type="paragraph" w:styleId="BalloonText">
    <w:name w:val="Balloon Text"/>
    <w:basedOn w:val="Normal"/>
    <w:link w:val="a0"/>
    <w:uiPriority w:val="99"/>
    <w:semiHidden/>
    <w:unhideWhenUsed/>
    <w:rsid w:val="00EA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2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