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E1A" w:rsidP="00B60E1A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9A0919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/1/202</w:t>
      </w:r>
      <w:r w:rsidR="009A0919">
        <w:rPr>
          <w:sz w:val="28"/>
          <w:szCs w:val="28"/>
          <w:lang w:val="ru-RU"/>
        </w:rPr>
        <w:t>2</w:t>
      </w:r>
    </w:p>
    <w:p w:rsidR="00B60E1A" w:rsidRPr="00E00A4C" w:rsidP="00B60E1A">
      <w:pPr>
        <w:ind w:firstLine="567"/>
        <w:jc w:val="center"/>
        <w:rPr>
          <w:sz w:val="28"/>
          <w:szCs w:val="28"/>
          <w:lang w:val="ru-RU"/>
        </w:rPr>
      </w:pPr>
    </w:p>
    <w:p w:rsidR="00B60E1A" w:rsidRPr="00E00A4C" w:rsidP="00B60E1A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РЕШЕНИЕ</w:t>
      </w:r>
    </w:p>
    <w:p w:rsidR="00B60E1A" w:rsidRPr="00E00A4C" w:rsidP="00B60E1A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B60E1A" w:rsidRPr="00E00A4C" w:rsidP="00B60E1A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B60E1A" w:rsidRPr="00E00A4C" w:rsidP="00B60E1A">
      <w:pPr>
        <w:ind w:firstLine="567"/>
        <w:jc w:val="center"/>
        <w:rPr>
          <w:sz w:val="28"/>
          <w:szCs w:val="28"/>
          <w:lang w:val="ru-RU"/>
        </w:rPr>
      </w:pPr>
    </w:p>
    <w:p w:rsidR="00B60E1A" w:rsidRPr="00E00A4C" w:rsidP="00B60E1A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января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город Набережные Челны</w:t>
      </w:r>
    </w:p>
    <w:p w:rsidR="00B60E1A" w:rsidRPr="00E00A4C" w:rsidP="00B60E1A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Республики Татарстан</w:t>
      </w:r>
    </w:p>
    <w:p w:rsidR="00B60E1A" w:rsidRPr="00E00A4C" w:rsidP="00B60E1A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B60E1A" w:rsidRPr="00E00A4C" w:rsidP="00B60E1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 С.Р.,</w:t>
      </w:r>
    </w:p>
    <w:p w:rsidR="00B60E1A" w:rsidP="00B60E1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 Д.Б.,</w:t>
      </w:r>
      <w:r w:rsidRPr="00E00A4C">
        <w:rPr>
          <w:sz w:val="28"/>
          <w:szCs w:val="28"/>
          <w:lang w:val="ru-RU"/>
        </w:rPr>
        <w:t xml:space="preserve"> </w:t>
      </w:r>
    </w:p>
    <w:p w:rsidR="009A0919" w:rsidRPr="00E00A4C" w:rsidP="00B60E1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ответчика Волкова Д.А.,</w:t>
      </w:r>
    </w:p>
    <w:p w:rsidR="00B60E1A" w:rsidRPr="00E00A4C" w:rsidP="00B60E1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  <w:lang w:val="ru-RU"/>
        </w:rPr>
        <w:t xml:space="preserve">акционерного </w:t>
      </w:r>
      <w:r w:rsidRPr="00B17404">
        <w:rPr>
          <w:sz w:val="28"/>
          <w:szCs w:val="28"/>
          <w:lang w:val="ru-RU"/>
        </w:rPr>
        <w:t>общества «</w:t>
      </w:r>
      <w:r>
        <w:rPr>
          <w:sz w:val="28"/>
          <w:szCs w:val="28"/>
          <w:lang w:val="ru-RU"/>
        </w:rPr>
        <w:t>Банк Русский Стандарт</w:t>
      </w:r>
      <w:r w:rsidRPr="00B17404">
        <w:rPr>
          <w:sz w:val="28"/>
          <w:szCs w:val="28"/>
          <w:lang w:val="ru-RU"/>
        </w:rPr>
        <w:t xml:space="preserve">» к </w:t>
      </w:r>
      <w:r w:rsidR="009A0919">
        <w:rPr>
          <w:sz w:val="28"/>
          <w:szCs w:val="28"/>
          <w:lang w:val="ru-RU"/>
        </w:rPr>
        <w:t xml:space="preserve">Волкову </w:t>
      </w:r>
      <w:r w:rsidR="001A6069">
        <w:rPr>
          <w:sz w:val="28"/>
          <w:szCs w:val="28"/>
          <w:lang w:val="ru-RU"/>
        </w:rPr>
        <w:t>Д.А.</w:t>
      </w:r>
      <w:r w:rsidR="009A0919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 xml:space="preserve">о взыскании задолженности по </w:t>
      </w:r>
      <w:r>
        <w:rPr>
          <w:sz w:val="28"/>
          <w:szCs w:val="28"/>
          <w:lang w:val="ru-RU"/>
        </w:rPr>
        <w:t xml:space="preserve">кредитному </w:t>
      </w:r>
      <w:r w:rsidRPr="00B17404">
        <w:rPr>
          <w:sz w:val="28"/>
          <w:szCs w:val="28"/>
          <w:lang w:val="ru-RU"/>
        </w:rPr>
        <w:t>договору</w:t>
      </w:r>
      <w:r w:rsidRPr="00E00A4C">
        <w:rPr>
          <w:sz w:val="28"/>
          <w:szCs w:val="28"/>
          <w:lang w:val="ru-RU"/>
        </w:rPr>
        <w:t>,</w:t>
      </w:r>
    </w:p>
    <w:p w:rsidR="00B60E1A" w:rsidP="00B60E1A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 Гражданского процессуального коде</w:t>
      </w:r>
      <w:r w:rsidRPr="00E00A4C">
        <w:rPr>
          <w:sz w:val="28"/>
          <w:szCs w:val="28"/>
          <w:lang w:val="ru-RU"/>
        </w:rPr>
        <w:t>к</w:t>
      </w:r>
      <w:r w:rsidRPr="00E00A4C">
        <w:rPr>
          <w:sz w:val="28"/>
          <w:szCs w:val="28"/>
          <w:lang w:val="ru-RU"/>
        </w:rPr>
        <w:t>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B60E1A" w:rsidP="00B60E1A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B60E1A" w:rsidRPr="00C83C4E" w:rsidP="00B60E1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удовлетворении и</w:t>
      </w:r>
      <w:r w:rsidRPr="00C83C4E">
        <w:rPr>
          <w:sz w:val="28"/>
          <w:szCs w:val="28"/>
          <w:lang w:val="ru-RU"/>
        </w:rPr>
        <w:t>ск</w:t>
      </w:r>
      <w:r>
        <w:rPr>
          <w:sz w:val="28"/>
          <w:szCs w:val="28"/>
          <w:lang w:val="ru-RU"/>
        </w:rPr>
        <w:t>а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акционерного </w:t>
      </w:r>
      <w:r w:rsidRPr="00B17404">
        <w:rPr>
          <w:sz w:val="28"/>
          <w:szCs w:val="28"/>
          <w:lang w:val="ru-RU"/>
        </w:rPr>
        <w:t>общества «</w:t>
      </w:r>
      <w:r>
        <w:rPr>
          <w:sz w:val="28"/>
          <w:szCs w:val="28"/>
          <w:lang w:val="ru-RU"/>
        </w:rPr>
        <w:t>Банк Русский Стандарт</w:t>
      </w:r>
      <w:r w:rsidRPr="00B17404">
        <w:rPr>
          <w:sz w:val="28"/>
          <w:szCs w:val="28"/>
          <w:lang w:val="ru-RU"/>
        </w:rPr>
        <w:t>» к</w:t>
      </w:r>
      <w:r w:rsidRPr="009A0919" w:rsidR="009A0919">
        <w:rPr>
          <w:sz w:val="28"/>
          <w:szCs w:val="28"/>
          <w:lang w:val="ru-RU"/>
        </w:rPr>
        <w:t xml:space="preserve"> </w:t>
      </w:r>
      <w:r w:rsidR="009A0919">
        <w:rPr>
          <w:sz w:val="28"/>
          <w:szCs w:val="28"/>
          <w:lang w:val="ru-RU"/>
        </w:rPr>
        <w:t xml:space="preserve">Волкову </w:t>
      </w:r>
      <w:r w:rsidR="001A6069">
        <w:rPr>
          <w:sz w:val="28"/>
          <w:szCs w:val="28"/>
          <w:lang w:val="ru-RU"/>
        </w:rPr>
        <w:t>Д.А.</w:t>
      </w:r>
      <w:r w:rsidRPr="00B17404">
        <w:rPr>
          <w:sz w:val="28"/>
          <w:szCs w:val="28"/>
          <w:lang w:val="ru-RU"/>
        </w:rPr>
        <w:t xml:space="preserve"> о взыскании задолженности по </w:t>
      </w:r>
      <w:r>
        <w:rPr>
          <w:sz w:val="28"/>
          <w:szCs w:val="28"/>
          <w:lang w:val="ru-RU"/>
        </w:rPr>
        <w:t xml:space="preserve">кредитному </w:t>
      </w:r>
      <w:r w:rsidRPr="00B17404">
        <w:rPr>
          <w:sz w:val="28"/>
          <w:szCs w:val="28"/>
          <w:lang w:val="ru-RU"/>
        </w:rPr>
        <w:t>договору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отказать</w:t>
      </w:r>
      <w:r w:rsidRPr="00C83C4E">
        <w:rPr>
          <w:sz w:val="28"/>
          <w:szCs w:val="28"/>
          <w:lang w:val="ru-RU"/>
        </w:rPr>
        <w:t>.</w:t>
      </w:r>
    </w:p>
    <w:p w:rsidR="00B60E1A" w:rsidRPr="005C0D10" w:rsidP="00B60E1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B60E1A" w:rsidRPr="005C0D10" w:rsidP="00B60E1A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0E1A" w:rsidP="00B60E1A">
      <w:pPr>
        <w:ind w:firstLine="567"/>
        <w:jc w:val="both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>Лица, участвующие в деле, их представители могут ознакомиться с м</w:t>
      </w:r>
      <w:r w:rsidRPr="005C0D10">
        <w:rPr>
          <w:sz w:val="28"/>
          <w:szCs w:val="28"/>
          <w:lang w:val="ru-RU"/>
        </w:rPr>
        <w:t>о</w:t>
      </w:r>
      <w:r w:rsidRPr="005C0D10">
        <w:rPr>
          <w:sz w:val="28"/>
          <w:szCs w:val="28"/>
          <w:lang w:val="ru-RU"/>
        </w:rPr>
        <w:t>тивированным решением суда по  истечении пяти дней  со дня поступления от лиц, участвующих в деле, их представителей заявления о составлении м</w:t>
      </w:r>
      <w:r w:rsidRPr="005C0D10">
        <w:rPr>
          <w:sz w:val="28"/>
          <w:szCs w:val="28"/>
          <w:lang w:val="ru-RU"/>
        </w:rPr>
        <w:t>о</w:t>
      </w:r>
      <w:r w:rsidRPr="005C0D10">
        <w:rPr>
          <w:sz w:val="28"/>
          <w:szCs w:val="28"/>
          <w:lang w:val="ru-RU"/>
        </w:rPr>
        <w:t>тивированного решения суда</w:t>
      </w:r>
      <w:r w:rsidRPr="00AD3C0C">
        <w:rPr>
          <w:sz w:val="28"/>
          <w:szCs w:val="28"/>
          <w:lang w:val="ru-RU"/>
        </w:rPr>
        <w:t>.</w:t>
      </w:r>
    </w:p>
    <w:p w:rsidR="00B60E1A" w:rsidP="00B60E1A">
      <w:pPr>
        <w:ind w:firstLine="567"/>
        <w:jc w:val="both"/>
        <w:rPr>
          <w:sz w:val="28"/>
          <w:szCs w:val="28"/>
          <w:lang w:val="ru-RU"/>
        </w:rPr>
      </w:pPr>
    </w:p>
    <w:p w:rsidR="00B60E1A" w:rsidP="00B60E1A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A0919">
        <w:rPr>
          <w:sz w:val="28"/>
          <w:szCs w:val="28"/>
          <w:lang w:val="ru-RU"/>
        </w:rPr>
        <w:t>подпись</w:t>
      </w:r>
      <w:r w:rsidR="009A0919">
        <w:rPr>
          <w:sz w:val="28"/>
          <w:szCs w:val="28"/>
          <w:lang w:val="ru-RU"/>
        </w:rPr>
        <w:tab/>
      </w:r>
      <w:r w:rsidR="009A091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Иксанова С.Р.</w:t>
      </w:r>
    </w:p>
    <w:p w:rsidR="00B60E1A" w:rsidRPr="00F53FA1" w:rsidP="00B60E1A">
      <w:pPr>
        <w:jc w:val="center"/>
        <w:rPr>
          <w:sz w:val="28"/>
          <w:szCs w:val="28"/>
          <w:lang w:val="ru-RU"/>
        </w:rPr>
      </w:pPr>
    </w:p>
    <w:p w:rsidR="00C91776" w:rsidRPr="00B60E1A">
      <w:pPr>
        <w:rPr>
          <w:lang w:val="ru-RU"/>
        </w:rPr>
      </w:pPr>
    </w:p>
    <w:sectPr w:rsidSect="00B1740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CF4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1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CF4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1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A"/>
    <w:rsid w:val="001A6069"/>
    <w:rsid w:val="0020569B"/>
    <w:rsid w:val="005C0D10"/>
    <w:rsid w:val="00833583"/>
    <w:rsid w:val="009A0919"/>
    <w:rsid w:val="00AD3C0C"/>
    <w:rsid w:val="00AD6645"/>
    <w:rsid w:val="00B17404"/>
    <w:rsid w:val="00B60E1A"/>
    <w:rsid w:val="00C83C4E"/>
    <w:rsid w:val="00C91776"/>
    <w:rsid w:val="00CB1CF4"/>
    <w:rsid w:val="00E00A4C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60E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60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6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