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6235" w:rsidRPr="002E6235" w:rsidP="002E623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E6235">
        <w:rPr>
          <w:rFonts w:ascii="Times New Roman" w:hAnsi="Times New Roman" w:cs="Times New Roman"/>
          <w:sz w:val="28"/>
          <w:szCs w:val="28"/>
        </w:rPr>
        <w:t xml:space="preserve">дело № 2-988/2022        </w:t>
      </w:r>
    </w:p>
    <w:p w:rsidR="002E6235" w:rsidRPr="002E6235" w:rsidP="002E623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E6235">
        <w:rPr>
          <w:rFonts w:ascii="Times New Roman" w:hAnsi="Times New Roman" w:cs="Times New Roman"/>
          <w:sz w:val="28"/>
          <w:szCs w:val="28"/>
        </w:rPr>
        <w:t>РЕШЕНИЕ</w:t>
      </w:r>
    </w:p>
    <w:p w:rsidR="002E6235" w:rsidRPr="002E6235" w:rsidP="002E623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E6235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2E6235" w:rsidRPr="002E6235" w:rsidP="002E623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E6235">
        <w:rPr>
          <w:rFonts w:ascii="Times New Roman" w:hAnsi="Times New Roman" w:cs="Times New Roman"/>
          <w:sz w:val="28"/>
          <w:szCs w:val="28"/>
        </w:rPr>
        <w:t>Резолютивная  часть</w:t>
      </w:r>
    </w:p>
    <w:p w:rsidR="002E6235" w:rsidRPr="002E6235" w:rsidP="002E62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235">
        <w:rPr>
          <w:rFonts w:ascii="Times New Roman" w:hAnsi="Times New Roman" w:cs="Times New Roman"/>
          <w:sz w:val="28"/>
          <w:szCs w:val="28"/>
        </w:rPr>
        <w:t xml:space="preserve">26 апреля 2022 г.                                                                           г. Зеленодольск </w:t>
      </w:r>
    </w:p>
    <w:p w:rsidR="002E6235" w:rsidRPr="002E6235" w:rsidP="002E62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235">
        <w:rPr>
          <w:rFonts w:ascii="Times New Roman" w:hAnsi="Times New Roman" w:cs="Times New Roman"/>
          <w:sz w:val="28"/>
          <w:szCs w:val="28"/>
        </w:rPr>
        <w:t xml:space="preserve">Республики Татарстан         </w:t>
      </w:r>
    </w:p>
    <w:p w:rsidR="002E6235" w:rsidRPr="002E6235" w:rsidP="002E62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23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2E6235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2E6235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 Р.А. </w:t>
      </w:r>
      <w:r w:rsidRPr="002E6235">
        <w:rPr>
          <w:rFonts w:ascii="Times New Roman" w:hAnsi="Times New Roman" w:cs="Times New Roman"/>
          <w:sz w:val="28"/>
          <w:szCs w:val="28"/>
        </w:rPr>
        <w:t>Асулбегова</w:t>
      </w:r>
      <w:r w:rsidRPr="002E623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E6235" w:rsidRPr="002E6235" w:rsidP="002E62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235">
        <w:rPr>
          <w:rFonts w:ascii="Times New Roman" w:hAnsi="Times New Roman" w:cs="Times New Roman"/>
          <w:sz w:val="28"/>
          <w:szCs w:val="28"/>
        </w:rPr>
        <w:t>при секретаре А.Г. Денисовой,</w:t>
      </w:r>
    </w:p>
    <w:p w:rsidR="002E6235" w:rsidRPr="002E6235" w:rsidP="002E62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235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«Управляющая компания «</w:t>
      </w:r>
      <w:r w:rsidRPr="002E6235">
        <w:rPr>
          <w:rFonts w:ascii="Times New Roman" w:hAnsi="Times New Roman" w:cs="Times New Roman"/>
          <w:sz w:val="28"/>
          <w:szCs w:val="28"/>
        </w:rPr>
        <w:t>Зеленодольский</w:t>
      </w:r>
      <w:r w:rsidRPr="002E6235">
        <w:rPr>
          <w:rFonts w:ascii="Times New Roman" w:hAnsi="Times New Roman" w:cs="Times New Roman"/>
          <w:sz w:val="28"/>
          <w:szCs w:val="28"/>
        </w:rPr>
        <w:t xml:space="preserve"> Управдом плюс» к Опарину 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623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6235">
        <w:rPr>
          <w:rFonts w:ascii="Times New Roman" w:hAnsi="Times New Roman" w:cs="Times New Roman"/>
          <w:sz w:val="28"/>
          <w:szCs w:val="28"/>
        </w:rPr>
        <w:t>, Опарину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6235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6235">
        <w:rPr>
          <w:rFonts w:ascii="Times New Roman" w:hAnsi="Times New Roman" w:cs="Times New Roman"/>
          <w:sz w:val="28"/>
          <w:szCs w:val="28"/>
        </w:rPr>
        <w:t xml:space="preserve">, </w:t>
      </w:r>
      <w:r w:rsidRPr="002E6235">
        <w:rPr>
          <w:rFonts w:ascii="Times New Roman" w:hAnsi="Times New Roman" w:cs="Times New Roman"/>
          <w:sz w:val="28"/>
          <w:szCs w:val="28"/>
        </w:rPr>
        <w:t>Киляшовой</w:t>
      </w:r>
      <w:r w:rsidRPr="002E6235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6235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6235">
        <w:rPr>
          <w:rFonts w:ascii="Times New Roman" w:hAnsi="Times New Roman" w:cs="Times New Roman"/>
          <w:sz w:val="28"/>
          <w:szCs w:val="28"/>
        </w:rPr>
        <w:t xml:space="preserve">, </w:t>
      </w:r>
      <w:r w:rsidRPr="002E6235">
        <w:rPr>
          <w:rFonts w:ascii="Times New Roman" w:hAnsi="Times New Roman" w:cs="Times New Roman"/>
          <w:sz w:val="28"/>
          <w:szCs w:val="28"/>
        </w:rPr>
        <w:t>Киляшовой</w:t>
      </w:r>
      <w:r w:rsidRPr="002E6235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623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6235">
        <w:rPr>
          <w:rFonts w:ascii="Times New Roman" w:hAnsi="Times New Roman" w:cs="Times New Roman"/>
          <w:sz w:val="28"/>
          <w:szCs w:val="28"/>
        </w:rPr>
        <w:t xml:space="preserve">, </w:t>
      </w:r>
      <w:r w:rsidRPr="002E6235">
        <w:rPr>
          <w:rFonts w:ascii="Times New Roman" w:hAnsi="Times New Roman" w:cs="Times New Roman"/>
          <w:sz w:val="28"/>
          <w:szCs w:val="28"/>
        </w:rPr>
        <w:t>Киляшовой</w:t>
      </w:r>
      <w:r w:rsidRPr="002E6235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623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6235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оплате жилищно-коммунальных услуг,</w:t>
      </w:r>
    </w:p>
    <w:p w:rsidR="002E6235" w:rsidRPr="002E6235" w:rsidP="002E62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235">
        <w:rPr>
          <w:rFonts w:ascii="Times New Roman" w:hAnsi="Times New Roman" w:cs="Times New Roman"/>
          <w:sz w:val="28"/>
          <w:szCs w:val="28"/>
        </w:rPr>
        <w:t>руководствуясь  ст. ст. 12, 56, 194, 198, 199  ГПК РФ,</w:t>
      </w:r>
    </w:p>
    <w:p w:rsidR="002E6235" w:rsidRPr="002E6235" w:rsidP="002E623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E6235">
        <w:rPr>
          <w:rFonts w:ascii="Times New Roman" w:hAnsi="Times New Roman" w:cs="Times New Roman"/>
          <w:sz w:val="28"/>
          <w:szCs w:val="28"/>
        </w:rPr>
        <w:t>решил:</w:t>
      </w:r>
    </w:p>
    <w:p w:rsidR="002E6235" w:rsidRPr="002E6235" w:rsidP="002E62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235">
        <w:rPr>
          <w:rFonts w:ascii="Times New Roman" w:hAnsi="Times New Roman" w:cs="Times New Roman"/>
          <w:sz w:val="28"/>
          <w:szCs w:val="28"/>
        </w:rPr>
        <w:t>Исковые требования общества с ограниченной ответственностью «Управляющая компания «</w:t>
      </w:r>
      <w:r w:rsidRPr="002E6235">
        <w:rPr>
          <w:rFonts w:ascii="Times New Roman" w:hAnsi="Times New Roman" w:cs="Times New Roman"/>
          <w:sz w:val="28"/>
          <w:szCs w:val="28"/>
        </w:rPr>
        <w:t>Зеленодольский</w:t>
      </w:r>
      <w:r w:rsidRPr="002E6235">
        <w:rPr>
          <w:rFonts w:ascii="Times New Roman" w:hAnsi="Times New Roman" w:cs="Times New Roman"/>
          <w:sz w:val="28"/>
          <w:szCs w:val="28"/>
        </w:rPr>
        <w:t xml:space="preserve"> Управдом плюс» удовлетворить. </w:t>
      </w:r>
    </w:p>
    <w:p w:rsidR="002E6235" w:rsidRPr="002E6235" w:rsidP="002E62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235">
        <w:rPr>
          <w:rFonts w:ascii="Times New Roman" w:hAnsi="Times New Roman" w:cs="Times New Roman"/>
          <w:sz w:val="28"/>
          <w:szCs w:val="28"/>
        </w:rPr>
        <w:t>Взыскать  солидарно с Опарина 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6235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6235">
        <w:rPr>
          <w:rFonts w:ascii="Times New Roman" w:hAnsi="Times New Roman" w:cs="Times New Roman"/>
          <w:sz w:val="28"/>
          <w:szCs w:val="28"/>
        </w:rPr>
        <w:t>, Опарина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6235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6235">
        <w:rPr>
          <w:rFonts w:ascii="Times New Roman" w:hAnsi="Times New Roman" w:cs="Times New Roman"/>
          <w:sz w:val="28"/>
          <w:szCs w:val="28"/>
        </w:rPr>
        <w:t xml:space="preserve">, </w:t>
      </w:r>
      <w:r w:rsidRPr="002E6235">
        <w:rPr>
          <w:rFonts w:ascii="Times New Roman" w:hAnsi="Times New Roman" w:cs="Times New Roman"/>
          <w:sz w:val="28"/>
          <w:szCs w:val="28"/>
        </w:rPr>
        <w:t>Киляшовой</w:t>
      </w:r>
      <w:r w:rsidRPr="002E6235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6235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6235">
        <w:rPr>
          <w:rFonts w:ascii="Times New Roman" w:hAnsi="Times New Roman" w:cs="Times New Roman"/>
          <w:sz w:val="28"/>
          <w:szCs w:val="28"/>
        </w:rPr>
        <w:t xml:space="preserve">, </w:t>
      </w:r>
      <w:r w:rsidRPr="002E6235">
        <w:rPr>
          <w:rFonts w:ascii="Times New Roman" w:hAnsi="Times New Roman" w:cs="Times New Roman"/>
          <w:sz w:val="28"/>
          <w:szCs w:val="28"/>
        </w:rPr>
        <w:t>Киляшовой</w:t>
      </w:r>
      <w:r w:rsidRPr="002E6235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623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6235">
        <w:rPr>
          <w:rFonts w:ascii="Times New Roman" w:hAnsi="Times New Roman" w:cs="Times New Roman"/>
          <w:sz w:val="28"/>
          <w:szCs w:val="28"/>
        </w:rPr>
        <w:t xml:space="preserve">, </w:t>
      </w:r>
      <w:r w:rsidRPr="002E6235">
        <w:rPr>
          <w:rFonts w:ascii="Times New Roman" w:hAnsi="Times New Roman" w:cs="Times New Roman"/>
          <w:sz w:val="28"/>
          <w:szCs w:val="28"/>
        </w:rPr>
        <w:t>Киляшовой</w:t>
      </w:r>
      <w:r w:rsidRPr="002E6235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623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6235">
        <w:rPr>
          <w:rFonts w:ascii="Times New Roman" w:hAnsi="Times New Roman" w:cs="Times New Roman"/>
          <w:sz w:val="28"/>
          <w:szCs w:val="28"/>
        </w:rPr>
        <w:t xml:space="preserve"> в пользу общества с ограниченной ответственностью «Управляющая компания «</w:t>
      </w:r>
      <w:r w:rsidRPr="002E6235">
        <w:rPr>
          <w:rFonts w:ascii="Times New Roman" w:hAnsi="Times New Roman" w:cs="Times New Roman"/>
          <w:sz w:val="28"/>
          <w:szCs w:val="28"/>
        </w:rPr>
        <w:t>Зеленодольский</w:t>
      </w:r>
      <w:r w:rsidRPr="002E6235">
        <w:rPr>
          <w:rFonts w:ascii="Times New Roman" w:hAnsi="Times New Roman" w:cs="Times New Roman"/>
          <w:sz w:val="28"/>
          <w:szCs w:val="28"/>
        </w:rPr>
        <w:t xml:space="preserve"> Управдом плюс»  задолженность по оплате жилищно-коммунальных услуг за период с 01.11.2019 по 31.05.2020 в сумме 28000,85 руб., пени в размере 2362,79 руб., почтовые расходы в размере 1344 руб., расходы по оплате юридических услуг</w:t>
      </w:r>
      <w:r w:rsidRPr="002E6235">
        <w:rPr>
          <w:rFonts w:ascii="Times New Roman" w:hAnsi="Times New Roman" w:cs="Times New Roman"/>
          <w:sz w:val="28"/>
          <w:szCs w:val="28"/>
        </w:rPr>
        <w:t xml:space="preserve"> в размере 6000 руб., расходы по оплате государственной пошлины в размере 1110,90 руб.</w:t>
      </w:r>
    </w:p>
    <w:p w:rsidR="002E6235" w:rsidRPr="002E6235" w:rsidP="002E62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235">
        <w:rPr>
          <w:rFonts w:ascii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2E6235" w:rsidRPr="002E6235" w:rsidP="002E62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235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через мирового судью в </w:t>
      </w:r>
      <w:r w:rsidRPr="002E6235">
        <w:rPr>
          <w:rFonts w:ascii="Times New Roman" w:hAnsi="Times New Roman" w:cs="Times New Roman"/>
          <w:sz w:val="28"/>
          <w:szCs w:val="28"/>
        </w:rPr>
        <w:t>Зеленодольский</w:t>
      </w:r>
      <w:r w:rsidRPr="002E6235">
        <w:rPr>
          <w:rFonts w:ascii="Times New Roman" w:hAnsi="Times New Roman" w:cs="Times New Roman"/>
          <w:sz w:val="28"/>
          <w:szCs w:val="28"/>
        </w:rPr>
        <w:t xml:space="preserve"> городской суд РТ в течение месяца. </w:t>
      </w:r>
    </w:p>
    <w:p w:rsidR="002E6235" w:rsidRPr="002E6235" w:rsidP="002E62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6235" w:rsidRPr="002E6235" w:rsidP="002E62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6235" w:rsidRPr="002E6235" w:rsidP="002E62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235">
        <w:rPr>
          <w:rFonts w:ascii="Times New Roman" w:hAnsi="Times New Roman" w:cs="Times New Roman"/>
          <w:sz w:val="28"/>
          <w:szCs w:val="28"/>
        </w:rPr>
        <w:t>Мировой судья судебного участка № 7</w:t>
      </w:r>
    </w:p>
    <w:p w:rsidR="002E6235" w:rsidRPr="002E6235" w:rsidP="002E62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235">
        <w:rPr>
          <w:rFonts w:ascii="Times New Roman" w:hAnsi="Times New Roman" w:cs="Times New Roman"/>
          <w:sz w:val="28"/>
          <w:szCs w:val="28"/>
        </w:rPr>
        <w:t xml:space="preserve">по </w:t>
      </w:r>
      <w:r w:rsidRPr="002E6235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2E6235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    </w:t>
      </w:r>
      <w:r w:rsidRPr="002E6235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2E6235" w:rsidRPr="002E6235" w:rsidP="002E62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203D" w:rsidRPr="002E6235" w:rsidP="002E62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CE4"/>
    <w:rsid w:val="00154CE4"/>
    <w:rsid w:val="002E6235"/>
    <w:rsid w:val="006720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