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8EB" w:rsidRPr="001C58EB" w:rsidP="001C58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дело № 2-177/2022        </w:t>
      </w:r>
    </w:p>
    <w:p w:rsidR="001C58EB" w:rsidRPr="001C58EB" w:rsidP="001C5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РЕШЕНИЕ</w:t>
      </w:r>
    </w:p>
    <w:p w:rsidR="001C58EB" w:rsidRPr="001C58EB" w:rsidP="001C5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C58EB" w:rsidRPr="001C58EB" w:rsidP="001C5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28 февраля 2022 г.                                                                          г. Зеленодольск 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Республика Татарстан         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C58E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C58E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1C58EB">
        <w:rPr>
          <w:rFonts w:ascii="Times New Roman" w:hAnsi="Times New Roman" w:cs="Times New Roman"/>
          <w:sz w:val="28"/>
          <w:szCs w:val="28"/>
        </w:rPr>
        <w:t>Асулбегова</w:t>
      </w:r>
      <w:r w:rsidRPr="001C58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АО «Банк Русский Стандарт» к </w:t>
      </w:r>
      <w:r w:rsidRPr="001C58EB">
        <w:rPr>
          <w:rFonts w:ascii="Times New Roman" w:hAnsi="Times New Roman" w:cs="Times New Roman"/>
          <w:sz w:val="28"/>
          <w:szCs w:val="28"/>
        </w:rPr>
        <w:t>Зиганшину</w:t>
      </w:r>
      <w:r w:rsidRPr="001C58E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8E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8EB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кредитному договору,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на основании ст. ст. 196, 199 ГК РФ, руководствуясь   ст. ст. 12, 56, 194, 198, 199  ГПК РФ,</w:t>
      </w:r>
    </w:p>
    <w:p w:rsidR="001C58EB" w:rsidRPr="001C58EB" w:rsidP="001C58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решил: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В иске АО «Банк Русский Стандарт» к </w:t>
      </w:r>
      <w:r w:rsidRPr="001C58EB">
        <w:rPr>
          <w:rFonts w:ascii="Times New Roman" w:hAnsi="Times New Roman" w:cs="Times New Roman"/>
          <w:sz w:val="28"/>
          <w:szCs w:val="28"/>
        </w:rPr>
        <w:t>Зиганшину</w:t>
      </w:r>
      <w:r w:rsidRPr="001C58E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8E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8EB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договору о предоставлении и обслуживании карты «Русский Стандарт»  №78887949 от 16.09.2008 в размере 47267,01 руб. и расходов по оплате государственной пошлины в размере 1618,01 руб. отказать.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1C58EB">
        <w:rPr>
          <w:rFonts w:ascii="Times New Roman" w:hAnsi="Times New Roman" w:cs="Times New Roman"/>
          <w:sz w:val="28"/>
          <w:szCs w:val="28"/>
        </w:rPr>
        <w:t>Зеленодольский</w:t>
      </w:r>
      <w:r w:rsidRPr="001C58EB">
        <w:rPr>
          <w:rFonts w:ascii="Times New Roman" w:hAnsi="Times New Roman" w:cs="Times New Roman"/>
          <w:sz w:val="28"/>
          <w:szCs w:val="28"/>
        </w:rPr>
        <w:t xml:space="preserve"> городской суд РТ в течение месяца через мирового судью.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8EB">
        <w:rPr>
          <w:rFonts w:ascii="Times New Roman" w:hAnsi="Times New Roman" w:cs="Times New Roman"/>
          <w:sz w:val="28"/>
          <w:szCs w:val="28"/>
        </w:rPr>
        <w:t xml:space="preserve">по </w:t>
      </w:r>
      <w:r w:rsidRPr="001C58E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C58E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1C58EB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C58EB" w:rsidRPr="001C58EB" w:rsidP="001C58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8EB" w:rsidP="001C58EB"/>
    <w:p w:rsidR="00A233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FD"/>
    <w:rsid w:val="001C58EB"/>
    <w:rsid w:val="00A23368"/>
    <w:rsid w:val="00AC39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