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6FC4" w:rsidRPr="00D36FC4" w:rsidP="00D36FC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36FC4">
        <w:rPr>
          <w:rFonts w:ascii="Times New Roman" w:hAnsi="Times New Roman" w:cs="Times New Roman"/>
          <w:sz w:val="28"/>
          <w:szCs w:val="28"/>
        </w:rPr>
        <w:t>дело № 2-176/2022</w:t>
      </w:r>
    </w:p>
    <w:p w:rsidR="00D36FC4" w:rsidRPr="00D36FC4" w:rsidP="00D36F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FC4">
        <w:rPr>
          <w:rFonts w:ascii="Times New Roman" w:hAnsi="Times New Roman" w:cs="Times New Roman"/>
          <w:sz w:val="28"/>
          <w:szCs w:val="28"/>
        </w:rPr>
        <w:t>ЗАОЧНОЕ   РЕШЕНИЕ</w:t>
      </w:r>
    </w:p>
    <w:p w:rsidR="00D36FC4" w:rsidRPr="00D36FC4" w:rsidP="00D36F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FC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6FC4" w:rsidRPr="00D36FC4" w:rsidP="00D36F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FC4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D36FC4" w:rsidRPr="00D36FC4" w:rsidP="00D36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C4">
        <w:rPr>
          <w:rFonts w:ascii="Times New Roman" w:hAnsi="Times New Roman" w:cs="Times New Roman"/>
          <w:sz w:val="28"/>
          <w:szCs w:val="28"/>
        </w:rPr>
        <w:t>25 февраля 2022 г.                                                               г. Зеленодольск РТ</w:t>
      </w:r>
    </w:p>
    <w:p w:rsidR="00D36FC4" w:rsidRPr="00D36FC4" w:rsidP="00D36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C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D36FC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36FC4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 Р.А. </w:t>
      </w:r>
      <w:r w:rsidRPr="00D36FC4">
        <w:rPr>
          <w:rFonts w:ascii="Times New Roman" w:hAnsi="Times New Roman" w:cs="Times New Roman"/>
          <w:sz w:val="28"/>
          <w:szCs w:val="28"/>
        </w:rPr>
        <w:t>Асулбегова</w:t>
      </w:r>
      <w:r w:rsidRPr="00D36F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6FC4" w:rsidRPr="00D36FC4" w:rsidP="00D36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C4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D36FC4" w:rsidRPr="00D36FC4" w:rsidP="00D36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C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бюджетного учреждения «Безопасность дорожного движения» к </w:t>
      </w:r>
      <w:r w:rsidRPr="00D36FC4">
        <w:rPr>
          <w:rFonts w:ascii="Times New Roman" w:hAnsi="Times New Roman" w:cs="Times New Roman"/>
          <w:sz w:val="28"/>
          <w:szCs w:val="28"/>
        </w:rPr>
        <w:t>Шарафиеву</w:t>
      </w:r>
      <w:r w:rsidRPr="00D36FC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6F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6FC4"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за перемещение и хранение задержанного транспортного средства,</w:t>
      </w:r>
    </w:p>
    <w:p w:rsidR="00D36FC4" w:rsidRPr="00D36FC4" w:rsidP="00D36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C4">
        <w:rPr>
          <w:rFonts w:ascii="Times New Roman" w:hAnsi="Times New Roman" w:cs="Times New Roman"/>
          <w:sz w:val="28"/>
          <w:szCs w:val="28"/>
        </w:rPr>
        <w:t xml:space="preserve">   руководствуяс</w:t>
      </w:r>
      <w:r>
        <w:rPr>
          <w:rFonts w:ascii="Times New Roman" w:hAnsi="Times New Roman" w:cs="Times New Roman"/>
          <w:sz w:val="28"/>
          <w:szCs w:val="28"/>
        </w:rPr>
        <w:t>ь ст. ст. 235- 237, 199  ГПК РФ</w:t>
      </w:r>
    </w:p>
    <w:p w:rsidR="00D36FC4" w:rsidRPr="00D36FC4" w:rsidP="00D36F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FC4">
        <w:rPr>
          <w:rFonts w:ascii="Times New Roman" w:hAnsi="Times New Roman" w:cs="Times New Roman"/>
          <w:sz w:val="28"/>
          <w:szCs w:val="28"/>
        </w:rPr>
        <w:t>РЕШИЛ:</w:t>
      </w:r>
    </w:p>
    <w:p w:rsidR="00D36FC4" w:rsidRPr="00D36FC4" w:rsidP="00D36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C4">
        <w:rPr>
          <w:rFonts w:ascii="Times New Roman" w:hAnsi="Times New Roman" w:cs="Times New Roman"/>
          <w:sz w:val="28"/>
          <w:szCs w:val="28"/>
        </w:rPr>
        <w:t xml:space="preserve">                   Исковые требования Государственного бюджетного учреждения «Безопасность дорожного движения» удовлетворить</w:t>
      </w:r>
      <w:r w:rsidRPr="00D36FC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36FC4" w:rsidRPr="00D36FC4" w:rsidP="00D36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C4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D36FC4">
        <w:rPr>
          <w:rFonts w:ascii="Times New Roman" w:hAnsi="Times New Roman" w:cs="Times New Roman"/>
          <w:sz w:val="28"/>
          <w:szCs w:val="28"/>
        </w:rPr>
        <w:t>Шарафиева</w:t>
      </w:r>
      <w:r w:rsidRPr="00D36FC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6FC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6FC4">
        <w:rPr>
          <w:rFonts w:ascii="Times New Roman" w:hAnsi="Times New Roman" w:cs="Times New Roman"/>
          <w:sz w:val="28"/>
          <w:szCs w:val="28"/>
        </w:rPr>
        <w:t xml:space="preserve"> в пользу  Государственного бюджетного учреждения «Безопасность дорожного движения» 39634,26 руб.–  задолженность за </w:t>
      </w:r>
      <w:r w:rsidRPr="00D36FC4">
        <w:rPr>
          <w:rFonts w:ascii="Times New Roman" w:hAnsi="Times New Roman" w:cs="Times New Roman"/>
          <w:sz w:val="28"/>
          <w:szCs w:val="28"/>
        </w:rPr>
        <w:t>хранение</w:t>
      </w:r>
      <w:r w:rsidRPr="00D36FC4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36FC4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36FC4">
        <w:rPr>
          <w:rFonts w:ascii="Times New Roman" w:hAnsi="Times New Roman" w:cs="Times New Roman"/>
          <w:sz w:val="28"/>
          <w:szCs w:val="28"/>
        </w:rPr>
        <w:t xml:space="preserve"> и  1390,00 руб.– расходы по оплате государственной пошлины. </w:t>
      </w:r>
    </w:p>
    <w:p w:rsidR="00D36FC4" w:rsidRPr="00D36FC4" w:rsidP="00D36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C4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36FC4" w:rsidRPr="00D36FC4" w:rsidP="00D36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C4">
        <w:rPr>
          <w:rFonts w:ascii="Times New Roman" w:hAnsi="Times New Roman" w:cs="Times New Roman"/>
          <w:sz w:val="28"/>
          <w:szCs w:val="28"/>
        </w:rPr>
        <w:t xml:space="preserve">Ответчик вправе подать в судебный участок №7 по </w:t>
      </w:r>
      <w:r w:rsidRPr="00D36FC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36FC4">
        <w:rPr>
          <w:rFonts w:ascii="Times New Roman" w:hAnsi="Times New Roman" w:cs="Times New Roman"/>
          <w:sz w:val="28"/>
          <w:szCs w:val="28"/>
        </w:rPr>
        <w:t xml:space="preserve"> судебному  району РТ заявление об отмене заочного решения в течение семи дней со дня вручения ему копии этого решения.</w:t>
      </w:r>
    </w:p>
    <w:p w:rsidR="00D36FC4" w:rsidRPr="00D36FC4" w:rsidP="00D36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C4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D36FC4">
        <w:rPr>
          <w:rFonts w:ascii="Times New Roman" w:hAnsi="Times New Roman" w:cs="Times New Roman"/>
          <w:sz w:val="28"/>
          <w:szCs w:val="28"/>
        </w:rPr>
        <w:t>Зеленодольский</w:t>
      </w:r>
      <w:r w:rsidRPr="00D36FC4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D36FC4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D36FC4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D36FC4" w:rsidRPr="00D36FC4" w:rsidP="00D36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C4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</w:t>
      </w:r>
      <w:r>
        <w:rPr>
          <w:rFonts w:ascii="Times New Roman" w:hAnsi="Times New Roman" w:cs="Times New Roman"/>
          <w:sz w:val="28"/>
          <w:szCs w:val="28"/>
        </w:rPr>
        <w:t xml:space="preserve">я суда, а в случае, если такое </w:t>
      </w:r>
      <w:r w:rsidRPr="00D36FC4">
        <w:rPr>
          <w:rFonts w:ascii="Times New Roman" w:hAnsi="Times New Roman" w:cs="Times New Roman"/>
          <w:sz w:val="28"/>
          <w:szCs w:val="28"/>
        </w:rPr>
        <w:t>заявление подано, - в течение</w:t>
      </w:r>
      <w:r w:rsidRPr="00D36FC4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36FC4" w:rsidRPr="00D36FC4" w:rsidP="00D36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FC4" w:rsidRPr="00D36FC4" w:rsidP="00D36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FC4" w:rsidRPr="00D36FC4" w:rsidP="00D36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C4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335999" w:rsidRPr="00D36FC4" w:rsidP="00D36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C4">
        <w:rPr>
          <w:rFonts w:ascii="Times New Roman" w:hAnsi="Times New Roman" w:cs="Times New Roman"/>
          <w:sz w:val="28"/>
          <w:szCs w:val="28"/>
        </w:rPr>
        <w:t xml:space="preserve">по </w:t>
      </w:r>
      <w:r w:rsidRPr="00D36FC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36FC4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</w:t>
      </w:r>
      <w:r w:rsidRPr="00D36FC4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A0"/>
    <w:rsid w:val="00335999"/>
    <w:rsid w:val="006964A0"/>
    <w:rsid w:val="00D36F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