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1EBC" w:rsidRPr="00544D97" w:rsidP="00801EBC">
      <w:pPr>
        <w:autoSpaceDE w:val="0"/>
        <w:autoSpaceDN w:val="0"/>
        <w:adjustRightInd w:val="0"/>
        <w:ind w:firstLine="708"/>
        <w:jc w:val="right"/>
        <w:rPr>
          <w:sz w:val="28"/>
          <w:szCs w:val="28"/>
        </w:rPr>
      </w:pPr>
      <w:r w:rsidRPr="00544D97">
        <w:rPr>
          <w:sz w:val="28"/>
          <w:szCs w:val="28"/>
        </w:rPr>
        <w:t xml:space="preserve">                                                                                                               Копия    </w:t>
      </w:r>
    </w:p>
    <w:p w:rsidR="00801EBC" w:rsidRPr="00544D97" w:rsidP="00801EBC">
      <w:pPr>
        <w:autoSpaceDE w:val="0"/>
        <w:autoSpaceDN w:val="0"/>
        <w:adjustRightInd w:val="0"/>
        <w:jc w:val="right"/>
        <w:rPr>
          <w:sz w:val="28"/>
          <w:szCs w:val="28"/>
        </w:rPr>
      </w:pPr>
      <w:r w:rsidRPr="00544D97">
        <w:rPr>
          <w:sz w:val="28"/>
          <w:szCs w:val="28"/>
        </w:rPr>
        <w:t>Дело №2-570/2022</w:t>
      </w:r>
    </w:p>
    <w:p w:rsidR="00801EBC" w:rsidRPr="00544D97" w:rsidP="00801EBC">
      <w:pPr>
        <w:autoSpaceDE w:val="0"/>
        <w:autoSpaceDN w:val="0"/>
        <w:adjustRightInd w:val="0"/>
        <w:jc w:val="right"/>
        <w:rPr>
          <w:bCs/>
          <w:sz w:val="28"/>
          <w:szCs w:val="28"/>
        </w:rPr>
      </w:pPr>
      <w:r w:rsidRPr="00544D97">
        <w:rPr>
          <w:sz w:val="28"/>
          <w:szCs w:val="28"/>
        </w:rPr>
        <w:t>УИД:16</w:t>
      </w:r>
      <w:r w:rsidRPr="00544D97">
        <w:rPr>
          <w:sz w:val="28"/>
          <w:szCs w:val="28"/>
          <w:lang w:val="en-US"/>
        </w:rPr>
        <w:t>MS</w:t>
      </w:r>
      <w:r w:rsidRPr="00544D97">
        <w:rPr>
          <w:sz w:val="28"/>
          <w:szCs w:val="28"/>
        </w:rPr>
        <w:t>0110-01-2022-003673-76</w:t>
      </w:r>
    </w:p>
    <w:p w:rsidR="00801EBC" w:rsidRPr="00544D97" w:rsidP="00801EBC">
      <w:pPr>
        <w:autoSpaceDE w:val="0"/>
        <w:autoSpaceDN w:val="0"/>
        <w:adjustRightInd w:val="0"/>
        <w:ind w:firstLine="708"/>
        <w:jc w:val="right"/>
        <w:rPr>
          <w:sz w:val="28"/>
          <w:szCs w:val="28"/>
        </w:rPr>
      </w:pPr>
    </w:p>
    <w:p w:rsidR="00801EBC" w:rsidRPr="00544D97" w:rsidP="00801EBC">
      <w:pPr>
        <w:autoSpaceDE w:val="0"/>
        <w:autoSpaceDN w:val="0"/>
        <w:adjustRightInd w:val="0"/>
        <w:jc w:val="center"/>
        <w:rPr>
          <w:bCs/>
          <w:sz w:val="28"/>
          <w:szCs w:val="28"/>
        </w:rPr>
      </w:pPr>
      <w:r w:rsidRPr="00544D97">
        <w:rPr>
          <w:bCs/>
          <w:sz w:val="28"/>
          <w:szCs w:val="28"/>
        </w:rPr>
        <w:t xml:space="preserve">РЕШЕНИЕ </w:t>
      </w:r>
    </w:p>
    <w:p w:rsidR="00801EBC" w:rsidRPr="00544D97" w:rsidP="00801EBC">
      <w:pPr>
        <w:autoSpaceDE w:val="0"/>
        <w:autoSpaceDN w:val="0"/>
        <w:adjustRightInd w:val="0"/>
        <w:jc w:val="center"/>
        <w:rPr>
          <w:bCs/>
          <w:sz w:val="28"/>
          <w:szCs w:val="28"/>
        </w:rPr>
      </w:pPr>
      <w:r w:rsidRPr="00544D97">
        <w:rPr>
          <w:bCs/>
          <w:sz w:val="28"/>
          <w:szCs w:val="28"/>
        </w:rPr>
        <w:t>именем Российской Федерации</w:t>
      </w:r>
    </w:p>
    <w:p w:rsidR="00801EBC" w:rsidRPr="00544D97" w:rsidP="00801EBC">
      <w:pPr>
        <w:autoSpaceDE w:val="0"/>
        <w:autoSpaceDN w:val="0"/>
        <w:adjustRightInd w:val="0"/>
        <w:jc w:val="center"/>
        <w:rPr>
          <w:bCs/>
          <w:sz w:val="28"/>
          <w:szCs w:val="28"/>
        </w:rPr>
      </w:pPr>
    </w:p>
    <w:p w:rsidR="00801EBC" w:rsidRPr="00544D97" w:rsidP="00801EBC">
      <w:pPr>
        <w:autoSpaceDE w:val="0"/>
        <w:autoSpaceDN w:val="0"/>
        <w:adjustRightInd w:val="0"/>
        <w:jc w:val="right"/>
        <w:rPr>
          <w:sz w:val="28"/>
          <w:szCs w:val="28"/>
        </w:rPr>
      </w:pPr>
      <w:r w:rsidRPr="00544D97">
        <w:rPr>
          <w:sz w:val="28"/>
          <w:szCs w:val="28"/>
        </w:rPr>
        <w:t xml:space="preserve">24 марта 2022 года </w:t>
      </w:r>
      <w:r w:rsidRPr="00544D97">
        <w:rPr>
          <w:sz w:val="28"/>
          <w:szCs w:val="28"/>
        </w:rPr>
        <w:tab/>
      </w:r>
      <w:r w:rsidRPr="00544D97">
        <w:rPr>
          <w:sz w:val="28"/>
          <w:szCs w:val="28"/>
        </w:rPr>
        <w:tab/>
      </w:r>
      <w:r w:rsidRPr="00544D97">
        <w:rPr>
          <w:sz w:val="28"/>
          <w:szCs w:val="28"/>
        </w:rPr>
        <w:tab/>
      </w:r>
      <w:r w:rsidRPr="00544D97">
        <w:rPr>
          <w:sz w:val="28"/>
          <w:szCs w:val="28"/>
        </w:rPr>
        <w:tab/>
      </w:r>
      <w:r w:rsidRPr="00544D97">
        <w:rPr>
          <w:sz w:val="28"/>
          <w:szCs w:val="28"/>
        </w:rPr>
        <w:tab/>
      </w:r>
      <w:r w:rsidRPr="00544D97">
        <w:rPr>
          <w:sz w:val="28"/>
          <w:szCs w:val="28"/>
        </w:rPr>
        <w:tab/>
        <w:t xml:space="preserve">      город Зеленодольск Республика Татарстан</w:t>
      </w:r>
    </w:p>
    <w:p w:rsidR="00801EBC" w:rsidRPr="00544D97" w:rsidP="00801EBC">
      <w:pPr>
        <w:autoSpaceDE w:val="0"/>
        <w:autoSpaceDN w:val="0"/>
        <w:adjustRightInd w:val="0"/>
        <w:jc w:val="right"/>
        <w:rPr>
          <w:sz w:val="28"/>
          <w:szCs w:val="28"/>
        </w:rPr>
      </w:pPr>
    </w:p>
    <w:p w:rsidR="00801EBC" w:rsidRPr="00544D97" w:rsidP="00801EBC">
      <w:pPr>
        <w:jc w:val="center"/>
        <w:rPr>
          <w:b/>
          <w:i/>
          <w:sz w:val="28"/>
          <w:szCs w:val="28"/>
        </w:rPr>
      </w:pPr>
      <w:r w:rsidRPr="00544D97">
        <w:rPr>
          <w:sz w:val="28"/>
          <w:szCs w:val="28"/>
        </w:rPr>
        <w:t>Резолютивная часть решения объявлена 24 марта 2022 года.</w:t>
      </w:r>
    </w:p>
    <w:p w:rsidR="00801EBC" w:rsidRPr="00544D97" w:rsidP="00801EBC">
      <w:pPr>
        <w:jc w:val="center"/>
        <w:rPr>
          <w:b/>
          <w:i/>
          <w:sz w:val="28"/>
          <w:szCs w:val="28"/>
        </w:rPr>
      </w:pPr>
      <w:r w:rsidRPr="00544D97">
        <w:rPr>
          <w:sz w:val="28"/>
          <w:szCs w:val="28"/>
        </w:rPr>
        <w:t>Мотивированное решение составлено 18 апреля 2022 года.</w:t>
      </w:r>
    </w:p>
    <w:p w:rsidR="00215AC2" w:rsidRPr="00544D97" w:rsidP="00801EBC">
      <w:pPr>
        <w:autoSpaceDE w:val="0"/>
        <w:autoSpaceDN w:val="0"/>
        <w:adjustRightInd w:val="0"/>
        <w:ind w:firstLine="567"/>
        <w:jc w:val="both"/>
        <w:rPr>
          <w:sz w:val="28"/>
          <w:szCs w:val="28"/>
        </w:rPr>
      </w:pPr>
    </w:p>
    <w:p w:rsidR="00801EBC" w:rsidRPr="00544D97" w:rsidP="00801EBC">
      <w:pPr>
        <w:autoSpaceDE w:val="0"/>
        <w:autoSpaceDN w:val="0"/>
        <w:adjustRightInd w:val="0"/>
        <w:ind w:firstLine="567"/>
        <w:jc w:val="both"/>
        <w:rPr>
          <w:sz w:val="28"/>
          <w:szCs w:val="28"/>
        </w:rPr>
      </w:pPr>
      <w:r w:rsidRPr="00544D97">
        <w:rPr>
          <w:sz w:val="28"/>
          <w:szCs w:val="28"/>
        </w:rPr>
        <w:t xml:space="preserve">Мировой судья судебного участка № 4 по Зеленодольскому судебному району Республики Татарстан А. Р. Низамова, </w:t>
      </w:r>
    </w:p>
    <w:p w:rsidR="00801EBC" w:rsidRPr="00544D97" w:rsidP="00801EBC">
      <w:pPr>
        <w:autoSpaceDE w:val="0"/>
        <w:autoSpaceDN w:val="0"/>
        <w:adjustRightInd w:val="0"/>
        <w:ind w:firstLine="567"/>
        <w:rPr>
          <w:sz w:val="28"/>
          <w:szCs w:val="28"/>
        </w:rPr>
      </w:pPr>
      <w:r w:rsidRPr="00544D97">
        <w:rPr>
          <w:sz w:val="28"/>
          <w:szCs w:val="28"/>
        </w:rPr>
        <w:t>при секретаре  судебного заседания О. И. Мукашовой,</w:t>
      </w:r>
    </w:p>
    <w:p w:rsidR="00801EBC" w:rsidP="00801EBC">
      <w:pPr>
        <w:tabs>
          <w:tab w:val="left" w:pos="567"/>
        </w:tabs>
        <w:jc w:val="both"/>
        <w:rPr>
          <w:sz w:val="28"/>
          <w:szCs w:val="28"/>
        </w:rPr>
      </w:pPr>
      <w:r w:rsidRPr="00544D97">
        <w:rPr>
          <w:sz w:val="28"/>
          <w:szCs w:val="28"/>
        </w:rPr>
        <w:t xml:space="preserve">рассмотрев в открытом судебном заседании гражданское дело по иску ООО МФК «Займер» к </w:t>
      </w:r>
      <w:r w:rsidR="00ED7BF5">
        <w:rPr>
          <w:sz w:val="28"/>
          <w:szCs w:val="28"/>
        </w:rPr>
        <w:t xml:space="preserve">&lt;обезличено&gt;  </w:t>
      </w:r>
      <w:r w:rsidRPr="00544D97">
        <w:rPr>
          <w:sz w:val="28"/>
          <w:szCs w:val="28"/>
        </w:rPr>
        <w:t xml:space="preserve">о взыскании  суммы задолженности  по договору займа №  </w:t>
      </w:r>
      <w:r w:rsidR="00ED7BF5">
        <w:rPr>
          <w:sz w:val="28"/>
          <w:szCs w:val="28"/>
        </w:rPr>
        <w:t>****</w:t>
      </w:r>
      <w:r w:rsidRPr="00544D97">
        <w:rPr>
          <w:sz w:val="28"/>
          <w:szCs w:val="28"/>
        </w:rPr>
        <w:t xml:space="preserve">  от  </w:t>
      </w:r>
      <w:r w:rsidR="00ED7BF5">
        <w:rPr>
          <w:sz w:val="28"/>
          <w:szCs w:val="28"/>
        </w:rPr>
        <w:t>****</w:t>
      </w:r>
      <w:r w:rsidRPr="00544D97">
        <w:rPr>
          <w:sz w:val="28"/>
          <w:szCs w:val="28"/>
        </w:rPr>
        <w:t xml:space="preserve">  в размере 10 500,00 рублей (остаток основного долга –  3 500, 00 рублей, проценты за период с </w:t>
      </w:r>
      <w:r w:rsidR="00ED7BF5">
        <w:rPr>
          <w:sz w:val="28"/>
          <w:szCs w:val="28"/>
        </w:rPr>
        <w:t>****</w:t>
      </w:r>
      <w:r w:rsidRPr="00544D97">
        <w:rPr>
          <w:sz w:val="28"/>
          <w:szCs w:val="28"/>
        </w:rPr>
        <w:t xml:space="preserve"> по </w:t>
      </w:r>
      <w:r w:rsidR="00ED7BF5">
        <w:rPr>
          <w:sz w:val="28"/>
          <w:szCs w:val="28"/>
        </w:rPr>
        <w:t>****</w:t>
      </w:r>
      <w:r w:rsidRPr="00544D97">
        <w:rPr>
          <w:sz w:val="28"/>
          <w:szCs w:val="28"/>
        </w:rPr>
        <w:t xml:space="preserve"> – 7 000,00 рублей), а также расходов по оплате государственной пошлины в размере 420, 00 рублей, </w:t>
      </w:r>
    </w:p>
    <w:p w:rsidR="00544D97" w:rsidRPr="00544D97" w:rsidP="00801EBC">
      <w:pPr>
        <w:tabs>
          <w:tab w:val="left" w:pos="567"/>
        </w:tabs>
        <w:jc w:val="both"/>
        <w:rPr>
          <w:sz w:val="28"/>
          <w:szCs w:val="28"/>
        </w:rPr>
      </w:pPr>
    </w:p>
    <w:p w:rsidR="00801EBC" w:rsidP="00801EBC">
      <w:pPr>
        <w:jc w:val="center"/>
        <w:rPr>
          <w:sz w:val="28"/>
          <w:szCs w:val="28"/>
        </w:rPr>
      </w:pPr>
      <w:r w:rsidRPr="00544D97">
        <w:rPr>
          <w:sz w:val="28"/>
          <w:szCs w:val="28"/>
        </w:rPr>
        <w:t>УСТАНОВИЛ:</w:t>
      </w:r>
    </w:p>
    <w:p w:rsidR="00544D97" w:rsidRPr="00544D97" w:rsidP="00801EBC">
      <w:pPr>
        <w:jc w:val="center"/>
        <w:rPr>
          <w:b/>
          <w:i/>
          <w:sz w:val="28"/>
          <w:szCs w:val="28"/>
        </w:rPr>
      </w:pP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ООО МФК «Займер» обратилось в суд с иском к </w:t>
      </w:r>
      <w:r w:rsidR="00ED7BF5">
        <w:rPr>
          <w:sz w:val="28"/>
          <w:szCs w:val="28"/>
        </w:rPr>
        <w:t xml:space="preserve">&lt;обезличено&gt;  </w:t>
      </w:r>
      <w:r w:rsidRPr="00544D97">
        <w:rPr>
          <w:sz w:val="28"/>
          <w:szCs w:val="28"/>
        </w:rPr>
        <w:t xml:space="preserve">о взыскании задолженности  по договору займа №  </w:t>
      </w:r>
      <w:r w:rsidR="00ED7BF5">
        <w:rPr>
          <w:sz w:val="28"/>
          <w:szCs w:val="28"/>
        </w:rPr>
        <w:t>****</w:t>
      </w:r>
      <w:r w:rsidRPr="00544D97">
        <w:rPr>
          <w:sz w:val="28"/>
          <w:szCs w:val="28"/>
        </w:rPr>
        <w:t xml:space="preserve">  от  </w:t>
      </w:r>
      <w:r w:rsidR="00ED7BF5">
        <w:rPr>
          <w:sz w:val="28"/>
          <w:szCs w:val="28"/>
        </w:rPr>
        <w:t>***</w:t>
      </w:r>
      <w:r w:rsidRPr="00544D97">
        <w:rPr>
          <w:sz w:val="28"/>
          <w:szCs w:val="28"/>
        </w:rPr>
        <w:t xml:space="preserve">  в размере 10 500,00 рублей (остаток основного долга –  3 500, 00 рублей, проценты за период с </w:t>
      </w:r>
      <w:r w:rsidR="00ED7BF5">
        <w:rPr>
          <w:sz w:val="28"/>
          <w:szCs w:val="28"/>
        </w:rPr>
        <w:t>****</w:t>
      </w:r>
      <w:r w:rsidRPr="00544D97">
        <w:rPr>
          <w:sz w:val="28"/>
          <w:szCs w:val="28"/>
        </w:rPr>
        <w:t xml:space="preserve"> по </w:t>
      </w:r>
      <w:r w:rsidR="00ED7BF5">
        <w:rPr>
          <w:sz w:val="28"/>
          <w:szCs w:val="28"/>
        </w:rPr>
        <w:t>****</w:t>
      </w:r>
      <w:r w:rsidRPr="00544D97">
        <w:rPr>
          <w:sz w:val="28"/>
          <w:szCs w:val="28"/>
        </w:rPr>
        <w:t xml:space="preserve"> – 7 000,00 рублей), а также расходов по оплате государственной пошлины в размере 420, 00 рублей.</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В обоснование иска указано, что </w:t>
      </w:r>
      <w:r w:rsidR="00ED7BF5">
        <w:rPr>
          <w:sz w:val="28"/>
          <w:szCs w:val="28"/>
        </w:rPr>
        <w:t>****</w:t>
      </w:r>
      <w:r w:rsidRPr="00544D97" w:rsidR="00215AC2">
        <w:rPr>
          <w:sz w:val="28"/>
          <w:szCs w:val="28"/>
        </w:rPr>
        <w:t xml:space="preserve"> </w:t>
      </w:r>
      <w:r w:rsidRPr="00544D97">
        <w:rPr>
          <w:sz w:val="28"/>
          <w:szCs w:val="28"/>
        </w:rPr>
        <w:t xml:space="preserve">между ООО МФК «Займер» и ответчиком </w:t>
      </w:r>
      <w:r w:rsidR="00ED7BF5">
        <w:rPr>
          <w:sz w:val="28"/>
          <w:szCs w:val="28"/>
        </w:rPr>
        <w:t xml:space="preserve">&lt;обезличено&gt;  </w:t>
      </w:r>
      <w:r w:rsidRPr="00544D97">
        <w:rPr>
          <w:sz w:val="28"/>
          <w:szCs w:val="28"/>
        </w:rPr>
        <w:t xml:space="preserve">был заключен договор займа </w:t>
      </w:r>
      <w:r w:rsidRPr="00544D97">
        <w:rPr>
          <w:rStyle w:val="nomer2"/>
          <w:sz w:val="28"/>
          <w:szCs w:val="28"/>
        </w:rPr>
        <w:t>№</w:t>
      </w:r>
      <w:r w:rsidRPr="00544D97">
        <w:rPr>
          <w:sz w:val="28"/>
          <w:szCs w:val="28"/>
        </w:rPr>
        <w:t xml:space="preserve"> </w:t>
      </w:r>
      <w:r w:rsidR="00ED7BF5">
        <w:rPr>
          <w:sz w:val="28"/>
          <w:szCs w:val="28"/>
        </w:rPr>
        <w:t>****</w:t>
      </w:r>
      <w:r w:rsidRPr="00544D97" w:rsidR="00215AC2">
        <w:rPr>
          <w:sz w:val="28"/>
          <w:szCs w:val="28"/>
        </w:rPr>
        <w:t xml:space="preserve"> в размере </w:t>
      </w:r>
      <w:r w:rsidRPr="00544D97">
        <w:rPr>
          <w:sz w:val="28"/>
          <w:szCs w:val="28"/>
        </w:rPr>
        <w:t xml:space="preserve">3 500 рублей сроком до </w:t>
      </w:r>
      <w:r w:rsidRPr="00544D97" w:rsidR="00215AC2">
        <w:rPr>
          <w:rStyle w:val="data2"/>
          <w:sz w:val="28"/>
          <w:szCs w:val="28"/>
        </w:rPr>
        <w:t xml:space="preserve">1.05.2017 </w:t>
      </w:r>
      <w:r w:rsidRPr="00544D97">
        <w:rPr>
          <w:sz w:val="28"/>
          <w:szCs w:val="28"/>
        </w:rPr>
        <w:t>под 792, 05 % годовых. ООО МФК «Займер» свои обязательства по договору исполнил надлежащим образом. Ответчик был</w:t>
      </w:r>
      <w:r w:rsidRPr="00544D97" w:rsidR="00215AC2">
        <w:rPr>
          <w:sz w:val="28"/>
          <w:szCs w:val="28"/>
        </w:rPr>
        <w:t xml:space="preserve"> ознакомлен</w:t>
      </w:r>
      <w:r w:rsidRPr="00544D97">
        <w:rPr>
          <w:sz w:val="28"/>
          <w:szCs w:val="28"/>
        </w:rPr>
        <w:t xml:space="preserve"> с уведомлением о полной стоимости займа до подписания договора. В расчет полной стоимости займа были включены платежи по погашению основного долга и уплате процентов по займу. Ответчик обязался возвратить полученный займ и уплатить на него проценты в порядке и на условиях, установленных договором. Однако свои обязательства в полном объеме не исполнил. По состоянию на </w:t>
      </w:r>
      <w:r w:rsidRPr="00544D97" w:rsidR="00215AC2">
        <w:rPr>
          <w:rStyle w:val="data2"/>
          <w:sz w:val="28"/>
          <w:szCs w:val="28"/>
        </w:rPr>
        <w:t>16.08.2020</w:t>
      </w:r>
      <w:r w:rsidRPr="00544D97">
        <w:rPr>
          <w:sz w:val="28"/>
          <w:szCs w:val="28"/>
        </w:rPr>
        <w:t xml:space="preserve"> задолженность составила 10 500 рублей.</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Представитель истца на судебное заседание не явился, извещен надлежащим образом, просил дело рассмотреть в его отсутствие.</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Ответчик </w:t>
      </w:r>
      <w:r w:rsidR="00ED7BF5">
        <w:rPr>
          <w:sz w:val="28"/>
          <w:szCs w:val="28"/>
        </w:rPr>
        <w:t xml:space="preserve">&lt;обезличено&gt;  </w:t>
      </w:r>
      <w:r w:rsidRPr="00544D97">
        <w:rPr>
          <w:sz w:val="28"/>
          <w:szCs w:val="28"/>
        </w:rPr>
        <w:t>иск не признал, пояснил, что займ не брал, заявил ходатайство о применении срока исковой давности.</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Выслушав ответчика </w:t>
      </w:r>
      <w:r w:rsidR="00ED7BF5">
        <w:rPr>
          <w:sz w:val="28"/>
          <w:szCs w:val="28"/>
        </w:rPr>
        <w:t xml:space="preserve">&lt;обезличено&gt;  </w:t>
      </w:r>
      <w:r w:rsidRPr="00544D97">
        <w:rPr>
          <w:sz w:val="28"/>
          <w:szCs w:val="28"/>
        </w:rPr>
        <w:t>, исследовав материалы дела, суд приходит к следующему.</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Согласно статье 309 Гражданского кодекса Российской Федерации (далее –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силу статьи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Согласно пункту 2 статьи 432 ГК РФ договор заключается посредством направления оферты (предложения заключить договор) одной стороной и её акцепта (принятия предложения) другой стороной.</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соответствии со статьей 434 ГК РФ,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силу пункта 3 статьи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Согласно пункту 1 статьи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силу пунктов 1 и 2 статьи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При отсутствии иного соглашения проценты выплачиваются ежемесячно до дня возврата суммы займа.</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Согласно пункту 1 статьи 810 ГК РФ заемщик обязан возвратить займодавцу полученную сумму займа в срок и в порядке, которые предусмотрены договором займа.</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В соответствии с пунктом 1 статьи 7 Федерального закона от </w:t>
      </w:r>
      <w:r w:rsidRPr="00544D97" w:rsidR="00B1245C">
        <w:rPr>
          <w:rStyle w:val="data2"/>
          <w:sz w:val="28"/>
          <w:szCs w:val="28"/>
        </w:rPr>
        <w:t>21.12.2013</w:t>
      </w:r>
      <w:r w:rsidRPr="00544D97">
        <w:rPr>
          <w:sz w:val="28"/>
          <w:szCs w:val="28"/>
        </w:rPr>
        <w:t xml:space="preserve"> N 353-Ф3 "О потребительском кредите (займе)",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данным Федеральным законом.</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силу пункт 6 статьи 7 Федерального закона от 21 декабря 2013 г. N 353- Ф3 "О потребительском кредите (займе)"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части 9 статьи 5 данного Федерального закона. Договор потребительского займа считается заключенным с момента передачи заемщику денежных средств.</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Согласно пункту 14 статьи 7 Федерального закона от 21 декабря 2013 г. N353-Ф3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Федеральным законом от 21 декабря 2013 г. N 353-ФЗ "О потребительском кредите (займе)".</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Таким образом, вышеуказанные нормы права допускают заключение и определение условий договора потребительского займа между сторонами в форме электронного документа (обмена электронными документами), подписанного аналогом собственноручной подписи (простой электронной подписью), вне зависимости от наличия или отсутствия соглашения между сторонами, допускающего заключение договора займа в форме электронного документа (обмена электронными документами). При этом также следует установить наличие все</w:t>
      </w:r>
      <w:r w:rsidRPr="00544D97" w:rsidR="008D6998">
        <w:rPr>
          <w:sz w:val="28"/>
          <w:szCs w:val="28"/>
        </w:rPr>
        <w:t>й</w:t>
      </w:r>
      <w:r w:rsidRPr="00544D97">
        <w:rPr>
          <w:sz w:val="28"/>
          <w:szCs w:val="28"/>
        </w:rPr>
        <w:t xml:space="preserve"> совокупности предусмотренных в пункте 6 статьи 7 Федерального закона от 21 декабря 2013 года №353-ФЗ «О </w:t>
      </w:r>
      <w:r w:rsidRPr="00544D97" w:rsidR="00B1245C">
        <w:rPr>
          <w:sz w:val="28"/>
          <w:szCs w:val="28"/>
        </w:rPr>
        <w:t>потребительском кредите (займе)</w:t>
      </w:r>
      <w:r w:rsidRPr="00544D97">
        <w:rPr>
          <w:sz w:val="28"/>
          <w:szCs w:val="28"/>
        </w:rPr>
        <w:t>» условий.</w:t>
      </w:r>
    </w:p>
    <w:p w:rsidR="00801EBC" w:rsidRPr="00544D97" w:rsidP="00B1245C">
      <w:pPr>
        <w:pStyle w:val="NormalWeb"/>
        <w:shd w:val="clear" w:color="auto" w:fill="FFFFFF"/>
        <w:spacing w:before="0" w:beforeAutospacing="0" w:after="0" w:afterAutospacing="0"/>
        <w:jc w:val="both"/>
        <w:rPr>
          <w:sz w:val="28"/>
          <w:szCs w:val="28"/>
        </w:rPr>
      </w:pPr>
      <w:r w:rsidRPr="00544D97">
        <w:rPr>
          <w:sz w:val="28"/>
          <w:szCs w:val="28"/>
        </w:rPr>
        <w:t xml:space="preserve">           </w:t>
      </w:r>
      <w:r w:rsidRPr="00544D97">
        <w:rPr>
          <w:sz w:val="28"/>
          <w:szCs w:val="28"/>
        </w:rPr>
        <w:t xml:space="preserve">Порядок, размер и условия предоставления </w:t>
      </w:r>
      <w:r w:rsidRPr="00544D97">
        <w:rPr>
          <w:sz w:val="28"/>
          <w:szCs w:val="28"/>
        </w:rPr>
        <w:t>микрозаймов</w:t>
      </w:r>
      <w:r w:rsidRPr="00544D97">
        <w:rPr>
          <w:sz w:val="28"/>
          <w:szCs w:val="28"/>
        </w:rPr>
        <w:t xml:space="preserve"> предусмотрены Федеральным законом от 02.07.2010 № 151-ФЗ «О микрофинансовой деятельности и микрофинансовых организациях».</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В п. 4 ч. 1 ст. 2 вышеуказанного закона предусмотрено, что договор микрозайма-договор займа, сумма которого не превышает предельный </w:t>
      </w:r>
      <w:r w:rsidRPr="00544D97">
        <w:rPr>
          <w:sz w:val="28"/>
          <w:szCs w:val="28"/>
        </w:rPr>
        <w:t>размер обязательств заемщика перед заимодавцем по основному долгу, установленный данным законом.</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Исходя из императивных требований к порядку и условиям заключения договора микрозайма, предусмотренных ФЗ «О микрофинансовой деятельности и микрофинансовых организациях»,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 процентов за пользование </w:t>
      </w:r>
      <w:r w:rsidRPr="00544D97">
        <w:rPr>
          <w:sz w:val="28"/>
          <w:szCs w:val="28"/>
        </w:rPr>
        <w:t>микрозаймом</w:t>
      </w:r>
      <w:r w:rsidRPr="00544D97">
        <w:rPr>
          <w:sz w:val="28"/>
          <w:szCs w:val="28"/>
        </w:rPr>
        <w:t xml:space="preserve"> и ответственности заёмщика. </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Согласно ст.12.1 Федерального закона от 2 июля 2010 г. N 151-ФЗ "О микрофинансовой деятельности и микрофинансовых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 Данные условия,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Федеральным законом от </w:t>
      </w:r>
      <w:r w:rsidRPr="00544D97" w:rsidR="00B1245C">
        <w:rPr>
          <w:sz w:val="28"/>
          <w:szCs w:val="28"/>
        </w:rPr>
        <w:t>03.07.2016 N 203</w:t>
      </w:r>
      <w:r w:rsidRPr="00544D97">
        <w:rPr>
          <w:sz w:val="28"/>
          <w:szCs w:val="28"/>
        </w:rPr>
        <w:t xml:space="preserve">-ФЗ </w:t>
      </w:r>
      <w:r w:rsidRPr="00544D97" w:rsidR="00B1245C">
        <w:rPr>
          <w:sz w:val="28"/>
          <w:szCs w:val="28"/>
          <w:shd w:val="clear" w:color="auto" w:fill="FFFFFF"/>
        </w:rPr>
        <w: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r w:rsidRPr="00544D97" w:rsidR="00B1245C">
        <w:rPr>
          <w:sz w:val="28"/>
          <w:szCs w:val="28"/>
        </w:rPr>
        <w:t xml:space="preserve"> </w:t>
      </w:r>
      <w:r w:rsidRPr="00544D97">
        <w:rPr>
          <w:sz w:val="28"/>
          <w:szCs w:val="28"/>
        </w:rPr>
        <w:t xml:space="preserve">в Закон о микрофинансовой деятельности внесены изменения, которые действовали на момент заключения сторонами договора займа от </w:t>
      </w:r>
      <w:r w:rsidRPr="00544D97" w:rsidR="00B1245C">
        <w:rPr>
          <w:sz w:val="28"/>
          <w:szCs w:val="28"/>
        </w:rPr>
        <w:t>10.04.2017.</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В соответствии положениями Закона о микрофинансовой деятельности (в редакции на момент заключения договора займа, с </w:t>
      </w:r>
      <w:r w:rsidRPr="00544D97" w:rsidR="00B1245C">
        <w:rPr>
          <w:sz w:val="28"/>
          <w:szCs w:val="28"/>
        </w:rPr>
        <w:t>10.04.2017 по 01.05.2017 включительно</w:t>
      </w:r>
      <w:r w:rsidRPr="00544D97">
        <w:rPr>
          <w:sz w:val="28"/>
          <w:szCs w:val="28"/>
        </w:rPr>
        <w:t xml:space="preserve"> по договорам потребительского кредита (займа), заключенным в указанный период)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двукратного размера суммы предоставленного потребительского кредита (займа).</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соответствии с частью 1 статьи 56 Гражданского процессуального кодекса Российской Федерации (далее –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В ходе судебного разбирательства установлено следующее.</w:t>
      </w:r>
    </w:p>
    <w:p w:rsidR="00801EBC" w:rsidRPr="00544D97" w:rsidP="00801EBC">
      <w:pPr>
        <w:pStyle w:val="NormalWeb"/>
        <w:shd w:val="clear" w:color="auto" w:fill="FFFFFF"/>
        <w:spacing w:before="0" w:beforeAutospacing="0" w:after="0" w:afterAutospacing="0"/>
        <w:ind w:firstLine="720"/>
        <w:jc w:val="both"/>
        <w:rPr>
          <w:sz w:val="28"/>
          <w:szCs w:val="28"/>
        </w:rPr>
      </w:pPr>
      <w:r>
        <w:rPr>
          <w:rStyle w:val="data2"/>
          <w:sz w:val="28"/>
          <w:szCs w:val="28"/>
        </w:rPr>
        <w:t>****</w:t>
      </w:r>
      <w:r w:rsidRPr="00544D97">
        <w:rPr>
          <w:rStyle w:val="data2"/>
          <w:sz w:val="28"/>
          <w:szCs w:val="28"/>
        </w:rPr>
        <w:t xml:space="preserve"> г.</w:t>
      </w:r>
      <w:r w:rsidRPr="00544D97">
        <w:rPr>
          <w:sz w:val="28"/>
          <w:szCs w:val="28"/>
        </w:rPr>
        <w:t xml:space="preserve"> между </w:t>
      </w:r>
      <w:r>
        <w:rPr>
          <w:sz w:val="28"/>
          <w:szCs w:val="28"/>
        </w:rPr>
        <w:t>***</w:t>
      </w:r>
      <w:r w:rsidRPr="00544D97">
        <w:rPr>
          <w:sz w:val="28"/>
          <w:szCs w:val="28"/>
        </w:rPr>
        <w:t xml:space="preserve"> и ООО МФК «Займер» был заключен договор займа </w:t>
      </w:r>
      <w:r w:rsidRPr="00544D97">
        <w:rPr>
          <w:rStyle w:val="nomer2"/>
          <w:sz w:val="28"/>
          <w:szCs w:val="28"/>
        </w:rPr>
        <w:t>№</w:t>
      </w:r>
      <w:r w:rsidRPr="00544D97">
        <w:rPr>
          <w:sz w:val="28"/>
          <w:szCs w:val="28"/>
        </w:rPr>
        <w:t xml:space="preserve"> </w:t>
      </w:r>
      <w:r>
        <w:rPr>
          <w:sz w:val="28"/>
          <w:szCs w:val="28"/>
        </w:rPr>
        <w:t>***</w:t>
      </w:r>
      <w:r w:rsidRPr="00544D97">
        <w:rPr>
          <w:sz w:val="28"/>
          <w:szCs w:val="28"/>
        </w:rPr>
        <w:t xml:space="preserve"> на сумму 3 500 рублей сроком до </w:t>
      </w:r>
      <w:r w:rsidRPr="00544D97">
        <w:rPr>
          <w:rStyle w:val="data2"/>
          <w:sz w:val="28"/>
          <w:szCs w:val="28"/>
        </w:rPr>
        <w:t>1 мая 2017 г.</w:t>
      </w:r>
      <w:r w:rsidRPr="00544D97">
        <w:rPr>
          <w:sz w:val="28"/>
          <w:szCs w:val="28"/>
        </w:rPr>
        <w:t xml:space="preserve"> под процентную ставку 792, 05 % годовых. Договор был заключен путем обмена документами посредством электронной связи в сети Интернет с использованием сайта </w:t>
      </w:r>
      <w:hyperlink r:id="rId4" w:history="1">
        <w:r w:rsidRPr="00544D97">
          <w:rPr>
            <w:rStyle w:val="Hyperlink"/>
            <w:color w:val="auto"/>
            <w:sz w:val="28"/>
            <w:szCs w:val="28"/>
            <w:u w:val="none"/>
          </w:rPr>
          <w:t>www.zaymer.ru</w:t>
        </w:r>
      </w:hyperlink>
      <w:r w:rsidRPr="00544D97">
        <w:rPr>
          <w:sz w:val="28"/>
          <w:szCs w:val="28"/>
        </w:rPr>
        <w:t xml:space="preserve">, посредством заполнения и направления заявки на Интернет-сайте микрофинансовой организации, где размещена необходимая информация для заключения договора микрозайма, ответчик акцептовал публичную оферту микрофинансовой организации. Для ООО МФК «Займер» стали доступны не только данные о номере телефона ответчика, но и о его банковском счете, паспортные и иные персональные данные </w:t>
      </w:r>
      <w:r>
        <w:rPr>
          <w:sz w:val="28"/>
          <w:szCs w:val="28"/>
        </w:rPr>
        <w:t xml:space="preserve">&lt;обезличено&gt;  </w:t>
      </w:r>
      <w:r w:rsidRPr="00544D97">
        <w:rPr>
          <w:sz w:val="28"/>
          <w:szCs w:val="28"/>
        </w:rPr>
        <w:t>(</w:t>
      </w:r>
      <w:r w:rsidRPr="00544D97">
        <w:rPr>
          <w:sz w:val="28"/>
          <w:szCs w:val="28"/>
        </w:rPr>
        <w:t>л.д</w:t>
      </w:r>
      <w:r w:rsidRPr="00544D97">
        <w:rPr>
          <w:sz w:val="28"/>
          <w:szCs w:val="28"/>
        </w:rPr>
        <w:t xml:space="preserve">. </w:t>
      </w:r>
      <w:r>
        <w:rPr>
          <w:sz w:val="28"/>
          <w:szCs w:val="28"/>
        </w:rPr>
        <w:t>***</w:t>
      </w:r>
      <w:r w:rsidRPr="00544D97">
        <w:rPr>
          <w:sz w:val="28"/>
          <w:szCs w:val="28"/>
        </w:rPr>
        <w:t>).</w:t>
      </w:r>
    </w:p>
    <w:p w:rsidR="00801EBC" w:rsidRPr="00544D97" w:rsidP="00801EBC">
      <w:pPr>
        <w:pStyle w:val="NormalWeb"/>
        <w:shd w:val="clear" w:color="auto" w:fill="FFFFFF"/>
        <w:spacing w:before="0" w:beforeAutospacing="0" w:after="0" w:afterAutospacing="0"/>
        <w:ind w:firstLine="720"/>
        <w:jc w:val="both"/>
        <w:rPr>
          <w:b/>
          <w:sz w:val="28"/>
          <w:szCs w:val="28"/>
        </w:rPr>
      </w:pPr>
      <w:r w:rsidRPr="00544D97">
        <w:rPr>
          <w:sz w:val="28"/>
          <w:szCs w:val="28"/>
        </w:rPr>
        <w:t xml:space="preserve">Процедура идентификации заемщика установлена в доступных в интернет сайте Правилах предоставления займа, к которым присоединяется заемщик. Заемщик, подавая заявку на получение займа заимодавцу, подтвердил, что все сведения, которые указаны в заявке, являются полными, точными, достоверными и относятся к заемщику и соответствуют требованиям названных Правил. Заемщик, выступая в качестве субъекта персональных данных и субъекта кредитной истории, путем подачи заявки на получение займа дал заимодавцу свое согласие на передачу заимодавцу и на обработку заимодавцем персональных данных заемщика для целей получения заемщиком услуг, оказываемых заимодавцем, в том числе рассмотрения вопроса о возможности предоставления заемщику займа, а также предоставлению заемщику информации об услугах, оказываемых заимодавцем. Заимодавец проверяет данные, указанные заёмщиком при создании учетной записи и в заявке на получение займа, для принятия решения о предоставлении займа и исполнения обязательств по договору займа. Для подтверждения действительности контактных данных заемщика заимодавец отправляет на мобильный телефон заемщика уникальную последовательность символов. Заявитель должен внести эти символы в предусмотренные для этого поля на Интернет-сайте, что соответствует аналогу собственноручной подписи на договоре займа в соответствии с </w:t>
      </w:r>
      <w:r w:rsidRPr="00544D97" w:rsidR="009D7453">
        <w:rPr>
          <w:sz w:val="28"/>
          <w:szCs w:val="28"/>
        </w:rPr>
        <w:t>требованиями п. 2 ст. 160 ГК РФ.</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ООО МФК «Займер», определив ответчика как заемщика, на основании предоставленных самим </w:t>
      </w:r>
      <w:r w:rsidR="00ED7BF5">
        <w:rPr>
          <w:sz w:val="28"/>
          <w:szCs w:val="28"/>
        </w:rPr>
        <w:t xml:space="preserve">&lt;обезличено&gt;  </w:t>
      </w:r>
      <w:r w:rsidRPr="00544D97">
        <w:rPr>
          <w:sz w:val="28"/>
          <w:szCs w:val="28"/>
        </w:rPr>
        <w:t>данных перечислил огов</w:t>
      </w:r>
      <w:r w:rsidRPr="00544D97" w:rsidR="00215AC2">
        <w:rPr>
          <w:sz w:val="28"/>
          <w:szCs w:val="28"/>
        </w:rPr>
        <w:t xml:space="preserve">оренную сумму займа в размере </w:t>
      </w:r>
      <w:r w:rsidRPr="00544D97">
        <w:rPr>
          <w:sz w:val="28"/>
          <w:szCs w:val="28"/>
        </w:rPr>
        <w:t xml:space="preserve">3 500 рублей. Ответчик </w:t>
      </w:r>
      <w:r w:rsidRPr="00544D97" w:rsidR="00215AC2">
        <w:rPr>
          <w:sz w:val="28"/>
          <w:szCs w:val="28"/>
        </w:rPr>
        <w:t>оспаривал получение им</w:t>
      </w:r>
      <w:r w:rsidRPr="00544D97">
        <w:rPr>
          <w:sz w:val="28"/>
          <w:szCs w:val="28"/>
        </w:rPr>
        <w:t xml:space="preserve"> денежных средств </w:t>
      </w:r>
      <w:r w:rsidRPr="00544D97" w:rsidR="00215AC2">
        <w:rPr>
          <w:sz w:val="28"/>
          <w:szCs w:val="28"/>
        </w:rPr>
        <w:t xml:space="preserve">по договору займа, однако согласно ответу на запрос суда из ООО «Т2 </w:t>
      </w:r>
      <w:r w:rsidRPr="00544D97" w:rsidR="00215AC2">
        <w:rPr>
          <w:sz w:val="28"/>
          <w:szCs w:val="28"/>
        </w:rPr>
        <w:t>Мобайл</w:t>
      </w:r>
      <w:r w:rsidRPr="00544D97" w:rsidR="00215AC2">
        <w:rPr>
          <w:sz w:val="28"/>
          <w:szCs w:val="28"/>
        </w:rPr>
        <w:t>» в период с 10.04.2017 по 01.05.2017 абонентский номер +</w:t>
      </w:r>
      <w:r w:rsidR="00ED7BF5">
        <w:rPr>
          <w:sz w:val="28"/>
          <w:szCs w:val="28"/>
        </w:rPr>
        <w:t>*****</w:t>
      </w:r>
      <w:r w:rsidRPr="00544D97" w:rsidR="00215AC2">
        <w:rPr>
          <w:sz w:val="28"/>
          <w:szCs w:val="28"/>
        </w:rPr>
        <w:t xml:space="preserve"> </w:t>
      </w:r>
      <w:r w:rsidRPr="00544D97" w:rsidR="00C0421E">
        <w:rPr>
          <w:sz w:val="28"/>
          <w:szCs w:val="28"/>
        </w:rPr>
        <w:t xml:space="preserve">принадлежал ответчику </w:t>
      </w:r>
      <w:r w:rsidR="00ED7BF5">
        <w:rPr>
          <w:sz w:val="28"/>
          <w:szCs w:val="28"/>
        </w:rPr>
        <w:t xml:space="preserve">&lt;обезличено&gt;  </w:t>
      </w:r>
      <w:r w:rsidRPr="00544D97" w:rsidR="00C0421E">
        <w:rPr>
          <w:sz w:val="28"/>
          <w:szCs w:val="28"/>
        </w:rPr>
        <w:t>(</w:t>
      </w:r>
      <w:r w:rsidRPr="00544D97" w:rsidR="00C0421E">
        <w:rPr>
          <w:sz w:val="28"/>
          <w:szCs w:val="28"/>
        </w:rPr>
        <w:t>л.д</w:t>
      </w:r>
      <w:r w:rsidRPr="00544D97" w:rsidR="00C0421E">
        <w:rPr>
          <w:sz w:val="28"/>
          <w:szCs w:val="28"/>
        </w:rPr>
        <w:t xml:space="preserve">. </w:t>
      </w:r>
      <w:r w:rsidR="00ED7BF5">
        <w:rPr>
          <w:sz w:val="28"/>
          <w:szCs w:val="28"/>
        </w:rPr>
        <w:t>****</w:t>
      </w:r>
      <w:r w:rsidRPr="00544D97">
        <w:rPr>
          <w:sz w:val="28"/>
          <w:szCs w:val="28"/>
        </w:rPr>
        <w:t>).</w:t>
      </w:r>
    </w:p>
    <w:p w:rsidR="00801EBC" w:rsidRPr="00544D97" w:rsidP="00801EBC">
      <w:pPr>
        <w:pStyle w:val="NormalWeb"/>
        <w:shd w:val="clear" w:color="auto" w:fill="FFFFFF"/>
        <w:spacing w:before="0" w:beforeAutospacing="0" w:after="0" w:afterAutospacing="0"/>
        <w:ind w:firstLine="720"/>
        <w:jc w:val="both"/>
        <w:rPr>
          <w:b/>
          <w:sz w:val="28"/>
          <w:szCs w:val="28"/>
        </w:rPr>
      </w:pPr>
      <w:r w:rsidRPr="00544D97">
        <w:rPr>
          <w:sz w:val="28"/>
          <w:szCs w:val="28"/>
        </w:rPr>
        <w:t xml:space="preserve">С момента заключения договора потребительского займа </w:t>
      </w:r>
      <w:r w:rsidRPr="00544D97">
        <w:rPr>
          <w:rStyle w:val="nomer2"/>
          <w:sz w:val="28"/>
          <w:szCs w:val="28"/>
        </w:rPr>
        <w:t>№</w:t>
      </w:r>
      <w:r w:rsidRPr="00544D97" w:rsidR="00065BE1">
        <w:rPr>
          <w:rStyle w:val="nomer2"/>
          <w:sz w:val="28"/>
          <w:szCs w:val="28"/>
        </w:rPr>
        <w:t xml:space="preserve"> </w:t>
      </w:r>
      <w:r w:rsidR="00ED7BF5">
        <w:rPr>
          <w:rStyle w:val="nomer2"/>
          <w:sz w:val="28"/>
          <w:szCs w:val="28"/>
        </w:rPr>
        <w:t>****</w:t>
      </w:r>
      <w:r w:rsidRPr="00544D97">
        <w:rPr>
          <w:sz w:val="28"/>
          <w:szCs w:val="28"/>
        </w:rPr>
        <w:t xml:space="preserve"> от </w:t>
      </w:r>
      <w:r w:rsidR="00ED7BF5">
        <w:rPr>
          <w:rStyle w:val="data2"/>
          <w:sz w:val="28"/>
          <w:szCs w:val="28"/>
        </w:rPr>
        <w:t>****</w:t>
      </w:r>
      <w:r w:rsidRPr="00544D97" w:rsidR="00065BE1">
        <w:rPr>
          <w:rStyle w:val="data2"/>
          <w:sz w:val="28"/>
          <w:szCs w:val="28"/>
        </w:rPr>
        <w:t>г.</w:t>
      </w:r>
      <w:r w:rsidRPr="00544D97">
        <w:rPr>
          <w:sz w:val="28"/>
          <w:szCs w:val="28"/>
        </w:rPr>
        <w:t xml:space="preserve"> и до обращения в суд с иском ответчик </w:t>
      </w:r>
      <w:r w:rsidR="00ED7BF5">
        <w:rPr>
          <w:sz w:val="28"/>
          <w:szCs w:val="28"/>
        </w:rPr>
        <w:t>*****</w:t>
      </w:r>
      <w:r w:rsidRPr="00544D97">
        <w:rPr>
          <w:sz w:val="28"/>
          <w:szCs w:val="28"/>
        </w:rPr>
        <w:t xml:space="preserve"> платежи в с</w:t>
      </w:r>
      <w:r w:rsidRPr="00544D97" w:rsidR="00065BE1">
        <w:rPr>
          <w:sz w:val="28"/>
          <w:szCs w:val="28"/>
        </w:rPr>
        <w:t>чет погашения займа осуществлял</w:t>
      </w:r>
      <w:r w:rsidRPr="00544D97">
        <w:rPr>
          <w:sz w:val="28"/>
          <w:szCs w:val="28"/>
        </w:rPr>
        <w:t xml:space="preserve"> нерегулярно</w:t>
      </w:r>
      <w:r w:rsidRPr="00544D97" w:rsidR="00C0421E">
        <w:rPr>
          <w:sz w:val="28"/>
          <w:szCs w:val="28"/>
        </w:rPr>
        <w:t>.</w:t>
      </w:r>
      <w:r w:rsidRPr="00544D97">
        <w:rPr>
          <w:sz w:val="28"/>
          <w:szCs w:val="28"/>
        </w:rPr>
        <w:t xml:space="preserve"> В связи с ненадлежащим исполнением ответчиком условий договора потребительского займа </w:t>
      </w:r>
      <w:r w:rsidRPr="00544D97" w:rsidR="00065BE1">
        <w:rPr>
          <w:sz w:val="28"/>
          <w:szCs w:val="28"/>
        </w:rPr>
        <w:t xml:space="preserve">№ </w:t>
      </w:r>
      <w:r w:rsidR="00ED7BF5">
        <w:rPr>
          <w:sz w:val="28"/>
          <w:szCs w:val="28"/>
        </w:rPr>
        <w:t>****</w:t>
      </w:r>
      <w:r w:rsidRPr="00544D97" w:rsidR="00065BE1">
        <w:rPr>
          <w:sz w:val="28"/>
          <w:szCs w:val="28"/>
        </w:rPr>
        <w:t xml:space="preserve"> от </w:t>
      </w:r>
      <w:r w:rsidR="00ED7BF5">
        <w:rPr>
          <w:sz w:val="28"/>
          <w:szCs w:val="28"/>
        </w:rPr>
        <w:t>****</w:t>
      </w:r>
      <w:r w:rsidRPr="00544D97" w:rsidR="00C0421E">
        <w:rPr>
          <w:sz w:val="28"/>
          <w:szCs w:val="28"/>
        </w:rPr>
        <w:t xml:space="preserve"> </w:t>
      </w:r>
      <w:r w:rsidRPr="00544D97" w:rsidR="00065BE1">
        <w:rPr>
          <w:sz w:val="28"/>
          <w:szCs w:val="28"/>
        </w:rPr>
        <w:t>у него</w:t>
      </w:r>
      <w:r w:rsidRPr="00544D97">
        <w:rPr>
          <w:sz w:val="28"/>
          <w:szCs w:val="28"/>
        </w:rPr>
        <w:t xml:space="preserve"> перед истцом образовалась задолженность в </w:t>
      </w:r>
      <w:r w:rsidRPr="00544D97" w:rsidR="00C0421E">
        <w:rPr>
          <w:sz w:val="28"/>
          <w:szCs w:val="28"/>
        </w:rPr>
        <w:t>по основному долгу в размере 3 500,00 рублей, процентов в размере 92 711,85 рублей.</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В соответствии с расчетом суммы задолженности по договору потребительского займа </w:t>
      </w:r>
      <w:r w:rsidRPr="00544D97">
        <w:rPr>
          <w:rStyle w:val="nomer2"/>
          <w:sz w:val="28"/>
          <w:szCs w:val="28"/>
        </w:rPr>
        <w:t>№</w:t>
      </w:r>
      <w:r w:rsidRPr="00544D97">
        <w:rPr>
          <w:sz w:val="28"/>
          <w:szCs w:val="28"/>
        </w:rPr>
        <w:t xml:space="preserve"> </w:t>
      </w:r>
      <w:r w:rsidR="00ED7BF5">
        <w:rPr>
          <w:sz w:val="28"/>
          <w:szCs w:val="28"/>
        </w:rPr>
        <w:t>****</w:t>
      </w:r>
      <w:r w:rsidRPr="00544D97" w:rsidR="00065BE1">
        <w:rPr>
          <w:sz w:val="28"/>
          <w:szCs w:val="28"/>
        </w:rPr>
        <w:t xml:space="preserve"> от </w:t>
      </w:r>
      <w:r w:rsidR="00ED7BF5">
        <w:rPr>
          <w:sz w:val="28"/>
          <w:szCs w:val="28"/>
        </w:rPr>
        <w:t>***</w:t>
      </w:r>
      <w:r w:rsidRPr="00544D97" w:rsidR="00065BE1">
        <w:rPr>
          <w:sz w:val="28"/>
          <w:szCs w:val="28"/>
        </w:rPr>
        <w:t xml:space="preserve"> г.</w:t>
      </w:r>
      <w:r w:rsidRPr="00544D97">
        <w:rPr>
          <w:sz w:val="28"/>
          <w:szCs w:val="28"/>
        </w:rPr>
        <w:t xml:space="preserve">, представленным истцом, сумма процентов, начисленных за пользование займом за период с </w:t>
      </w:r>
      <w:r w:rsidRPr="00544D97" w:rsidR="00065BE1">
        <w:rPr>
          <w:rStyle w:val="data2"/>
          <w:sz w:val="28"/>
          <w:szCs w:val="28"/>
        </w:rPr>
        <w:t>11 апреля 2017 г. по 16 августа 2020 г.</w:t>
      </w:r>
      <w:r w:rsidRPr="00544D97">
        <w:rPr>
          <w:sz w:val="28"/>
          <w:szCs w:val="28"/>
        </w:rPr>
        <w:t xml:space="preserve">, составляет </w:t>
      </w:r>
      <w:r w:rsidRPr="00544D97" w:rsidR="00065BE1">
        <w:rPr>
          <w:sz w:val="28"/>
          <w:szCs w:val="28"/>
        </w:rPr>
        <w:t>92 711, 85 рублей, период просрочки - 1223 дня</w:t>
      </w:r>
      <w:r w:rsidRPr="00544D97">
        <w:rPr>
          <w:sz w:val="28"/>
          <w:szCs w:val="28"/>
        </w:rPr>
        <w:t>, процентная ставка по договору -</w:t>
      </w:r>
      <w:r w:rsidRPr="00544D97" w:rsidR="00065BE1">
        <w:rPr>
          <w:sz w:val="28"/>
          <w:szCs w:val="28"/>
        </w:rPr>
        <w:t xml:space="preserve">792,05% годовых (2,17 </w:t>
      </w:r>
      <w:r w:rsidRPr="00544D97">
        <w:rPr>
          <w:sz w:val="28"/>
          <w:szCs w:val="28"/>
        </w:rPr>
        <w:t>% в день), сумма оплаченных процентов по договору -1</w:t>
      </w:r>
      <w:r w:rsidRPr="00544D97" w:rsidR="00065BE1">
        <w:rPr>
          <w:sz w:val="28"/>
          <w:szCs w:val="28"/>
        </w:rPr>
        <w:t>75</w:t>
      </w:r>
      <w:r w:rsidRPr="00544D97">
        <w:rPr>
          <w:sz w:val="28"/>
          <w:szCs w:val="28"/>
        </w:rPr>
        <w:t xml:space="preserve"> рублей, за период с </w:t>
      </w:r>
      <w:r w:rsidRPr="00544D97" w:rsidR="00065BE1">
        <w:rPr>
          <w:rStyle w:val="data2"/>
          <w:sz w:val="28"/>
          <w:szCs w:val="28"/>
        </w:rPr>
        <w:t>11 апреля 2017 г.</w:t>
      </w:r>
      <w:r w:rsidRPr="00544D97">
        <w:rPr>
          <w:sz w:val="28"/>
          <w:szCs w:val="28"/>
        </w:rPr>
        <w:t xml:space="preserve"> (дата начала действия по договору +</w:t>
      </w:r>
      <w:r w:rsidRPr="00544D97" w:rsidR="00065BE1">
        <w:rPr>
          <w:sz w:val="28"/>
          <w:szCs w:val="28"/>
        </w:rPr>
        <w:t xml:space="preserve"> </w:t>
      </w:r>
      <w:r w:rsidRPr="00544D97">
        <w:rPr>
          <w:sz w:val="28"/>
          <w:szCs w:val="28"/>
        </w:rPr>
        <w:t xml:space="preserve">1 день) по </w:t>
      </w:r>
      <w:r w:rsidRPr="00544D97" w:rsidR="00065BE1">
        <w:rPr>
          <w:rStyle w:val="data2"/>
          <w:sz w:val="28"/>
          <w:szCs w:val="28"/>
        </w:rPr>
        <w:t>16 августа 2020 г.</w:t>
      </w:r>
      <w:r w:rsidRPr="00544D97">
        <w:rPr>
          <w:sz w:val="28"/>
          <w:szCs w:val="28"/>
        </w:rPr>
        <w:t xml:space="preserve"> размер процентов </w:t>
      </w:r>
      <w:r w:rsidRPr="00544D97" w:rsidR="00065BE1">
        <w:rPr>
          <w:sz w:val="28"/>
          <w:szCs w:val="28"/>
        </w:rPr>
        <w:t xml:space="preserve">по договору займа исчисляется: 3 500 рублей (сумма основного долга) * 2,17 </w:t>
      </w:r>
      <w:r w:rsidRPr="00544D97">
        <w:rPr>
          <w:sz w:val="28"/>
          <w:szCs w:val="28"/>
        </w:rPr>
        <w:t>% (процентная ставка по договору)/100</w:t>
      </w:r>
      <w:r w:rsidRPr="00544D97" w:rsidR="00065BE1">
        <w:rPr>
          <w:sz w:val="28"/>
          <w:szCs w:val="28"/>
        </w:rPr>
        <w:t xml:space="preserve"> </w:t>
      </w:r>
      <w:r w:rsidRPr="00544D97">
        <w:rPr>
          <w:sz w:val="28"/>
          <w:szCs w:val="28"/>
        </w:rPr>
        <w:t>*</w:t>
      </w:r>
      <w:r w:rsidRPr="00544D97" w:rsidR="00065BE1">
        <w:rPr>
          <w:sz w:val="28"/>
          <w:szCs w:val="28"/>
        </w:rPr>
        <w:t xml:space="preserve"> 1223</w:t>
      </w:r>
      <w:r w:rsidRPr="00544D97">
        <w:rPr>
          <w:sz w:val="28"/>
          <w:szCs w:val="28"/>
        </w:rPr>
        <w:t xml:space="preserve"> (дни фактического пользования займом)</w:t>
      </w:r>
      <w:r w:rsidRPr="00544D97" w:rsidR="00065BE1">
        <w:rPr>
          <w:sz w:val="28"/>
          <w:szCs w:val="28"/>
        </w:rPr>
        <w:t xml:space="preserve"> </w:t>
      </w:r>
      <w:r w:rsidRPr="00544D97">
        <w:rPr>
          <w:sz w:val="28"/>
          <w:szCs w:val="28"/>
        </w:rPr>
        <w:t>=</w:t>
      </w:r>
      <w:r w:rsidRPr="00544D97" w:rsidR="00065BE1">
        <w:rPr>
          <w:sz w:val="28"/>
          <w:szCs w:val="28"/>
        </w:rPr>
        <w:t xml:space="preserve">  92 886,85 рублей – 175 рублей</w:t>
      </w:r>
      <w:r w:rsidRPr="00544D97">
        <w:rPr>
          <w:sz w:val="28"/>
          <w:szCs w:val="28"/>
        </w:rPr>
        <w:t xml:space="preserve"> (сумма оплаченных процентов по договору)</w:t>
      </w:r>
      <w:r w:rsidRPr="00544D97" w:rsidR="00065BE1">
        <w:rPr>
          <w:sz w:val="28"/>
          <w:szCs w:val="28"/>
        </w:rPr>
        <w:t xml:space="preserve"> </w:t>
      </w:r>
      <w:r w:rsidRPr="00544D97">
        <w:rPr>
          <w:sz w:val="28"/>
          <w:szCs w:val="28"/>
        </w:rPr>
        <w:t>=</w:t>
      </w:r>
      <w:r w:rsidRPr="00544D97" w:rsidR="00065BE1">
        <w:rPr>
          <w:sz w:val="28"/>
          <w:szCs w:val="28"/>
        </w:rPr>
        <w:t xml:space="preserve"> 92 711,85 рублей.</w:t>
      </w:r>
    </w:p>
    <w:p w:rsidR="00801EBC" w:rsidRPr="00544D97" w:rsidP="00801EBC">
      <w:pPr>
        <w:pStyle w:val="NormalWeb"/>
        <w:shd w:val="clear" w:color="auto" w:fill="FFFFFF"/>
        <w:spacing w:before="0" w:beforeAutospacing="0" w:after="0" w:afterAutospacing="0"/>
        <w:ind w:firstLine="720"/>
        <w:jc w:val="both"/>
        <w:rPr>
          <w:sz w:val="28"/>
          <w:szCs w:val="28"/>
        </w:rPr>
      </w:pPr>
      <w:r w:rsidRPr="00544D97">
        <w:rPr>
          <w:sz w:val="28"/>
          <w:szCs w:val="28"/>
        </w:rPr>
        <w:t xml:space="preserve">Истец ООО МФК «Займер» снизил размер начисленных процентов и просил взыскать с ответчика </w:t>
      </w:r>
      <w:r w:rsidR="00ED7BF5">
        <w:rPr>
          <w:sz w:val="28"/>
          <w:szCs w:val="28"/>
        </w:rPr>
        <w:t xml:space="preserve">&lt;обезличено&gt;  </w:t>
      </w:r>
      <w:r w:rsidRPr="00544D97">
        <w:rPr>
          <w:sz w:val="28"/>
          <w:szCs w:val="28"/>
        </w:rPr>
        <w:t xml:space="preserve">проценты по договору в сумме </w:t>
      </w:r>
      <w:r w:rsidRPr="00544D97" w:rsidR="00065BE1">
        <w:rPr>
          <w:sz w:val="28"/>
          <w:szCs w:val="28"/>
        </w:rPr>
        <w:t>7 </w:t>
      </w:r>
      <w:r w:rsidR="009130AD">
        <w:rPr>
          <w:sz w:val="28"/>
          <w:szCs w:val="28"/>
        </w:rPr>
        <w:t>000</w:t>
      </w:r>
      <w:r w:rsidRPr="00544D97" w:rsidR="00065BE1">
        <w:rPr>
          <w:sz w:val="28"/>
          <w:szCs w:val="28"/>
        </w:rPr>
        <w:t xml:space="preserve"> рублей</w:t>
      </w:r>
      <w:r w:rsidR="009130AD">
        <w:rPr>
          <w:sz w:val="28"/>
          <w:szCs w:val="28"/>
        </w:rPr>
        <w:t xml:space="preserve"> с учетом оплаты процентов в размере 175 рублей</w:t>
      </w:r>
      <w:r w:rsidRPr="00544D97" w:rsidR="00065BE1">
        <w:rPr>
          <w:sz w:val="28"/>
          <w:szCs w:val="28"/>
        </w:rPr>
        <w:t>.</w:t>
      </w:r>
      <w:r w:rsidRPr="00544D97">
        <w:rPr>
          <w:sz w:val="28"/>
          <w:szCs w:val="28"/>
        </w:rPr>
        <w:t xml:space="preserve"> </w:t>
      </w:r>
    </w:p>
    <w:p w:rsidR="009A173D" w:rsidRPr="00544D97" w:rsidP="00801EBC">
      <w:pPr>
        <w:ind w:firstLine="709"/>
        <w:jc w:val="both"/>
        <w:rPr>
          <w:sz w:val="28"/>
          <w:szCs w:val="28"/>
        </w:rPr>
      </w:pPr>
      <w:r w:rsidRPr="00544D97">
        <w:rPr>
          <w:sz w:val="28"/>
          <w:szCs w:val="28"/>
          <w:shd w:val="clear" w:color="auto" w:fill="FFFFFF"/>
        </w:rPr>
        <w:t>12 августа 2019 года согласно почтовому штемпелю на конверте в пределах срока исковой давности ООО МФК «Займер» обратилось к мировому судье с заявлением о вынесении судебного приказа (</w:t>
      </w:r>
      <w:r w:rsidRPr="00544D97">
        <w:rPr>
          <w:sz w:val="28"/>
          <w:szCs w:val="28"/>
          <w:shd w:val="clear" w:color="auto" w:fill="FFFFFF"/>
        </w:rPr>
        <w:t>л.д</w:t>
      </w:r>
      <w:r w:rsidRPr="00544D97">
        <w:rPr>
          <w:sz w:val="28"/>
          <w:szCs w:val="28"/>
          <w:shd w:val="clear" w:color="auto" w:fill="FFFFFF"/>
        </w:rPr>
        <w:t>.</w:t>
      </w:r>
      <w:r w:rsidR="00ED7BF5">
        <w:rPr>
          <w:sz w:val="28"/>
          <w:szCs w:val="28"/>
          <w:shd w:val="clear" w:color="auto" w:fill="FFFFFF"/>
        </w:rPr>
        <w:t>***</w:t>
      </w:r>
      <w:r w:rsidRPr="00544D97">
        <w:rPr>
          <w:sz w:val="28"/>
          <w:szCs w:val="28"/>
          <w:shd w:val="clear" w:color="auto" w:fill="FFFFFF"/>
        </w:rPr>
        <w:t xml:space="preserve"> гражданского дела № 2-</w:t>
      </w:r>
      <w:r w:rsidR="00ED7BF5">
        <w:rPr>
          <w:sz w:val="28"/>
          <w:szCs w:val="28"/>
          <w:shd w:val="clear" w:color="auto" w:fill="FFFFFF"/>
        </w:rPr>
        <w:t>****</w:t>
      </w:r>
      <w:r w:rsidRPr="00544D97">
        <w:rPr>
          <w:sz w:val="28"/>
          <w:szCs w:val="28"/>
          <w:shd w:val="clear" w:color="auto" w:fill="FFFFFF"/>
        </w:rPr>
        <w:t>/2019).</w:t>
      </w:r>
    </w:p>
    <w:p w:rsidR="00801EBC" w:rsidRPr="00544D97" w:rsidP="00801EBC">
      <w:pPr>
        <w:ind w:firstLine="709"/>
        <w:jc w:val="both"/>
        <w:rPr>
          <w:sz w:val="28"/>
          <w:szCs w:val="28"/>
        </w:rPr>
      </w:pPr>
      <w:r>
        <w:rPr>
          <w:sz w:val="28"/>
          <w:szCs w:val="28"/>
        </w:rPr>
        <w:t xml:space="preserve">&lt;обезличено&gt;  </w:t>
      </w:r>
      <w:r w:rsidRPr="00544D97">
        <w:rPr>
          <w:sz w:val="28"/>
          <w:szCs w:val="28"/>
        </w:rPr>
        <w:t>г. мировым судьей судебн</w:t>
      </w:r>
      <w:r w:rsidRPr="00544D97" w:rsidR="009A173D">
        <w:rPr>
          <w:sz w:val="28"/>
          <w:szCs w:val="28"/>
        </w:rPr>
        <w:t>ого участка №4</w:t>
      </w:r>
      <w:r w:rsidRPr="00544D97">
        <w:rPr>
          <w:sz w:val="28"/>
          <w:szCs w:val="28"/>
        </w:rPr>
        <w:t xml:space="preserve"> по </w:t>
      </w:r>
      <w:r w:rsidRPr="00544D97" w:rsidR="009A173D">
        <w:rPr>
          <w:sz w:val="28"/>
          <w:szCs w:val="28"/>
        </w:rPr>
        <w:t>Зеленодольскому</w:t>
      </w:r>
      <w:r w:rsidRPr="00544D97">
        <w:rPr>
          <w:sz w:val="28"/>
          <w:szCs w:val="28"/>
        </w:rPr>
        <w:t xml:space="preserve"> судебному району Республики Татарстан был выдан судебный приказ по делу </w:t>
      </w:r>
      <w:r w:rsidRPr="00544D97" w:rsidR="009A173D">
        <w:rPr>
          <w:sz w:val="28"/>
          <w:szCs w:val="28"/>
        </w:rPr>
        <w:t>№2-</w:t>
      </w:r>
      <w:r>
        <w:rPr>
          <w:sz w:val="28"/>
          <w:szCs w:val="28"/>
        </w:rPr>
        <w:t>***</w:t>
      </w:r>
      <w:r w:rsidRPr="00544D97" w:rsidR="009A173D">
        <w:rPr>
          <w:sz w:val="28"/>
          <w:szCs w:val="28"/>
        </w:rPr>
        <w:t>/2019</w:t>
      </w:r>
      <w:r w:rsidRPr="00544D97">
        <w:rPr>
          <w:sz w:val="28"/>
          <w:szCs w:val="28"/>
        </w:rPr>
        <w:t xml:space="preserve"> о взыскании с </w:t>
      </w:r>
      <w:r>
        <w:rPr>
          <w:sz w:val="28"/>
          <w:szCs w:val="28"/>
        </w:rPr>
        <w:t xml:space="preserve">&lt;обезличено&gt;  </w:t>
      </w:r>
      <w:r w:rsidRPr="00544D97">
        <w:rPr>
          <w:sz w:val="28"/>
          <w:szCs w:val="28"/>
        </w:rPr>
        <w:t xml:space="preserve">в пользу </w:t>
      </w:r>
      <w:r w:rsidRPr="00544D97" w:rsidR="009A173D">
        <w:rPr>
          <w:sz w:val="28"/>
          <w:szCs w:val="28"/>
        </w:rPr>
        <w:t>ООО МФК «Займер»</w:t>
      </w:r>
      <w:r w:rsidRPr="00544D97">
        <w:rPr>
          <w:sz w:val="28"/>
          <w:szCs w:val="28"/>
        </w:rPr>
        <w:t xml:space="preserve"> задолженности по договору </w:t>
      </w:r>
      <w:r w:rsidRPr="00544D97" w:rsidR="009A173D">
        <w:rPr>
          <w:sz w:val="28"/>
          <w:szCs w:val="28"/>
        </w:rPr>
        <w:t xml:space="preserve">займа № </w:t>
      </w:r>
      <w:r>
        <w:rPr>
          <w:sz w:val="28"/>
          <w:szCs w:val="28"/>
        </w:rPr>
        <w:t>****</w:t>
      </w:r>
      <w:r w:rsidRPr="00544D97" w:rsidR="009A173D">
        <w:rPr>
          <w:sz w:val="28"/>
          <w:szCs w:val="28"/>
        </w:rPr>
        <w:t xml:space="preserve"> от </w:t>
      </w:r>
      <w:r>
        <w:rPr>
          <w:sz w:val="28"/>
          <w:szCs w:val="28"/>
        </w:rPr>
        <w:t>****</w:t>
      </w:r>
      <w:r w:rsidRPr="00544D97" w:rsidR="009A173D">
        <w:rPr>
          <w:sz w:val="28"/>
          <w:szCs w:val="28"/>
        </w:rPr>
        <w:t xml:space="preserve">г. </w:t>
      </w:r>
      <w:r w:rsidRPr="00544D97">
        <w:rPr>
          <w:sz w:val="28"/>
          <w:szCs w:val="28"/>
        </w:rPr>
        <w:t xml:space="preserve">в размере </w:t>
      </w:r>
      <w:r w:rsidRPr="00544D97" w:rsidR="009A173D">
        <w:rPr>
          <w:sz w:val="28"/>
          <w:szCs w:val="28"/>
        </w:rPr>
        <w:t>12 937, 58</w:t>
      </w:r>
      <w:r w:rsidRPr="00544D97">
        <w:rPr>
          <w:sz w:val="28"/>
          <w:szCs w:val="28"/>
        </w:rPr>
        <w:t xml:space="preserve"> рублей</w:t>
      </w:r>
      <w:r w:rsidRPr="00544D97" w:rsidR="009A173D">
        <w:rPr>
          <w:sz w:val="28"/>
          <w:szCs w:val="28"/>
        </w:rPr>
        <w:t xml:space="preserve">, а также расходов по уплате государственной пошлины в размере 258, 76 рублей </w:t>
      </w:r>
      <w:r w:rsidRPr="00544D97" w:rsidR="009A173D">
        <w:rPr>
          <w:sz w:val="28"/>
          <w:szCs w:val="28"/>
          <w:shd w:val="clear" w:color="auto" w:fill="FFFFFF"/>
        </w:rPr>
        <w:t>(</w:t>
      </w:r>
      <w:r w:rsidRPr="00544D97" w:rsidR="009A173D">
        <w:rPr>
          <w:sz w:val="28"/>
          <w:szCs w:val="28"/>
          <w:shd w:val="clear" w:color="auto" w:fill="FFFFFF"/>
        </w:rPr>
        <w:t>л.д</w:t>
      </w:r>
      <w:r w:rsidRPr="00544D97" w:rsidR="009A173D">
        <w:rPr>
          <w:sz w:val="28"/>
          <w:szCs w:val="28"/>
          <w:shd w:val="clear" w:color="auto" w:fill="FFFFFF"/>
        </w:rPr>
        <w:t>.</w:t>
      </w:r>
      <w:r>
        <w:rPr>
          <w:sz w:val="28"/>
          <w:szCs w:val="28"/>
          <w:shd w:val="clear" w:color="auto" w:fill="FFFFFF"/>
        </w:rPr>
        <w:t>***</w:t>
      </w:r>
      <w:r w:rsidRPr="00544D97" w:rsidR="009A173D">
        <w:rPr>
          <w:sz w:val="28"/>
          <w:szCs w:val="28"/>
          <w:shd w:val="clear" w:color="auto" w:fill="FFFFFF"/>
        </w:rPr>
        <w:t xml:space="preserve"> гражданского дела № 2-</w:t>
      </w:r>
      <w:r>
        <w:rPr>
          <w:sz w:val="28"/>
          <w:szCs w:val="28"/>
          <w:shd w:val="clear" w:color="auto" w:fill="FFFFFF"/>
        </w:rPr>
        <w:t>***</w:t>
      </w:r>
      <w:r w:rsidRPr="00544D97" w:rsidR="009A173D">
        <w:rPr>
          <w:sz w:val="28"/>
          <w:szCs w:val="28"/>
          <w:shd w:val="clear" w:color="auto" w:fill="FFFFFF"/>
        </w:rPr>
        <w:t>/2019)</w:t>
      </w:r>
      <w:r w:rsidRPr="00544D97">
        <w:rPr>
          <w:sz w:val="28"/>
          <w:szCs w:val="28"/>
        </w:rPr>
        <w:t>.</w:t>
      </w:r>
    </w:p>
    <w:p w:rsidR="00801EBC" w:rsidRPr="00544D97" w:rsidP="00801EBC">
      <w:pPr>
        <w:ind w:firstLine="709"/>
        <w:jc w:val="both"/>
        <w:rPr>
          <w:sz w:val="28"/>
          <w:szCs w:val="28"/>
        </w:rPr>
      </w:pPr>
      <w:r w:rsidRPr="00544D97">
        <w:rPr>
          <w:sz w:val="28"/>
          <w:szCs w:val="28"/>
        </w:rPr>
        <w:t xml:space="preserve">Определением мирового судьи судебного участка </w:t>
      </w:r>
      <w:r w:rsidRPr="00544D97" w:rsidR="009A173D">
        <w:rPr>
          <w:sz w:val="28"/>
          <w:szCs w:val="28"/>
        </w:rPr>
        <w:t>№4 по Зеленодольскому судебному району Республики Татарстан</w:t>
      </w:r>
      <w:r w:rsidRPr="00544D97">
        <w:rPr>
          <w:sz w:val="28"/>
          <w:szCs w:val="28"/>
        </w:rPr>
        <w:t xml:space="preserve"> от </w:t>
      </w:r>
      <w:r w:rsidRPr="00544D97" w:rsidR="009A173D">
        <w:rPr>
          <w:sz w:val="28"/>
          <w:szCs w:val="28"/>
        </w:rPr>
        <w:t>1 октября</w:t>
      </w:r>
      <w:r w:rsidRPr="00544D97">
        <w:rPr>
          <w:sz w:val="28"/>
          <w:szCs w:val="28"/>
        </w:rPr>
        <w:t xml:space="preserve"> 2019 г. судебный приказ от </w:t>
      </w:r>
      <w:r w:rsidR="00ED7BF5">
        <w:rPr>
          <w:sz w:val="28"/>
          <w:szCs w:val="28"/>
        </w:rPr>
        <w:t>***</w:t>
      </w:r>
      <w:r w:rsidRPr="00544D97">
        <w:rPr>
          <w:sz w:val="28"/>
          <w:szCs w:val="28"/>
        </w:rPr>
        <w:t xml:space="preserve"> г. о взыскании с </w:t>
      </w:r>
      <w:r w:rsidR="00ED7BF5">
        <w:rPr>
          <w:sz w:val="28"/>
          <w:szCs w:val="28"/>
        </w:rPr>
        <w:t xml:space="preserve">&lt;обезличено&gt;  </w:t>
      </w:r>
      <w:r w:rsidRPr="00544D97" w:rsidR="009A173D">
        <w:rPr>
          <w:sz w:val="28"/>
          <w:szCs w:val="28"/>
        </w:rPr>
        <w:t xml:space="preserve">в пользу ООО МФК «Займер» задолженности по договору займа № </w:t>
      </w:r>
      <w:r w:rsidR="00ED7BF5">
        <w:rPr>
          <w:sz w:val="28"/>
          <w:szCs w:val="28"/>
        </w:rPr>
        <w:t>****</w:t>
      </w:r>
      <w:r w:rsidRPr="00544D97" w:rsidR="009A173D">
        <w:rPr>
          <w:sz w:val="28"/>
          <w:szCs w:val="28"/>
        </w:rPr>
        <w:t xml:space="preserve"> от </w:t>
      </w:r>
      <w:r w:rsidR="00ED7BF5">
        <w:rPr>
          <w:sz w:val="28"/>
          <w:szCs w:val="28"/>
        </w:rPr>
        <w:t>***</w:t>
      </w:r>
      <w:r w:rsidRPr="00544D97" w:rsidR="009A173D">
        <w:rPr>
          <w:sz w:val="28"/>
          <w:szCs w:val="28"/>
        </w:rPr>
        <w:t xml:space="preserve"> г. в размере 12 937, 58 рублей, а также расходов по уплате государственной пошлины в размере 258, 76 рублей</w:t>
      </w:r>
      <w:r w:rsidRPr="00544D97">
        <w:rPr>
          <w:sz w:val="28"/>
          <w:szCs w:val="28"/>
        </w:rPr>
        <w:t xml:space="preserve"> был отменен в связи с поступившими от </w:t>
      </w:r>
      <w:r w:rsidRPr="00544D97" w:rsidR="009A173D">
        <w:rPr>
          <w:sz w:val="28"/>
          <w:szCs w:val="28"/>
        </w:rPr>
        <w:t>М. И. Сусарова</w:t>
      </w:r>
      <w:r w:rsidRPr="00544D97">
        <w:rPr>
          <w:sz w:val="28"/>
          <w:szCs w:val="28"/>
        </w:rPr>
        <w:t xml:space="preserve"> возражениями</w:t>
      </w:r>
      <w:r w:rsidRPr="00544D97" w:rsidR="0027538C">
        <w:rPr>
          <w:sz w:val="28"/>
          <w:szCs w:val="28"/>
        </w:rPr>
        <w:t xml:space="preserve"> </w:t>
      </w:r>
      <w:r w:rsidRPr="00544D97" w:rsidR="0027538C">
        <w:rPr>
          <w:sz w:val="28"/>
          <w:szCs w:val="28"/>
          <w:shd w:val="clear" w:color="auto" w:fill="FFFFFF"/>
        </w:rPr>
        <w:t>(</w:t>
      </w:r>
      <w:r w:rsidRPr="00544D97" w:rsidR="0027538C">
        <w:rPr>
          <w:sz w:val="28"/>
          <w:szCs w:val="28"/>
          <w:shd w:val="clear" w:color="auto" w:fill="FFFFFF"/>
        </w:rPr>
        <w:t>л.д</w:t>
      </w:r>
      <w:r w:rsidRPr="00544D97" w:rsidR="0027538C">
        <w:rPr>
          <w:sz w:val="28"/>
          <w:szCs w:val="28"/>
          <w:shd w:val="clear" w:color="auto" w:fill="FFFFFF"/>
        </w:rPr>
        <w:t>.</w:t>
      </w:r>
      <w:r w:rsidR="00ED7BF5">
        <w:rPr>
          <w:sz w:val="28"/>
          <w:szCs w:val="28"/>
          <w:shd w:val="clear" w:color="auto" w:fill="FFFFFF"/>
        </w:rPr>
        <w:t>***</w:t>
      </w:r>
      <w:r w:rsidRPr="00544D97" w:rsidR="0027538C">
        <w:rPr>
          <w:sz w:val="28"/>
          <w:szCs w:val="28"/>
          <w:shd w:val="clear" w:color="auto" w:fill="FFFFFF"/>
        </w:rPr>
        <w:t xml:space="preserve"> гражданского дела № 2-</w:t>
      </w:r>
      <w:r w:rsidR="00ED7BF5">
        <w:rPr>
          <w:sz w:val="28"/>
          <w:szCs w:val="28"/>
          <w:shd w:val="clear" w:color="auto" w:fill="FFFFFF"/>
        </w:rPr>
        <w:t>***</w:t>
      </w:r>
      <w:r w:rsidRPr="00544D97" w:rsidR="0027538C">
        <w:rPr>
          <w:sz w:val="28"/>
          <w:szCs w:val="28"/>
          <w:shd w:val="clear" w:color="auto" w:fill="FFFFFF"/>
        </w:rPr>
        <w:t>/2019)</w:t>
      </w:r>
      <w:r w:rsidRPr="00544D97">
        <w:rPr>
          <w:sz w:val="28"/>
          <w:szCs w:val="28"/>
        </w:rPr>
        <w:t>.</w:t>
      </w:r>
    </w:p>
    <w:p w:rsidR="0027538C" w:rsidRPr="00544D97" w:rsidP="00C0421E">
      <w:pPr>
        <w:ind w:firstLine="709"/>
        <w:jc w:val="both"/>
        <w:rPr>
          <w:sz w:val="28"/>
          <w:szCs w:val="28"/>
        </w:rPr>
      </w:pPr>
      <w:r w:rsidRPr="00544D97">
        <w:rPr>
          <w:sz w:val="28"/>
          <w:szCs w:val="28"/>
        </w:rPr>
        <w:t xml:space="preserve">Исковое заявление о взыскании с </w:t>
      </w:r>
      <w:r w:rsidR="00ED7BF5">
        <w:rPr>
          <w:sz w:val="28"/>
          <w:szCs w:val="28"/>
        </w:rPr>
        <w:t xml:space="preserve">&lt;обезличено&gt;  </w:t>
      </w:r>
      <w:r w:rsidRPr="00544D97">
        <w:rPr>
          <w:sz w:val="28"/>
          <w:szCs w:val="28"/>
        </w:rPr>
        <w:t xml:space="preserve">задолженности по договору займа № </w:t>
      </w:r>
      <w:r w:rsidR="00ED7BF5">
        <w:rPr>
          <w:sz w:val="28"/>
          <w:szCs w:val="28"/>
        </w:rPr>
        <w:t>***</w:t>
      </w:r>
      <w:r w:rsidRPr="00544D97">
        <w:rPr>
          <w:sz w:val="28"/>
          <w:szCs w:val="28"/>
        </w:rPr>
        <w:t xml:space="preserve"> от </w:t>
      </w:r>
      <w:r w:rsidR="00ED7BF5">
        <w:rPr>
          <w:sz w:val="28"/>
          <w:szCs w:val="28"/>
        </w:rPr>
        <w:t>*****</w:t>
      </w:r>
      <w:r w:rsidRPr="00544D97">
        <w:rPr>
          <w:sz w:val="28"/>
          <w:szCs w:val="28"/>
        </w:rPr>
        <w:t xml:space="preserve"> г. ООО МФК «Займер» </w:t>
      </w:r>
      <w:r w:rsidRPr="00544D97">
        <w:rPr>
          <w:sz w:val="28"/>
          <w:szCs w:val="28"/>
        </w:rPr>
        <w:t xml:space="preserve">было направлено мировому судье судебного участка </w:t>
      </w:r>
      <w:r w:rsidRPr="00544D97">
        <w:rPr>
          <w:sz w:val="28"/>
          <w:szCs w:val="28"/>
        </w:rPr>
        <w:t>№4 по Зеленодольскому судебному району Республики Татарстан</w:t>
      </w:r>
      <w:r w:rsidRPr="00544D97">
        <w:rPr>
          <w:sz w:val="28"/>
          <w:szCs w:val="28"/>
        </w:rPr>
        <w:t xml:space="preserve"> </w:t>
      </w:r>
      <w:r w:rsidRPr="00544D97">
        <w:rPr>
          <w:sz w:val="28"/>
          <w:szCs w:val="28"/>
        </w:rPr>
        <w:t>22 ноября</w:t>
      </w:r>
      <w:r w:rsidRPr="00544D97">
        <w:rPr>
          <w:sz w:val="28"/>
          <w:szCs w:val="28"/>
        </w:rPr>
        <w:t xml:space="preserve"> 2021 г., что подтверждается почтовым штемпелем на конверте</w:t>
      </w:r>
      <w:r w:rsidRPr="00544D97">
        <w:rPr>
          <w:sz w:val="28"/>
          <w:szCs w:val="28"/>
        </w:rPr>
        <w:t xml:space="preserve"> (</w:t>
      </w:r>
      <w:r w:rsidRPr="00544D97">
        <w:rPr>
          <w:sz w:val="28"/>
          <w:szCs w:val="28"/>
        </w:rPr>
        <w:t>л.д</w:t>
      </w:r>
      <w:r w:rsidRPr="00544D97">
        <w:rPr>
          <w:sz w:val="28"/>
          <w:szCs w:val="28"/>
        </w:rPr>
        <w:t>.</w:t>
      </w:r>
      <w:r w:rsidR="00ED7BF5">
        <w:rPr>
          <w:sz w:val="28"/>
          <w:szCs w:val="28"/>
        </w:rPr>
        <w:t>**</w:t>
      </w:r>
      <w:r w:rsidRPr="00544D97">
        <w:rPr>
          <w:sz w:val="28"/>
          <w:szCs w:val="28"/>
        </w:rPr>
        <w:t>)</w:t>
      </w:r>
      <w:r w:rsidRPr="00544D97" w:rsidR="00C0421E">
        <w:rPr>
          <w:sz w:val="28"/>
          <w:szCs w:val="28"/>
        </w:rPr>
        <w:t xml:space="preserve">, </w:t>
      </w:r>
      <w:r w:rsidRPr="00544D97">
        <w:rPr>
          <w:sz w:val="28"/>
          <w:szCs w:val="28"/>
        </w:rPr>
        <w:t>то есть по истечении шести месяцев со дня отмены судебного приказа, следовательно срок исковой давности не удлиняется.</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Согласно </w:t>
      </w:r>
      <w:hyperlink r:id="rId5" w:anchor="/document/10164072/entry/1961" w:history="1">
        <w:r w:rsidRPr="00544D97">
          <w:rPr>
            <w:rStyle w:val="Hyperlink"/>
            <w:color w:val="auto"/>
            <w:sz w:val="28"/>
            <w:szCs w:val="28"/>
            <w:u w:val="none"/>
          </w:rPr>
          <w:t>п. 1 ст. 196</w:t>
        </w:r>
      </w:hyperlink>
      <w:r w:rsidRPr="00544D97">
        <w:rPr>
          <w:sz w:val="28"/>
          <w:szCs w:val="28"/>
        </w:rPr>
        <w:t> ГК РФ общий срок исковой давности составляет три года со дня, определяемого в соответствии со </w:t>
      </w:r>
      <w:hyperlink r:id="rId5" w:anchor="/document/10164072/entry/200" w:history="1">
        <w:r w:rsidRPr="00544D97">
          <w:rPr>
            <w:rStyle w:val="Hyperlink"/>
            <w:color w:val="auto"/>
            <w:sz w:val="28"/>
            <w:szCs w:val="28"/>
            <w:u w:val="none"/>
          </w:rPr>
          <w:t>статьей 200</w:t>
        </w:r>
      </w:hyperlink>
      <w:r w:rsidRPr="00544D97">
        <w:rPr>
          <w:sz w:val="28"/>
          <w:szCs w:val="28"/>
        </w:rPr>
        <w:t> настоящего Кодекса.</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В соответствии с </w:t>
      </w:r>
      <w:hyperlink r:id="rId5" w:anchor="/document/10164072/entry/200002" w:history="1">
        <w:r w:rsidRPr="00544D97">
          <w:rPr>
            <w:rStyle w:val="Hyperlink"/>
            <w:color w:val="auto"/>
            <w:sz w:val="28"/>
            <w:szCs w:val="28"/>
            <w:u w:val="none"/>
          </w:rPr>
          <w:t>п. 2 ст. 200</w:t>
        </w:r>
      </w:hyperlink>
      <w:r w:rsidRPr="00544D97">
        <w:rPr>
          <w:sz w:val="28"/>
          <w:szCs w:val="28"/>
        </w:rPr>
        <w:t> ГК РФ по обязательствам с определенным сроком исполнения течение срока исковой давности начинается по окончании срока исполнения.</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В данном случае срок исковой давности начал течь со 2 мая 2017 года и крайним днем для обращения за судебной защитой займодавца являлось 2 мая 2020 года.</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Поскольку займодавец обратился за выдачей судебного приказа в пределах срока исковой давности, то в силу </w:t>
      </w:r>
      <w:hyperlink r:id="rId5" w:anchor="/document/10164072/entry/20410" w:history="1">
        <w:r w:rsidRPr="00544D97">
          <w:rPr>
            <w:rStyle w:val="Hyperlink"/>
            <w:color w:val="auto"/>
            <w:sz w:val="28"/>
            <w:szCs w:val="28"/>
            <w:u w:val="none"/>
          </w:rPr>
          <w:t>п. 1 ст. 204</w:t>
        </w:r>
      </w:hyperlink>
      <w:r w:rsidRPr="00544D97">
        <w:rPr>
          <w:sz w:val="28"/>
          <w:szCs w:val="28"/>
        </w:rPr>
        <w:t> ГК РФ срок исковой давности не течет с момента обращения за судебной защитой нарушенного права на протяжении всего времени, пока осуществляется судебная защита нарушенного права.</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Как разъяснено в </w:t>
      </w:r>
      <w:hyperlink r:id="rId5" w:anchor="/document/71204098/entry/14" w:history="1">
        <w:r w:rsidRPr="00544D97">
          <w:rPr>
            <w:rStyle w:val="Hyperlink"/>
            <w:color w:val="auto"/>
            <w:sz w:val="28"/>
            <w:szCs w:val="28"/>
            <w:u w:val="none"/>
          </w:rPr>
          <w:t>п. 14</w:t>
        </w:r>
      </w:hyperlink>
      <w:r w:rsidRPr="00544D97">
        <w:rPr>
          <w:sz w:val="28"/>
          <w:szCs w:val="28"/>
        </w:rPr>
        <w:t> Постановления Пленума Верховного Суда Российской Федерации от 29 сентября 2015 года N 43 "О некоторых вопросах, связанных с применением норм </w:t>
      </w:r>
      <w:hyperlink r:id="rId5" w:anchor="/document/10164072/entry/0" w:history="1">
        <w:r w:rsidRPr="00544D97">
          <w:rPr>
            <w:rStyle w:val="Hyperlink"/>
            <w:color w:val="auto"/>
            <w:sz w:val="28"/>
            <w:szCs w:val="28"/>
            <w:u w:val="none"/>
          </w:rPr>
          <w:t>Гражданского кодекса</w:t>
        </w:r>
      </w:hyperlink>
      <w:r w:rsidRPr="00544D97">
        <w:rPr>
          <w:sz w:val="28"/>
          <w:szCs w:val="28"/>
        </w:rPr>
        <w:t> Российской Федерации об исковой давности", со дня обращения в суд в установленном порядке за защитой нарушенного права срок исковой давности не течет на протяжении всего времени, пока осуществляется судебная защита (</w:t>
      </w:r>
      <w:hyperlink r:id="rId5" w:anchor="/document/10164072/entry/20410" w:history="1">
        <w:r w:rsidRPr="00544D97">
          <w:rPr>
            <w:rStyle w:val="Hyperlink"/>
            <w:color w:val="auto"/>
            <w:sz w:val="28"/>
            <w:szCs w:val="28"/>
            <w:u w:val="none"/>
          </w:rPr>
          <w:t>п. 1 ст. 204</w:t>
        </w:r>
      </w:hyperlink>
      <w:r w:rsidRPr="00544D97">
        <w:rPr>
          <w:sz w:val="28"/>
          <w:szCs w:val="28"/>
        </w:rPr>
        <w:t> ГК РФ), в том числе в случаях, когда суд счел подлежащими применению при разрешении спора иные нормы права, чем те, на которые ссылался истец в исковом заявлении, а также при изменении истцом избранного им способа защиты права или обстоятельств, на которых он основывает свои требования (</w:t>
      </w:r>
      <w:hyperlink r:id="rId5" w:anchor="/document/12128809/entry/3901" w:history="1">
        <w:r w:rsidRPr="00544D97">
          <w:rPr>
            <w:rStyle w:val="Hyperlink"/>
            <w:color w:val="auto"/>
            <w:sz w:val="28"/>
            <w:szCs w:val="28"/>
            <w:u w:val="none"/>
          </w:rPr>
          <w:t>ч. 1 ст. 39</w:t>
        </w:r>
      </w:hyperlink>
      <w:r w:rsidRPr="00544D97">
        <w:rPr>
          <w:sz w:val="28"/>
          <w:szCs w:val="28"/>
        </w:rPr>
        <w:t> ГПК РФ и </w:t>
      </w:r>
      <w:hyperlink r:id="rId5" w:anchor="/document/12127526/entry/4901" w:history="1">
        <w:r w:rsidRPr="00544D97">
          <w:rPr>
            <w:rStyle w:val="Hyperlink"/>
            <w:color w:val="auto"/>
            <w:sz w:val="28"/>
            <w:szCs w:val="28"/>
            <w:u w:val="none"/>
          </w:rPr>
          <w:t>ч. 1 ст. 49</w:t>
        </w:r>
      </w:hyperlink>
      <w:r w:rsidRPr="00544D97">
        <w:rPr>
          <w:sz w:val="28"/>
          <w:szCs w:val="28"/>
        </w:rPr>
        <w:t> АПК РФ).</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По смыслу </w:t>
      </w:r>
      <w:hyperlink r:id="rId5" w:anchor="/document/10164072/entry/204" w:history="1">
        <w:r w:rsidRPr="00544D97">
          <w:rPr>
            <w:rStyle w:val="Hyperlink"/>
            <w:color w:val="auto"/>
            <w:sz w:val="28"/>
            <w:szCs w:val="28"/>
            <w:u w:val="none"/>
          </w:rPr>
          <w:t>ст. 204</w:t>
        </w:r>
      </w:hyperlink>
      <w:r w:rsidRPr="00544D97">
        <w:rPr>
          <w:sz w:val="28"/>
          <w:szCs w:val="28"/>
        </w:rPr>
        <w:t>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w:t>
      </w:r>
      <w:hyperlink r:id="rId5" w:anchor="/document/12128809/entry/22001" w:history="1">
        <w:r w:rsidRPr="00544D97">
          <w:rPr>
            <w:rStyle w:val="Hyperlink"/>
            <w:color w:val="auto"/>
            <w:sz w:val="28"/>
            <w:szCs w:val="28"/>
            <w:u w:val="none"/>
          </w:rPr>
          <w:t>абз</w:t>
        </w:r>
        <w:r w:rsidRPr="00544D97">
          <w:rPr>
            <w:rStyle w:val="Hyperlink"/>
            <w:color w:val="auto"/>
            <w:sz w:val="28"/>
            <w:szCs w:val="28"/>
            <w:u w:val="none"/>
          </w:rPr>
          <w:t>. 2 ст. 220</w:t>
        </w:r>
      </w:hyperlink>
      <w:r w:rsidRPr="00544D97">
        <w:rPr>
          <w:sz w:val="28"/>
          <w:szCs w:val="28"/>
        </w:rPr>
        <w:t xml:space="preserve"> ГПК РФ, с момента вступления в силу соответствующего определения суда либо отмены судебного приказа. В случае отмены судебного приказа, если </w:t>
      </w:r>
      <w:r w:rsidRPr="00544D97">
        <w:rPr>
          <w:sz w:val="28"/>
          <w:szCs w:val="28"/>
        </w:rPr>
        <w:t>неистекшая</w:t>
      </w:r>
      <w:r w:rsidRPr="00544D97">
        <w:rPr>
          <w:sz w:val="28"/>
          <w:szCs w:val="28"/>
        </w:rPr>
        <w:t xml:space="preserve"> часть срока исковой давности составляет менее шести месяцев, она удлиняется до шести месяцев (п. 18 указанного Постановления Пленума).</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 xml:space="preserve">Учитывая, что истец 12 августа 2019 г. обратился за выдачей судебного приказа, такой судебный приказ был вынесен и впоследствии отменен мировым судьей 1 октября 2019 г., то в этот период срок исковой давности не течет (50 дней) и подлежит исключению из общего срока исковой давности, </w:t>
      </w:r>
      <w:r w:rsidRPr="00544D97">
        <w:rPr>
          <w:sz w:val="28"/>
          <w:szCs w:val="28"/>
        </w:rPr>
        <w:t>поскольку в период действия судебного приказа течение срока исковой давности приостанавливалось.</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С настоящим иском ООО МФК «Займер» обратилось 22 ноября 2021 года, за пределами срока исковой давности, даже с учетом 50 дней, когда течение срока исковой давности было приостановлено</w:t>
      </w:r>
      <w:r w:rsidRPr="00544D97" w:rsidR="0020316B">
        <w:rPr>
          <w:sz w:val="28"/>
          <w:szCs w:val="28"/>
        </w:rPr>
        <w:t>, и оплаты процентов 2.05.2017 и 5.05.2017</w:t>
      </w:r>
      <w:r w:rsidRPr="00544D97">
        <w:rPr>
          <w:sz w:val="28"/>
          <w:szCs w:val="28"/>
        </w:rPr>
        <w:t>.</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Из разъяснений, приведенных в </w:t>
      </w:r>
      <w:hyperlink r:id="rId5" w:anchor="/document/71204098/entry/26" w:history="1">
        <w:r w:rsidRPr="00544D97">
          <w:rPr>
            <w:rStyle w:val="Hyperlink"/>
            <w:color w:val="auto"/>
            <w:sz w:val="28"/>
            <w:szCs w:val="28"/>
            <w:u w:val="none"/>
          </w:rPr>
          <w:t>п. 26</w:t>
        </w:r>
      </w:hyperlink>
      <w:r w:rsidRPr="00544D97">
        <w:rPr>
          <w:sz w:val="28"/>
          <w:szCs w:val="28"/>
        </w:rPr>
        <w:t> постановлении Пленума Верховного суда РФ от 29 сентября 2015 года N 43 "О некоторых вопросах, связанных с применением норм </w:t>
      </w:r>
      <w:hyperlink r:id="rId5" w:anchor="/document/10164072/entry/0" w:history="1">
        <w:r w:rsidRPr="00544D97">
          <w:rPr>
            <w:rStyle w:val="Hyperlink"/>
            <w:color w:val="auto"/>
            <w:sz w:val="28"/>
            <w:szCs w:val="28"/>
            <w:u w:val="none"/>
          </w:rPr>
          <w:t>Гражданского кодекса</w:t>
        </w:r>
      </w:hyperlink>
      <w:r w:rsidRPr="00544D97">
        <w:rPr>
          <w:sz w:val="28"/>
          <w:szCs w:val="28"/>
        </w:rPr>
        <w:t> Российской Федерации об исковой давности", согласно </w:t>
      </w:r>
      <w:hyperlink r:id="rId5" w:anchor="/document/10164072/entry/2071" w:history="1">
        <w:r w:rsidRPr="00544D97">
          <w:rPr>
            <w:rStyle w:val="Hyperlink"/>
            <w:color w:val="auto"/>
            <w:sz w:val="28"/>
            <w:szCs w:val="28"/>
            <w:u w:val="none"/>
          </w:rPr>
          <w:t>пункту 1 статьи 207</w:t>
        </w:r>
      </w:hyperlink>
      <w:r w:rsidRPr="00544D97">
        <w:rPr>
          <w:sz w:val="28"/>
          <w:szCs w:val="28"/>
        </w:rPr>
        <w:t> ГК РФ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Таким образом, исковая давность на взыскание процентов, уплачиваемых заемщиком на сумму займа в размере и в порядке, определяемых </w:t>
      </w:r>
      <w:hyperlink r:id="rId5" w:anchor="/document/10164072/entry/8091" w:history="1">
        <w:r w:rsidRPr="00544D97">
          <w:rPr>
            <w:rStyle w:val="Hyperlink"/>
            <w:color w:val="auto"/>
            <w:sz w:val="28"/>
            <w:szCs w:val="28"/>
            <w:u w:val="none"/>
          </w:rPr>
          <w:t>пунктом 1 статьи 809</w:t>
        </w:r>
      </w:hyperlink>
      <w:r w:rsidRPr="00544D97">
        <w:rPr>
          <w:sz w:val="28"/>
          <w:szCs w:val="28"/>
        </w:rPr>
        <w:t> ГК РФ, истекает в момент истечения срока исковой давности по требованию о возврате основной суммы займа (кредита), в связи с чем заслуживают внимание доводы ответчика о пропуске срока исковой давности, как по основному долгу, так и по процентам, что является при наличии ходатайства ответчика о пропуске срока исковой давности самостоятельным основанием к отказу в удовлетворении иска.</w:t>
      </w:r>
    </w:p>
    <w:p w:rsidR="0027538C" w:rsidRPr="00544D97" w:rsidP="00C0421E">
      <w:pPr>
        <w:pStyle w:val="s1"/>
        <w:shd w:val="clear" w:color="auto" w:fill="FFFFFF"/>
        <w:spacing w:before="0" w:beforeAutospacing="0" w:after="0" w:afterAutospacing="0"/>
        <w:ind w:firstLine="709"/>
        <w:jc w:val="both"/>
        <w:rPr>
          <w:sz w:val="28"/>
          <w:szCs w:val="28"/>
        </w:rPr>
      </w:pPr>
      <w:r w:rsidRPr="00544D97">
        <w:rPr>
          <w:sz w:val="28"/>
          <w:szCs w:val="28"/>
        </w:rPr>
        <w:t>При таких обстоятельствах, исковые требования не подлежат удовлетворению.</w:t>
      </w:r>
    </w:p>
    <w:p w:rsidR="00801EBC" w:rsidP="00801EBC">
      <w:pPr>
        <w:ind w:firstLine="567"/>
        <w:jc w:val="both"/>
        <w:rPr>
          <w:sz w:val="28"/>
          <w:szCs w:val="28"/>
        </w:rPr>
      </w:pPr>
      <w:r w:rsidRPr="00544D97">
        <w:rPr>
          <w:sz w:val="28"/>
          <w:szCs w:val="28"/>
        </w:rPr>
        <w:t>На основании изложенного, руководствуясь статьями 194-199 Гражданского процессуального кодекса Российской Федерации, мировой судья</w:t>
      </w:r>
    </w:p>
    <w:p w:rsidR="00544D97" w:rsidRPr="00544D97" w:rsidP="00801EBC">
      <w:pPr>
        <w:ind w:firstLine="567"/>
        <w:jc w:val="both"/>
        <w:rPr>
          <w:sz w:val="28"/>
          <w:szCs w:val="28"/>
        </w:rPr>
      </w:pPr>
    </w:p>
    <w:p w:rsidR="00801EBC" w:rsidP="00801EBC">
      <w:pPr>
        <w:autoSpaceDE w:val="0"/>
        <w:autoSpaceDN w:val="0"/>
        <w:adjustRightInd w:val="0"/>
        <w:jc w:val="center"/>
        <w:rPr>
          <w:bCs/>
          <w:sz w:val="28"/>
          <w:szCs w:val="28"/>
        </w:rPr>
      </w:pPr>
      <w:r w:rsidRPr="00544D97">
        <w:rPr>
          <w:bCs/>
          <w:sz w:val="28"/>
          <w:szCs w:val="28"/>
        </w:rPr>
        <w:t>РЕШИЛ:</w:t>
      </w:r>
    </w:p>
    <w:p w:rsidR="00544D97" w:rsidRPr="00544D97" w:rsidP="00801EBC">
      <w:pPr>
        <w:autoSpaceDE w:val="0"/>
        <w:autoSpaceDN w:val="0"/>
        <w:adjustRightInd w:val="0"/>
        <w:jc w:val="center"/>
        <w:rPr>
          <w:bCs/>
          <w:sz w:val="28"/>
          <w:szCs w:val="28"/>
        </w:rPr>
      </w:pPr>
    </w:p>
    <w:p w:rsidR="00A90192" w:rsidRPr="00544D97" w:rsidP="00A90192">
      <w:pPr>
        <w:widowControl w:val="0"/>
        <w:autoSpaceDE w:val="0"/>
        <w:autoSpaceDN w:val="0"/>
        <w:adjustRightInd w:val="0"/>
        <w:ind w:firstLine="567"/>
        <w:jc w:val="both"/>
        <w:rPr>
          <w:sz w:val="28"/>
          <w:szCs w:val="28"/>
        </w:rPr>
      </w:pPr>
      <w:r w:rsidRPr="00544D97">
        <w:rPr>
          <w:sz w:val="28"/>
          <w:szCs w:val="28"/>
        </w:rPr>
        <w:t xml:space="preserve">  в удовлетворении исковых требований ООО МФК «Займер» к </w:t>
      </w:r>
      <w:r w:rsidR="00ED7BF5">
        <w:rPr>
          <w:sz w:val="28"/>
          <w:szCs w:val="28"/>
        </w:rPr>
        <w:t xml:space="preserve">&lt;обезличено&gt;  </w:t>
      </w:r>
      <w:r w:rsidRPr="00544D97">
        <w:rPr>
          <w:sz w:val="28"/>
          <w:szCs w:val="28"/>
        </w:rPr>
        <w:t xml:space="preserve"> о взыскании  суммы задолженности  по договору займа №  </w:t>
      </w:r>
      <w:r w:rsidR="00ED7BF5">
        <w:rPr>
          <w:sz w:val="28"/>
          <w:szCs w:val="28"/>
        </w:rPr>
        <w:t>***</w:t>
      </w:r>
      <w:r w:rsidRPr="00544D97">
        <w:rPr>
          <w:sz w:val="28"/>
          <w:szCs w:val="28"/>
        </w:rPr>
        <w:t xml:space="preserve">  от  </w:t>
      </w:r>
      <w:r w:rsidR="00ED7BF5">
        <w:rPr>
          <w:sz w:val="28"/>
          <w:szCs w:val="28"/>
        </w:rPr>
        <w:t>***</w:t>
      </w:r>
      <w:r w:rsidRPr="00544D97">
        <w:rPr>
          <w:sz w:val="28"/>
          <w:szCs w:val="28"/>
        </w:rPr>
        <w:t xml:space="preserve">  в размере 10 500,00 рублей (остаток основного долга –  3 500, 00 рублей, проценты за период с </w:t>
      </w:r>
      <w:r w:rsidR="00ED7BF5">
        <w:rPr>
          <w:sz w:val="28"/>
          <w:szCs w:val="28"/>
        </w:rPr>
        <w:t>***</w:t>
      </w:r>
      <w:r w:rsidRPr="00544D97">
        <w:rPr>
          <w:sz w:val="28"/>
          <w:szCs w:val="28"/>
        </w:rPr>
        <w:t xml:space="preserve"> по </w:t>
      </w:r>
      <w:r w:rsidR="00ED7BF5">
        <w:rPr>
          <w:sz w:val="28"/>
          <w:szCs w:val="28"/>
        </w:rPr>
        <w:t>***</w:t>
      </w:r>
      <w:r w:rsidRPr="00544D97">
        <w:rPr>
          <w:sz w:val="28"/>
          <w:szCs w:val="28"/>
        </w:rPr>
        <w:t xml:space="preserve"> – 7 000,00 рублей), а также расходов по оплате государственной пошлины в размере 420, 00 рублей отказать в связи с истечением срока исковой давности.</w:t>
      </w:r>
    </w:p>
    <w:p w:rsidR="00A90192" w:rsidRPr="00544D97" w:rsidP="00A90192">
      <w:pPr>
        <w:widowControl w:val="0"/>
        <w:autoSpaceDE w:val="0"/>
        <w:autoSpaceDN w:val="0"/>
        <w:adjustRightInd w:val="0"/>
        <w:ind w:firstLine="567"/>
        <w:jc w:val="both"/>
        <w:rPr>
          <w:sz w:val="28"/>
          <w:szCs w:val="28"/>
        </w:rPr>
      </w:pPr>
      <w:r w:rsidRPr="00544D97">
        <w:rPr>
          <w:sz w:val="28"/>
          <w:szCs w:val="28"/>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w:t>
      </w:r>
      <w:r w:rsidRPr="00544D97">
        <w:rPr>
          <w:sz w:val="28"/>
          <w:szCs w:val="28"/>
        </w:rPr>
        <w:t>суда, не присутствовавшие – в течение пятнадцати дней со дня объявления резолютивной части решения суда.</w:t>
      </w:r>
    </w:p>
    <w:p w:rsidR="00A90192" w:rsidRPr="00544D97" w:rsidP="00A90192">
      <w:pPr>
        <w:pStyle w:val="BodyTextIndent2"/>
        <w:spacing w:after="0" w:line="240" w:lineRule="auto"/>
        <w:ind w:left="0" w:firstLine="851"/>
        <w:jc w:val="both"/>
        <w:rPr>
          <w:sz w:val="28"/>
          <w:szCs w:val="28"/>
        </w:rPr>
      </w:pPr>
      <w:r w:rsidRPr="00544D97">
        <w:rPr>
          <w:sz w:val="28"/>
          <w:szCs w:val="28"/>
        </w:rPr>
        <w:t xml:space="preserve">Решение мирового судьи может быть обжаловано сторонами в апелляционном порядке в Зеленодольский городской суд Республики Татарстан через судебный участок № 4 по Зеленодольскому судебному району Республики Татарстан в течение месяца. </w:t>
      </w:r>
    </w:p>
    <w:p w:rsidR="00801EBC" w:rsidRPr="00544D97" w:rsidP="00801EBC">
      <w:pPr>
        <w:autoSpaceDE w:val="0"/>
        <w:autoSpaceDN w:val="0"/>
        <w:adjustRightInd w:val="0"/>
        <w:ind w:firstLine="540"/>
        <w:jc w:val="both"/>
        <w:rPr>
          <w:sz w:val="28"/>
          <w:szCs w:val="28"/>
        </w:rPr>
      </w:pPr>
    </w:p>
    <w:p w:rsidR="00801EBC" w:rsidRPr="00544D97" w:rsidP="00801EBC">
      <w:pPr>
        <w:jc w:val="both"/>
        <w:rPr>
          <w:i/>
          <w:sz w:val="28"/>
          <w:szCs w:val="28"/>
        </w:rPr>
      </w:pPr>
      <w:r w:rsidRPr="00544D97">
        <w:rPr>
          <w:sz w:val="28"/>
          <w:szCs w:val="28"/>
        </w:rPr>
        <w:t>Мировой судья (подпись)</w:t>
      </w:r>
    </w:p>
    <w:p w:rsidR="00801EBC" w:rsidRPr="00544D97" w:rsidP="00801EBC">
      <w:pPr>
        <w:jc w:val="both"/>
        <w:rPr>
          <w:i/>
          <w:sz w:val="28"/>
          <w:szCs w:val="28"/>
        </w:rPr>
      </w:pPr>
      <w:r w:rsidRPr="00544D97">
        <w:rPr>
          <w:sz w:val="28"/>
          <w:szCs w:val="28"/>
        </w:rPr>
        <w:t>Копия верна</w:t>
      </w:r>
    </w:p>
    <w:p w:rsidR="00801EBC" w:rsidRPr="00544D97" w:rsidP="00801EBC">
      <w:pPr>
        <w:jc w:val="both"/>
        <w:rPr>
          <w:i/>
          <w:sz w:val="28"/>
          <w:szCs w:val="28"/>
        </w:rPr>
      </w:pPr>
      <w:r w:rsidRPr="00544D97">
        <w:rPr>
          <w:sz w:val="28"/>
          <w:szCs w:val="28"/>
        </w:rPr>
        <w:t>Мировой судья судебного участка № 4</w:t>
      </w:r>
    </w:p>
    <w:p w:rsidR="00801EBC" w:rsidRPr="00544D97" w:rsidP="00801EBC">
      <w:pPr>
        <w:jc w:val="both"/>
        <w:rPr>
          <w:i/>
          <w:sz w:val="28"/>
          <w:szCs w:val="28"/>
        </w:rPr>
      </w:pPr>
      <w:r w:rsidRPr="00544D97">
        <w:rPr>
          <w:sz w:val="28"/>
          <w:szCs w:val="28"/>
        </w:rPr>
        <w:t>по Зеленодольскому судебному району</w:t>
      </w:r>
    </w:p>
    <w:p w:rsidR="00801EBC" w:rsidRPr="00544D97" w:rsidP="00801EBC">
      <w:pPr>
        <w:jc w:val="both"/>
        <w:rPr>
          <w:i/>
          <w:sz w:val="28"/>
          <w:szCs w:val="28"/>
        </w:rPr>
      </w:pPr>
      <w:r w:rsidRPr="00544D97">
        <w:rPr>
          <w:sz w:val="28"/>
          <w:szCs w:val="28"/>
        </w:rPr>
        <w:t>Республики Татарстан</w:t>
      </w:r>
      <w:r w:rsidRPr="00544D97">
        <w:rPr>
          <w:sz w:val="28"/>
          <w:szCs w:val="28"/>
        </w:rPr>
        <w:tab/>
      </w:r>
      <w:r w:rsidRPr="00544D97">
        <w:rPr>
          <w:sz w:val="28"/>
          <w:szCs w:val="28"/>
        </w:rPr>
        <w:tab/>
      </w:r>
      <w:r w:rsidRPr="00544D97">
        <w:rPr>
          <w:sz w:val="28"/>
          <w:szCs w:val="28"/>
        </w:rPr>
        <w:tab/>
      </w:r>
      <w:r w:rsidRPr="00544D97">
        <w:rPr>
          <w:sz w:val="28"/>
          <w:szCs w:val="28"/>
        </w:rPr>
        <w:tab/>
        <w:t xml:space="preserve">                            А. Р. Низамова</w:t>
      </w:r>
    </w:p>
    <w:p w:rsidR="00801EBC" w:rsidRPr="00544D97" w:rsidP="00801EBC">
      <w:r w:rsidRPr="00544D97">
        <w:t xml:space="preserve"> </w:t>
      </w:r>
    </w:p>
    <w:p w:rsidR="008C78BC" w:rsidRPr="00544D97"/>
    <w:sectPr w:rsidSect="00141DCB">
      <w:footerReference w:type="default" r:id="rId6"/>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4227459"/>
      <w:docPartObj>
        <w:docPartGallery w:val="Page Numbers (Bottom of Page)"/>
        <w:docPartUnique/>
      </w:docPartObj>
    </w:sdtPr>
    <w:sdtContent>
      <w:p w:rsidR="00215AC2">
        <w:pPr>
          <w:pStyle w:val="Footer"/>
          <w:jc w:val="right"/>
        </w:pPr>
        <w:r>
          <w:fldChar w:fldCharType="begin"/>
        </w:r>
        <w:r>
          <w:instrText>PAGE   \* MERGEFORMAT</w:instrText>
        </w:r>
        <w:r>
          <w:fldChar w:fldCharType="separate"/>
        </w:r>
        <w:r w:rsidR="00ED7BF5">
          <w:rPr>
            <w:noProof/>
          </w:rPr>
          <w:t>2</w:t>
        </w:r>
        <w:r>
          <w:fldChar w:fldCharType="end"/>
        </w:r>
      </w:p>
    </w:sdtContent>
  </w:sdt>
  <w:p w:rsidR="00215A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BC"/>
    <w:rsid w:val="00065BE1"/>
    <w:rsid w:val="0020316B"/>
    <w:rsid w:val="00215AC2"/>
    <w:rsid w:val="0027538C"/>
    <w:rsid w:val="00544D97"/>
    <w:rsid w:val="00801EBC"/>
    <w:rsid w:val="008C78BC"/>
    <w:rsid w:val="008D6998"/>
    <w:rsid w:val="009130AD"/>
    <w:rsid w:val="009A173D"/>
    <w:rsid w:val="009D7453"/>
    <w:rsid w:val="00A90192"/>
    <w:rsid w:val="00B1245C"/>
    <w:rsid w:val="00C0421E"/>
    <w:rsid w:val="00ED7B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B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uiPriority w:val="99"/>
    <w:unhideWhenUsed/>
    <w:rsid w:val="00801EBC"/>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01EBC"/>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801EBC"/>
    <w:pPr>
      <w:spacing w:before="100" w:beforeAutospacing="1" w:after="100" w:afterAutospacing="1"/>
    </w:pPr>
  </w:style>
  <w:style w:type="character" w:customStyle="1" w:styleId="nomer2">
    <w:name w:val="nomer2"/>
    <w:basedOn w:val="DefaultParagraphFont"/>
    <w:rsid w:val="00801EBC"/>
  </w:style>
  <w:style w:type="character" w:customStyle="1" w:styleId="data2">
    <w:name w:val="data2"/>
    <w:basedOn w:val="DefaultParagraphFont"/>
    <w:rsid w:val="00801EBC"/>
  </w:style>
  <w:style w:type="character" w:customStyle="1" w:styleId="others5">
    <w:name w:val="others5"/>
    <w:basedOn w:val="DefaultParagraphFont"/>
    <w:rsid w:val="00801EBC"/>
  </w:style>
  <w:style w:type="character" w:customStyle="1" w:styleId="others6">
    <w:name w:val="others6"/>
    <w:basedOn w:val="DefaultParagraphFont"/>
    <w:rsid w:val="00801EBC"/>
  </w:style>
  <w:style w:type="character" w:customStyle="1" w:styleId="others7">
    <w:name w:val="others7"/>
    <w:basedOn w:val="DefaultParagraphFont"/>
    <w:rsid w:val="00801EBC"/>
  </w:style>
  <w:style w:type="character" w:customStyle="1" w:styleId="others9">
    <w:name w:val="others9"/>
    <w:basedOn w:val="DefaultParagraphFont"/>
    <w:rsid w:val="00801EBC"/>
  </w:style>
  <w:style w:type="paragraph" w:customStyle="1" w:styleId="s1">
    <w:name w:val="s_1"/>
    <w:basedOn w:val="Normal"/>
    <w:rsid w:val="00801EBC"/>
    <w:pPr>
      <w:spacing w:before="100" w:beforeAutospacing="1" w:after="100" w:afterAutospacing="1"/>
    </w:pPr>
  </w:style>
  <w:style w:type="character" w:styleId="Hyperlink">
    <w:name w:val="Hyperlink"/>
    <w:basedOn w:val="DefaultParagraphFont"/>
    <w:uiPriority w:val="99"/>
    <w:unhideWhenUsed/>
    <w:rsid w:val="00801EBC"/>
    <w:rPr>
      <w:color w:val="0000FF"/>
      <w:u w:val="single"/>
    </w:rPr>
  </w:style>
  <w:style w:type="character" w:customStyle="1" w:styleId="a">
    <w:name w:val="Гипертекстовая ссылка"/>
    <w:basedOn w:val="DefaultParagraphFont"/>
    <w:uiPriority w:val="99"/>
    <w:rsid w:val="00801EBC"/>
    <w:rPr>
      <w:color w:val="106BBE"/>
    </w:rPr>
  </w:style>
  <w:style w:type="paragraph" w:styleId="Header">
    <w:name w:val="header"/>
    <w:basedOn w:val="Normal"/>
    <w:link w:val="a0"/>
    <w:uiPriority w:val="99"/>
    <w:unhideWhenUsed/>
    <w:rsid w:val="00215AC2"/>
    <w:pPr>
      <w:tabs>
        <w:tab w:val="center" w:pos="4677"/>
        <w:tab w:val="right" w:pos="9355"/>
      </w:tabs>
    </w:pPr>
  </w:style>
  <w:style w:type="character" w:customStyle="1" w:styleId="a0">
    <w:name w:val="Верхний колонтитул Знак"/>
    <w:basedOn w:val="DefaultParagraphFont"/>
    <w:link w:val="Header"/>
    <w:uiPriority w:val="99"/>
    <w:rsid w:val="00215AC2"/>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215AC2"/>
    <w:pPr>
      <w:tabs>
        <w:tab w:val="center" w:pos="4677"/>
        <w:tab w:val="right" w:pos="9355"/>
      </w:tabs>
    </w:pPr>
  </w:style>
  <w:style w:type="character" w:customStyle="1" w:styleId="a1">
    <w:name w:val="Нижний колонтитул Знак"/>
    <w:basedOn w:val="DefaultParagraphFont"/>
    <w:link w:val="Footer"/>
    <w:uiPriority w:val="99"/>
    <w:rsid w:val="00215AC2"/>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8D699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D69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ymer.ru" TargetMode="External" /><Relationship Id="rId5" Type="http://schemas.openxmlformats.org/officeDocument/2006/relationships/hyperlink" Target="https://arbitr.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