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257" w:rsidP="00D265E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7024DD">
        <w:rPr>
          <w:color w:val="000000"/>
          <w:sz w:val="28"/>
          <w:szCs w:val="28"/>
        </w:rPr>
        <w:t xml:space="preserve">    </w:t>
      </w:r>
    </w:p>
    <w:p w:rsidR="00D265EE" w:rsidRPr="00194B74" w:rsidP="000E325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Дело №2-</w:t>
      </w:r>
      <w:r w:rsidR="00264D1C">
        <w:rPr>
          <w:color w:val="000000"/>
          <w:sz w:val="28"/>
          <w:szCs w:val="28"/>
        </w:rPr>
        <w:t>255/</w:t>
      </w:r>
      <w:r>
        <w:rPr>
          <w:color w:val="000000"/>
          <w:sz w:val="28"/>
          <w:szCs w:val="28"/>
        </w:rPr>
        <w:t>202</w:t>
      </w:r>
      <w:r w:rsidR="007024DD">
        <w:rPr>
          <w:color w:val="000000"/>
          <w:sz w:val="28"/>
          <w:szCs w:val="28"/>
        </w:rPr>
        <w:t>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264D1C">
        <w:rPr>
          <w:color w:val="000000"/>
          <w:sz w:val="28"/>
          <w:szCs w:val="28"/>
        </w:rPr>
        <w:t>367</w:t>
      </w:r>
      <w:r>
        <w:rPr>
          <w:color w:val="000000"/>
          <w:sz w:val="28"/>
          <w:szCs w:val="28"/>
        </w:rPr>
        <w:t>-</w:t>
      </w:r>
      <w:r w:rsidR="00264D1C">
        <w:rPr>
          <w:color w:val="000000"/>
          <w:sz w:val="28"/>
          <w:szCs w:val="28"/>
        </w:rPr>
        <w:t>28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марта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АО «ЗВКС» к </w:t>
      </w:r>
      <w:r>
        <w:rPr>
          <w:sz w:val="28"/>
          <w:szCs w:val="28"/>
        </w:rPr>
        <w:t>Подоплеловой</w:t>
      </w:r>
      <w:r>
        <w:rPr>
          <w:sz w:val="28"/>
          <w:szCs w:val="28"/>
        </w:rPr>
        <w:t xml:space="preserve"> Т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Подоплеловой</w:t>
      </w:r>
      <w:r>
        <w:rPr>
          <w:sz w:val="28"/>
          <w:szCs w:val="28"/>
        </w:rPr>
        <w:t xml:space="preserve"> 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Синепольский</w:t>
      </w:r>
      <w:r>
        <w:rPr>
          <w:sz w:val="28"/>
          <w:szCs w:val="28"/>
        </w:rPr>
        <w:t xml:space="preserve"> 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Синепольский</w:t>
      </w:r>
      <w:r>
        <w:rPr>
          <w:sz w:val="28"/>
          <w:szCs w:val="28"/>
        </w:rPr>
        <w:t xml:space="preserve"> 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 Е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в солидарном порядке суммы задолженности по оплате услуг водоснабжения и водоотведения,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64D1C">
        <w:rPr>
          <w:sz w:val="28"/>
          <w:szCs w:val="28"/>
        </w:rPr>
        <w:t xml:space="preserve">АО «ЗВКС» </w:t>
      </w:r>
      <w:r>
        <w:rPr>
          <w:sz w:val="28"/>
          <w:szCs w:val="28"/>
        </w:rPr>
        <w:t>удовлетворить.</w:t>
      </w:r>
    </w:p>
    <w:p w:rsidR="00264D1C" w:rsidP="007024DD">
      <w:pPr>
        <w:ind w:firstLine="540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Подоплеловой</w:t>
      </w:r>
      <w:r>
        <w:rPr>
          <w:sz w:val="28"/>
          <w:szCs w:val="28"/>
        </w:rPr>
        <w:t xml:space="preserve"> Т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Подоплеловой</w:t>
      </w:r>
      <w:r>
        <w:rPr>
          <w:sz w:val="28"/>
          <w:szCs w:val="28"/>
        </w:rPr>
        <w:t xml:space="preserve"> 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Синепольский</w:t>
      </w:r>
      <w:r>
        <w:rPr>
          <w:sz w:val="28"/>
          <w:szCs w:val="28"/>
        </w:rPr>
        <w:t xml:space="preserve"> 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Синепольский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06096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солидарном порядке </w:t>
      </w:r>
      <w:r>
        <w:rPr>
          <w:sz w:val="28"/>
          <w:szCs w:val="28"/>
        </w:rPr>
        <w:t xml:space="preserve">в </w:t>
      </w:r>
      <w:r w:rsidRPr="000F00FE">
        <w:rPr>
          <w:sz w:val="28"/>
          <w:szCs w:val="28"/>
        </w:rPr>
        <w:t xml:space="preserve">пользу </w:t>
      </w:r>
      <w:r>
        <w:rPr>
          <w:sz w:val="28"/>
          <w:szCs w:val="28"/>
        </w:rPr>
        <w:t>АО «ЗВКС»</w:t>
      </w:r>
      <w:r w:rsidRPr="00264D1C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задолженности по оплате услуг водоснабжения и водоотведения, образовавшуюся за период с 01.01.2018 по 31.01.2021 в размере 10551 руб. 41 коп., а также расходы по оплате госпошлины в сумме 422 руб. 00 коп.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</w:t>
      </w:r>
      <w:r w:rsidR="00264D1C">
        <w:rPr>
          <w:sz w:val="28"/>
          <w:szCs w:val="28"/>
        </w:rPr>
        <w:t>и</w:t>
      </w:r>
      <w:r w:rsidRPr="00194B74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64D1C">
        <w:rPr>
          <w:sz w:val="28"/>
          <w:szCs w:val="28"/>
        </w:rPr>
        <w:t>им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06096D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7024DD">
      <w:pgSz w:w="12240" w:h="15840"/>
      <w:pgMar w:top="709" w:right="616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6096D"/>
    <w:rsid w:val="000E3257"/>
    <w:rsid w:val="000F00FE"/>
    <w:rsid w:val="00194B74"/>
    <w:rsid w:val="00264D1C"/>
    <w:rsid w:val="003D43FB"/>
    <w:rsid w:val="007024DD"/>
    <w:rsid w:val="007F3902"/>
    <w:rsid w:val="00CB751D"/>
    <w:rsid w:val="00D265EE"/>
    <w:rsid w:val="00D52D43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