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57730" w:rsidP="00057730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 MS 0105-01-2022-001849-09                                                                                       Дело №2-1256/2/2022</w:t>
      </w:r>
    </w:p>
    <w:p w:rsidR="00057730" w:rsidP="00057730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057730" w:rsidP="00057730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330AE6" w:rsidP="00057730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330AE6" w:rsidP="00057730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057730" w:rsidP="00057730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057730" w:rsidP="00057730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ЗАОЧНОЕ РЕШЕНИЕ</w:t>
      </w:r>
    </w:p>
    <w:p w:rsidR="00057730" w:rsidP="00057730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ИМЕНЕМ РОССИЙСКОЙ ФЕДЕРАЦИИ</w:t>
      </w:r>
    </w:p>
    <w:p w:rsidR="00057730" w:rsidP="0005773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(резолютивная часть)</w:t>
      </w:r>
    </w:p>
    <w:p w:rsidR="00057730" w:rsidP="00057730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57730" w:rsidP="00057730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57730" w:rsidP="000577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июня 2022 года                                        город Заинск Республика Татарстан</w:t>
      </w:r>
    </w:p>
    <w:p w:rsidR="00057730" w:rsidP="0005773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730" w:rsidP="0005773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Заинскому судебному району Республики Татарстан Гайсин Р.М., исполняющий обязанности мирового судьи судебного участка №2 по Заинскому судебному району Республики Татарстан, при секретаре </w:t>
      </w:r>
      <w:r>
        <w:rPr>
          <w:rFonts w:ascii="Times New Roman" w:hAnsi="Times New Roman" w:cs="Times New Roman"/>
          <w:sz w:val="28"/>
          <w:szCs w:val="28"/>
        </w:rPr>
        <w:t>Латыповой</w:t>
      </w:r>
      <w:r>
        <w:rPr>
          <w:rFonts w:ascii="Times New Roman" w:hAnsi="Times New Roman" w:cs="Times New Roman"/>
          <w:sz w:val="28"/>
          <w:szCs w:val="28"/>
        </w:rPr>
        <w:t xml:space="preserve"> Л.Ф.,  рассмотрев в открытом судебном заседании гражданское дело по иску ООО «Долг-контроль» к </w:t>
      </w:r>
      <w:r>
        <w:rPr>
          <w:rFonts w:ascii="Times New Roman" w:hAnsi="Times New Roman" w:cs="Times New Roman"/>
          <w:sz w:val="28"/>
          <w:szCs w:val="28"/>
        </w:rPr>
        <w:t>Хуснутдиновой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B45E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45E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денежных средств по договору потребительского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45EA6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от 28.12.2018 года, </w:t>
      </w:r>
      <w:r>
        <w:rPr>
          <w:rFonts w:ascii="Times New Roman" w:hAnsi="Times New Roman" w:cs="Times New Roman"/>
          <w:sz w:val="28"/>
          <w:szCs w:val="28"/>
        </w:rPr>
        <w:t>вразмере</w:t>
      </w:r>
      <w:r>
        <w:rPr>
          <w:rFonts w:ascii="Times New Roman" w:hAnsi="Times New Roman" w:cs="Times New Roman"/>
          <w:sz w:val="28"/>
          <w:szCs w:val="28"/>
        </w:rPr>
        <w:t xml:space="preserve"> 10814,28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057730" w:rsidP="0005773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 xml:space="preserve">198 – 199, 235 </w:t>
      </w:r>
      <w:r>
        <w:rPr>
          <w:rFonts w:ascii="Times New Roman" w:hAnsi="Times New Roman" w:cs="Times New Roman"/>
          <w:color w:val="000000"/>
          <w:sz w:val="28"/>
          <w:szCs w:val="28"/>
        </w:rPr>
        <w:t>ГПК РФ, мировой суд</w:t>
      </w:r>
    </w:p>
    <w:p w:rsidR="00057730" w:rsidP="00057730">
      <w:pPr>
        <w:pStyle w:val="NoSpacing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 Ш И Л:</w:t>
      </w:r>
    </w:p>
    <w:p w:rsidR="00057730" w:rsidP="0005773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ООО «Долг-контроль» к </w:t>
      </w:r>
      <w:r>
        <w:rPr>
          <w:rFonts w:ascii="Times New Roman" w:hAnsi="Times New Roman" w:cs="Times New Roman"/>
          <w:sz w:val="28"/>
          <w:szCs w:val="28"/>
        </w:rPr>
        <w:t>Хуснутдиновой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B45E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45E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денежных средств по договору потребительского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45EA6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от 28.12.2018 года, в размере 10814,28 рублей удовлетворить. </w:t>
      </w:r>
    </w:p>
    <w:p w:rsidR="00330AE6" w:rsidRPr="00841543" w:rsidP="00330AE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в пользу ООО </w:t>
      </w:r>
      <w:r w:rsidR="00072559">
        <w:rPr>
          <w:rFonts w:ascii="Times New Roman" w:hAnsi="Times New Roman" w:cs="Times New Roman"/>
          <w:sz w:val="28"/>
          <w:szCs w:val="28"/>
        </w:rPr>
        <w:t>«Долг-контроль»</w:t>
      </w:r>
      <w:r>
        <w:rPr>
          <w:rFonts w:ascii="Times New Roman" w:hAnsi="Times New Roman" w:cs="Times New Roman"/>
          <w:sz w:val="28"/>
          <w:szCs w:val="28"/>
        </w:rPr>
        <w:t>(ИНН-</w:t>
      </w:r>
      <w:r w:rsidR="00072559">
        <w:rPr>
          <w:rFonts w:ascii="Times New Roman" w:hAnsi="Times New Roman" w:cs="Times New Roman"/>
          <w:sz w:val="28"/>
          <w:szCs w:val="28"/>
        </w:rPr>
        <w:t>2465304196</w:t>
      </w:r>
      <w:r>
        <w:rPr>
          <w:rFonts w:ascii="Times New Roman" w:hAnsi="Times New Roman" w:cs="Times New Roman"/>
          <w:sz w:val="28"/>
          <w:szCs w:val="28"/>
        </w:rPr>
        <w:t>, место нахождения:</w:t>
      </w:r>
      <w:r w:rsidR="00072559">
        <w:rPr>
          <w:rFonts w:ascii="Times New Roman" w:hAnsi="Times New Roman" w:cs="Times New Roman"/>
          <w:sz w:val="28"/>
          <w:szCs w:val="28"/>
        </w:rPr>
        <w:t>660022, город Красноярск, улица Партизана Железняка, дом №18, офис№521</w:t>
      </w:r>
      <w:r>
        <w:rPr>
          <w:rFonts w:ascii="Times New Roman" w:hAnsi="Times New Roman" w:cs="Times New Roman"/>
          <w:sz w:val="28"/>
          <w:szCs w:val="28"/>
        </w:rPr>
        <w:t xml:space="preserve">) с </w:t>
      </w:r>
      <w:r w:rsidR="00072559">
        <w:rPr>
          <w:rFonts w:ascii="Times New Roman" w:hAnsi="Times New Roman" w:cs="Times New Roman"/>
          <w:sz w:val="28"/>
          <w:szCs w:val="28"/>
        </w:rPr>
        <w:t>Хуснутдиновой</w:t>
      </w:r>
      <w:r w:rsidR="00072559">
        <w:rPr>
          <w:rFonts w:ascii="Times New Roman" w:hAnsi="Times New Roman" w:cs="Times New Roman"/>
          <w:sz w:val="28"/>
          <w:szCs w:val="28"/>
        </w:rPr>
        <w:t xml:space="preserve"> Л</w:t>
      </w:r>
      <w:r w:rsidR="00B45EA6">
        <w:rPr>
          <w:rFonts w:ascii="Times New Roman" w:hAnsi="Times New Roman" w:cs="Times New Roman"/>
          <w:sz w:val="28"/>
          <w:szCs w:val="28"/>
        </w:rPr>
        <w:t>.</w:t>
      </w:r>
      <w:r w:rsidR="00072559">
        <w:rPr>
          <w:rFonts w:ascii="Times New Roman" w:hAnsi="Times New Roman" w:cs="Times New Roman"/>
          <w:sz w:val="28"/>
          <w:szCs w:val="28"/>
        </w:rPr>
        <w:t>М</w:t>
      </w:r>
      <w:r w:rsidR="00B45EA6">
        <w:rPr>
          <w:rFonts w:ascii="Times New Roman" w:hAnsi="Times New Roman" w:cs="Times New Roman"/>
          <w:sz w:val="28"/>
          <w:szCs w:val="28"/>
        </w:rPr>
        <w:t>.</w:t>
      </w:r>
      <w:r w:rsidR="00072559">
        <w:rPr>
          <w:rFonts w:ascii="Times New Roman" w:hAnsi="Times New Roman" w:cs="Times New Roman"/>
          <w:sz w:val="28"/>
          <w:szCs w:val="28"/>
        </w:rPr>
        <w:t xml:space="preserve">, </w:t>
      </w:r>
      <w:r w:rsidR="00B45EA6">
        <w:rPr>
          <w:sz w:val="28"/>
          <w:szCs w:val="28"/>
        </w:rPr>
        <w:t>&lt;&gt;</w:t>
      </w:r>
      <w:r w:rsidR="00072559">
        <w:rPr>
          <w:rFonts w:ascii="Times New Roman" w:hAnsi="Times New Roman" w:cs="Times New Roman"/>
          <w:sz w:val="28"/>
          <w:szCs w:val="28"/>
        </w:rPr>
        <w:t xml:space="preserve">года рождения,  паспорт серии </w:t>
      </w:r>
      <w:r w:rsidR="00B45EA6">
        <w:rPr>
          <w:sz w:val="28"/>
          <w:szCs w:val="28"/>
        </w:rPr>
        <w:t>&lt;&gt;</w:t>
      </w:r>
      <w:r w:rsidR="00072559">
        <w:rPr>
          <w:rFonts w:ascii="Times New Roman" w:hAnsi="Times New Roman" w:cs="Times New Roman"/>
          <w:sz w:val="28"/>
          <w:szCs w:val="28"/>
        </w:rPr>
        <w:t>№</w:t>
      </w:r>
      <w:r w:rsidR="00B45EA6">
        <w:rPr>
          <w:sz w:val="28"/>
          <w:szCs w:val="28"/>
        </w:rPr>
        <w:t>&lt;&gt;</w:t>
      </w:r>
      <w:r w:rsidR="00072559">
        <w:rPr>
          <w:rFonts w:ascii="Times New Roman" w:hAnsi="Times New Roman" w:cs="Times New Roman"/>
          <w:sz w:val="28"/>
          <w:szCs w:val="28"/>
        </w:rPr>
        <w:t xml:space="preserve">, выданный </w:t>
      </w:r>
      <w:r w:rsidR="00B45EA6">
        <w:rPr>
          <w:sz w:val="28"/>
          <w:szCs w:val="28"/>
        </w:rPr>
        <w:t>&lt;&gt;</w:t>
      </w:r>
      <w:r w:rsidR="00072559">
        <w:rPr>
          <w:rFonts w:ascii="Times New Roman" w:hAnsi="Times New Roman" w:cs="Times New Roman"/>
          <w:sz w:val="28"/>
          <w:szCs w:val="28"/>
        </w:rPr>
        <w:t xml:space="preserve">года ОУФМС России по Республике Татарстан в </w:t>
      </w:r>
      <w:r w:rsidR="00B45EA6">
        <w:rPr>
          <w:sz w:val="28"/>
          <w:szCs w:val="28"/>
        </w:rPr>
        <w:t>&lt;&gt;</w:t>
      </w:r>
      <w:r w:rsidR="00072559">
        <w:rPr>
          <w:rFonts w:ascii="Times New Roman" w:hAnsi="Times New Roman" w:cs="Times New Roman"/>
          <w:sz w:val="28"/>
          <w:szCs w:val="28"/>
        </w:rPr>
        <w:t xml:space="preserve">районе  </w:t>
      </w:r>
      <w:r>
        <w:rPr>
          <w:rFonts w:ascii="Times New Roman" w:hAnsi="Times New Roman" w:cs="Times New Roman"/>
          <w:sz w:val="28"/>
          <w:szCs w:val="28"/>
        </w:rPr>
        <w:t xml:space="preserve">- денежные средства по  </w:t>
      </w:r>
      <w:r w:rsidR="00072559">
        <w:rPr>
          <w:rFonts w:ascii="Times New Roman" w:hAnsi="Times New Roman" w:cs="Times New Roman"/>
          <w:sz w:val="28"/>
          <w:szCs w:val="28"/>
        </w:rPr>
        <w:t xml:space="preserve">договору потребительского </w:t>
      </w:r>
      <w:r w:rsidR="00072559">
        <w:rPr>
          <w:rFonts w:ascii="Times New Roman" w:hAnsi="Times New Roman" w:cs="Times New Roman"/>
          <w:sz w:val="28"/>
          <w:szCs w:val="28"/>
        </w:rPr>
        <w:t>микрозайма</w:t>
      </w:r>
      <w:r w:rsidR="00072559">
        <w:rPr>
          <w:rFonts w:ascii="Times New Roman" w:hAnsi="Times New Roman" w:cs="Times New Roman"/>
          <w:sz w:val="28"/>
          <w:szCs w:val="28"/>
        </w:rPr>
        <w:t xml:space="preserve"> №</w:t>
      </w:r>
      <w:r w:rsidR="00B45EA6">
        <w:rPr>
          <w:sz w:val="28"/>
          <w:szCs w:val="28"/>
        </w:rPr>
        <w:t>&lt;&gt;</w:t>
      </w:r>
      <w:r w:rsidR="00072559">
        <w:rPr>
          <w:rFonts w:ascii="Times New Roman" w:hAnsi="Times New Roman" w:cs="Times New Roman"/>
          <w:sz w:val="28"/>
          <w:szCs w:val="28"/>
        </w:rPr>
        <w:t xml:space="preserve"> от 28.12.2018 года, в размере 10814</w:t>
      </w:r>
      <w:r>
        <w:rPr>
          <w:rFonts w:ascii="Times New Roman" w:hAnsi="Times New Roman" w:cs="Times New Roman"/>
          <w:sz w:val="28"/>
          <w:szCs w:val="28"/>
        </w:rPr>
        <w:t xml:space="preserve">(десять тысяч восемьсот четырнадцать) рублей </w:t>
      </w:r>
      <w:r w:rsidR="0007255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 xml:space="preserve">, судебные </w:t>
      </w:r>
      <w:r>
        <w:rPr>
          <w:rFonts w:ascii="Times New Roman" w:hAnsi="Times New Roman" w:cs="Times New Roman"/>
          <w:sz w:val="28"/>
          <w:szCs w:val="28"/>
        </w:rPr>
        <w:t xml:space="preserve">издержки </w:t>
      </w:r>
      <w:r>
        <w:rPr>
          <w:rFonts w:ascii="Times New Roman" w:hAnsi="Times New Roman" w:cs="Times New Roman"/>
          <w:sz w:val="28"/>
          <w:szCs w:val="28"/>
        </w:rPr>
        <w:t>расходы по уплате государственной пошлины за рассмотрение иска в размере 4</w:t>
      </w:r>
      <w:r w:rsidR="00072559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(четыреста</w:t>
      </w:r>
      <w:r w:rsidR="00072559">
        <w:rPr>
          <w:rFonts w:ascii="Times New Roman" w:hAnsi="Times New Roman" w:cs="Times New Roman"/>
          <w:sz w:val="28"/>
          <w:szCs w:val="28"/>
        </w:rPr>
        <w:t xml:space="preserve"> тридцать два</w:t>
      </w:r>
      <w:r>
        <w:rPr>
          <w:rFonts w:ascii="Times New Roman" w:hAnsi="Times New Roman" w:cs="Times New Roman"/>
          <w:sz w:val="28"/>
          <w:szCs w:val="28"/>
        </w:rPr>
        <w:t>) рубл</w:t>
      </w:r>
      <w:r w:rsidR="00072559">
        <w:rPr>
          <w:rFonts w:ascii="Times New Roman" w:hAnsi="Times New Roman" w:cs="Times New Roman"/>
          <w:sz w:val="28"/>
          <w:szCs w:val="28"/>
        </w:rPr>
        <w:t xml:space="preserve">я 57 копеек, </w:t>
      </w:r>
      <w:r>
        <w:rPr>
          <w:rFonts w:ascii="Times New Roman" w:hAnsi="Times New Roman" w:cs="Times New Roman"/>
          <w:sz w:val="28"/>
          <w:szCs w:val="28"/>
        </w:rPr>
        <w:t>расходы на представителя за оказание юридических услуг в размере 3500</w:t>
      </w:r>
      <w:r w:rsidRPr="00841543">
        <w:rPr>
          <w:rFonts w:ascii="Times New Roman" w:hAnsi="Times New Roman" w:cs="Times New Roman"/>
          <w:sz w:val="28"/>
          <w:szCs w:val="28"/>
        </w:rPr>
        <w:t xml:space="preserve"> (пять тысяч)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7730" w:rsidP="0005773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057730" w:rsidP="00057730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57730" w:rsidP="00057730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57730" w:rsidP="00057730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57730" w:rsidP="00057730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57730" w:rsidP="00057730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Ответчик вправе подать в суд, принявший заочное решение, в течение семи дней со дня вручения ему копии этого решения заявление об отмене заочного решения в порядке, предусмотренном статьями 237–238 ГПК РФ.</w:t>
      </w:r>
    </w:p>
    <w:p w:rsidR="00057730" w:rsidP="00057730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Calibri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057730" w:rsidP="00057730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– в течение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057730" w:rsidP="0005773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730" w:rsidP="000577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Р.М. Гайсин</w:t>
      </w:r>
    </w:p>
    <w:p w:rsidR="00057730" w:rsidP="00057730">
      <w:pPr>
        <w:ind w:firstLine="567"/>
      </w:pPr>
    </w:p>
    <w:p w:rsidR="00057730" w:rsidP="00057730"/>
    <w:p w:rsidR="00057730" w:rsidP="00057730"/>
    <w:p w:rsidR="00057730" w:rsidP="00057730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57730" w:rsidP="00057730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57730" w:rsidP="00057730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D2BA1"/>
    <w:sectPr w:rsidSect="00330AE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FC3144"/>
    <w:rsid w:val="00057730"/>
    <w:rsid w:val="00072559"/>
    <w:rsid w:val="00330AE6"/>
    <w:rsid w:val="00841543"/>
    <w:rsid w:val="00B45EA6"/>
    <w:rsid w:val="00ED2BA1"/>
    <w:rsid w:val="00EF3DAC"/>
    <w:rsid w:val="00FC314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3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